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36AE" w:rsidRPr="00A236AE" w:rsidRDefault="00A236AE" w:rsidP="00A23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A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236AE" w:rsidRDefault="00A236AE" w:rsidP="00A236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236AE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A236AE" w:rsidRDefault="00A236AE" w:rsidP="00A236A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236AE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36AE" w:rsidRPr="00A236AE" w:rsidRDefault="00A236AE" w:rsidP="00A23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AE" w:rsidRPr="00A236AE" w:rsidRDefault="00A236AE" w:rsidP="00A23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9530" b="4381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236AE" w:rsidRDefault="00A236AE" w:rsidP="00A236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236AE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A236AE" w:rsidRDefault="00A236AE" w:rsidP="00A236A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236AE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36AE" w:rsidRPr="00A236AE" w:rsidRDefault="00A236AE" w:rsidP="00A23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AE" w:rsidRPr="00A236AE" w:rsidRDefault="00A236AE" w:rsidP="00A23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Администрация и Совет депутатов Сиротинского сельского поселения Иловлинского муниципального района Волгоградской области</w:t>
      </w:r>
    </w:p>
    <w:p w:rsidR="00A236AE" w:rsidRPr="00A236AE" w:rsidRDefault="00A236AE" w:rsidP="00A23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AE" w:rsidRPr="00A236AE" w:rsidRDefault="00A236AE" w:rsidP="00A23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41910" t="43815" r="43815" b="419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847F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236AE" w:rsidRPr="00A236AE" w:rsidRDefault="00A236AE" w:rsidP="00A23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AE" w:rsidRPr="00A236AE" w:rsidRDefault="00A236AE" w:rsidP="00A236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03.07.2024</w:t>
      </w:r>
      <w:r w:rsidRPr="00A236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№  50/255</w:t>
      </w:r>
    </w:p>
    <w:p w:rsidR="00A236AE" w:rsidRPr="00A236AE" w:rsidRDefault="00A236AE" w:rsidP="00A236AE">
      <w:pPr>
        <w:widowControl w:val="0"/>
        <w:suppressAutoHyphens/>
        <w:spacing w:after="0" w:line="240" w:lineRule="auto"/>
        <w:rPr>
          <w:rFonts w:ascii="Liberation Serif" w:eastAsia="SimSun" w:hAnsi="Liberation Serif" w:cs="Times New Roman"/>
          <w:color w:val="00000A"/>
          <w:sz w:val="18"/>
          <w:szCs w:val="18"/>
          <w:lang w:eastAsia="zh-CN"/>
        </w:rPr>
      </w:pPr>
    </w:p>
    <w:p w:rsidR="0013281D" w:rsidRPr="0013281D" w:rsidRDefault="0013281D" w:rsidP="00132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328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13281D" w:rsidRPr="0013281D" w:rsidRDefault="0013281D" w:rsidP="0013281D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328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328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13281D" w:rsidRPr="0013281D" w:rsidRDefault="0013281D" w:rsidP="00132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3281D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03 июля 2024 года</w:t>
      </w:r>
    </w:p>
    <w:p w:rsidR="0013281D" w:rsidRPr="0013281D" w:rsidRDefault="0013281D" w:rsidP="00132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3281D" w:rsidRPr="0013281D" w:rsidRDefault="0013281D" w:rsidP="00132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328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10.00 до 11.00 специалисты межмуниципального отдела по Суровикинскому району проведут «горячую линию»: </w:t>
      </w:r>
    </w:p>
    <w:p w:rsidR="0013281D" w:rsidRPr="0013281D" w:rsidRDefault="0013281D" w:rsidP="00132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328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на тему </w:t>
      </w:r>
      <w:r w:rsidRPr="0013281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«Нарушение требований земельного законодательства» </w:t>
      </w:r>
      <w:r w:rsidRPr="0013281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328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телефону </w:t>
      </w:r>
      <w:r w:rsidRPr="0013281D">
        <w:rPr>
          <w:rFonts w:ascii="Times New Roman" w:eastAsia="Calibri" w:hAnsi="Times New Roman" w:cs="Times New Roman"/>
          <w:color w:val="000000"/>
          <w:sz w:val="28"/>
          <w:szCs w:val="28"/>
        </w:rPr>
        <w:t>8(84473)2-18-63</w:t>
      </w:r>
      <w:r w:rsidRPr="001328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3281D" w:rsidRPr="0013281D" w:rsidRDefault="0013281D" w:rsidP="00132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3281D" w:rsidRPr="0013281D" w:rsidRDefault="0013281D" w:rsidP="00132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28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Также вы можете обратиться в ведомственный центр телефонного обслуживания Росреестра по номеру: 8-800-100-34-34.</w:t>
      </w:r>
    </w:p>
    <w:p w:rsidR="0013281D" w:rsidRPr="0013281D" w:rsidRDefault="0013281D" w:rsidP="0013281D">
      <w:pPr>
        <w:rPr>
          <w:rFonts w:ascii="Calibri" w:eastAsia="Calibri" w:hAnsi="Calibri" w:cs="Times New Roman"/>
        </w:rPr>
      </w:pPr>
    </w:p>
    <w:p w:rsidR="00911FC6" w:rsidRDefault="00911FC6"/>
    <w:p w:rsidR="00537335" w:rsidRPr="00537335" w:rsidRDefault="00537335" w:rsidP="00537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7335">
        <w:rPr>
          <w:rFonts w:ascii="Times New Roman" w:eastAsia="Calibri" w:hAnsi="Times New Roman" w:cs="Times New Roman"/>
          <w:b/>
          <w:sz w:val="28"/>
          <w:szCs w:val="28"/>
        </w:rPr>
        <w:t>В Волгоградском Росреестре напомнили о сроках осуществления учетно-регистрационных действий на объекты недвижимого имущества</w:t>
      </w:r>
    </w:p>
    <w:p w:rsidR="00537335" w:rsidRPr="00537335" w:rsidRDefault="00537335" w:rsidP="00537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335" w:rsidRPr="00537335" w:rsidRDefault="00537335" w:rsidP="005373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73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Участились случаи введения некоторыми недобросовестными лицами </w:t>
      </w:r>
      <w:r w:rsidRPr="0053733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заблуждение пользователей государственных услуг Росреестра утверждениями о том, что заявления об осуществлении учетно-регистрационных действий рассматриваются в течение длительного времени, а для сокращения срока их рассмотрения необходимы дополнительные финансовые расходы. </w:t>
      </w:r>
    </w:p>
    <w:p w:rsidR="00537335" w:rsidRPr="00537335" w:rsidRDefault="00537335" w:rsidP="005373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37335" w:rsidRPr="00537335" w:rsidRDefault="00537335" w:rsidP="00537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73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целях информирования граждан об актуальных сроках проведения учетно-регистрационных действий Управление Росреестра по Волгоградской области сообщает следующее.</w:t>
      </w:r>
    </w:p>
    <w:p w:rsidR="00537335" w:rsidRPr="00537335" w:rsidRDefault="00537335" w:rsidP="00537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В соответствии со статьей 16 Федерального закона от 13.07.2015             № 218-ФЗ «О государственной регистрации недвижимости»</w:t>
      </w: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кадастровый учет и (или) государственная регистрация прав осуществляются в течение, в том числе следующих сроков:</w:t>
      </w: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           1) девять рабочих дней с даты приема в МФЦ заявления </w:t>
      </w:r>
      <w:r w:rsidRPr="00537335">
        <w:rPr>
          <w:rFonts w:ascii="Times New Roman" w:eastAsia="Calibri" w:hAnsi="Times New Roman" w:cs="Times New Roman"/>
          <w:sz w:val="28"/>
          <w:szCs w:val="28"/>
        </w:rPr>
        <w:br/>
        <w:t xml:space="preserve">на осуществление государственной регистрации прав и прилагаемых к нему документов; </w:t>
      </w: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           2) семь рабочих дней с даты приема МФЦ заявления на осуществление государственного кадастрового учета и прилагаемых к нему документов;</w:t>
      </w: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           3) двенадцать рабочих дней с даты приема МФЦ заявления </w:t>
      </w:r>
      <w:r w:rsidRPr="00537335">
        <w:rPr>
          <w:rFonts w:ascii="Times New Roman" w:eastAsia="Calibri" w:hAnsi="Times New Roman" w:cs="Times New Roman"/>
          <w:sz w:val="28"/>
          <w:szCs w:val="28"/>
        </w:rPr>
        <w:br/>
        <w:t>на осуществление государственного кадастрового учета и государственной регистрации прав и прилагаемых к нему документов;</w:t>
      </w: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   4) три рабочих дня с даты приема или поступления в орган регистрации прав заявления на осуществление государственной регистрации прав </w:t>
      </w:r>
      <w:r w:rsidRPr="00537335">
        <w:rPr>
          <w:rFonts w:ascii="Times New Roman" w:eastAsia="Calibri" w:hAnsi="Times New Roman" w:cs="Times New Roman"/>
          <w:sz w:val="28"/>
          <w:szCs w:val="28"/>
        </w:rPr>
        <w:br/>
        <w:t>и прилагаемых к нему документов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супругов, а в случае поступления таких заявления и документов в электронной форме - в течение одного рабочего дня, следующего за днем поступления соответствующих документов;</w:t>
      </w: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           5) пять рабочих дней с даты приема МФЦ заявления на осуществление государственной регистрации прав и прилагаемых к нему документов </w:t>
      </w:r>
      <w:r w:rsidRPr="00537335">
        <w:rPr>
          <w:rFonts w:ascii="Times New Roman" w:eastAsia="Calibri" w:hAnsi="Times New Roman" w:cs="Times New Roman"/>
          <w:sz w:val="28"/>
          <w:szCs w:val="28"/>
        </w:rPr>
        <w:br/>
        <w:t xml:space="preserve">на основании нотариально удостоверенной сделки, свидетельства о праве </w:t>
      </w:r>
      <w:r w:rsidRPr="00537335">
        <w:rPr>
          <w:rFonts w:ascii="Times New Roman" w:eastAsia="Calibri" w:hAnsi="Times New Roman" w:cs="Times New Roman"/>
          <w:sz w:val="28"/>
          <w:szCs w:val="28"/>
        </w:rPr>
        <w:br/>
        <w:t>на наследство, свидетельства о праве собственности на долю в общем имуществе супругов;</w:t>
      </w: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           6) семь рабочих дней с даты приема МФЦ заявления на осуществление государственной регистрации ипотеки жилого помещения и прилагаемых </w:t>
      </w:r>
      <w:r w:rsidRPr="00537335">
        <w:rPr>
          <w:rFonts w:ascii="Times New Roman" w:eastAsia="Calibri" w:hAnsi="Times New Roman" w:cs="Times New Roman"/>
          <w:sz w:val="28"/>
          <w:szCs w:val="28"/>
        </w:rPr>
        <w:br/>
        <w:t>к нему документов.</w:t>
      </w: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          Вместе с тем благодаря утвержденной государственной программе «Национальная система пространственных данных» (НСПД) общий срок государственного кадастрового учета и (или) государственной регистрации прав сокращен и установлены следующие сроки:</w:t>
      </w: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        1) государственная регистрация прав – 2 рабочих дня;</w:t>
      </w: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        2) государственный кадастровый учет – 2 рабочих дня;</w:t>
      </w:r>
    </w:p>
    <w:p w:rsidR="00537335" w:rsidRPr="00537335" w:rsidRDefault="00537335" w:rsidP="0053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        3) государственный кадастровый учет и государственная регистрация прав – 5 рабочих дней.</w:t>
      </w:r>
    </w:p>
    <w:p w:rsidR="00537335" w:rsidRPr="00537335" w:rsidRDefault="00537335" w:rsidP="00537335">
      <w:pPr>
        <w:widowControl w:val="0"/>
        <w:spacing w:after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537335" w:rsidRPr="00537335" w:rsidRDefault="00537335" w:rsidP="00537335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Также приказом Управления закреплены сроки осуществления учетно-регистрационных действий по документам, поступившим в электронном виде: </w:t>
      </w:r>
      <w:r w:rsidRPr="005373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государственная регистрация прав – 1 рабочий день; государственный кадастровый учет – 1 рабочий день; государственный кадастровый учет и государственная регистрация прав – 3 рабочих дня. </w:t>
      </w:r>
    </w:p>
    <w:p w:rsidR="00537335" w:rsidRPr="00537335" w:rsidRDefault="00537335" w:rsidP="00537335">
      <w:pPr>
        <w:widowControl w:val="0"/>
        <w:spacing w:after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537335" w:rsidRPr="00537335" w:rsidRDefault="00537335" w:rsidP="00537335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Указанные сроки распространяются на все категории граждан </w:t>
      </w:r>
      <w:r w:rsidRPr="00537335">
        <w:rPr>
          <w:rFonts w:ascii="Times New Roman" w:eastAsia="Calibri" w:hAnsi="Times New Roman" w:cs="Times New Roman"/>
          <w:sz w:val="28"/>
          <w:szCs w:val="28"/>
        </w:rPr>
        <w:br/>
        <w:t>и юридических лиц.</w:t>
      </w:r>
    </w:p>
    <w:p w:rsidR="00537335" w:rsidRPr="00537335" w:rsidRDefault="00537335" w:rsidP="00537335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335" w:rsidRPr="00537335" w:rsidRDefault="00537335" w:rsidP="00537335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фактические сроки осуществления </w:t>
      </w:r>
      <w:r w:rsidRPr="00537335">
        <w:rPr>
          <w:rFonts w:ascii="Times New Roman" w:eastAsia="Calibri" w:hAnsi="Times New Roman" w:cs="Times New Roman"/>
          <w:sz w:val="28"/>
          <w:szCs w:val="28"/>
        </w:rPr>
        <w:br/>
        <w:t xml:space="preserve">учетно-регистрационных действий в Управлении не превышают 1 – 3 рабочих дней (при отсутствии оснований для возврата документов, предусмотренных статьей 25 Закона о недвижимости и оснований для приостановления учетно-регистрационных действий, установленных статьей 26 Закона </w:t>
      </w:r>
      <w:r w:rsidRPr="00537335">
        <w:rPr>
          <w:rFonts w:ascii="Times New Roman" w:eastAsia="Calibri" w:hAnsi="Times New Roman" w:cs="Times New Roman"/>
          <w:sz w:val="28"/>
          <w:szCs w:val="28"/>
        </w:rPr>
        <w:br/>
        <w:t>о недвижимости).</w:t>
      </w:r>
    </w:p>
    <w:p w:rsidR="00537335" w:rsidRPr="00537335" w:rsidRDefault="00537335" w:rsidP="005373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7335" w:rsidRPr="00537335" w:rsidRDefault="00537335" w:rsidP="005373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37335">
        <w:rPr>
          <w:rFonts w:ascii="Times New Roman" w:eastAsia="Calibri" w:hAnsi="Times New Roman" w:cs="Times New Roman"/>
          <w:i/>
          <w:sz w:val="28"/>
          <w:szCs w:val="28"/>
        </w:rPr>
        <w:t xml:space="preserve">«Сокращение сроков проведения учетно-регистрационных действий </w:t>
      </w:r>
      <w:r w:rsidRPr="00537335">
        <w:rPr>
          <w:rFonts w:ascii="Times New Roman" w:eastAsia="Calibri" w:hAnsi="Times New Roman" w:cs="Times New Roman"/>
          <w:i/>
          <w:sz w:val="28"/>
          <w:szCs w:val="28"/>
        </w:rPr>
        <w:br/>
        <w:t>и перевод услуг Росреестра в электронный вид позволяет быстрее их оказывать, и экономит время заявителя»,</w:t>
      </w:r>
      <w:r w:rsidRPr="00537335">
        <w:rPr>
          <w:rFonts w:ascii="Times New Roman" w:eastAsia="Calibri" w:hAnsi="Times New Roman" w:cs="Times New Roman"/>
          <w:sz w:val="28"/>
          <w:szCs w:val="28"/>
        </w:rPr>
        <w:t xml:space="preserve"> - отмечает заместитель руководителя </w:t>
      </w:r>
      <w:r w:rsidRPr="00537335">
        <w:rPr>
          <w:rFonts w:ascii="Times New Roman" w:eastAsia="Calibri" w:hAnsi="Times New Roman" w:cs="Times New Roman"/>
          <w:b/>
          <w:sz w:val="28"/>
          <w:szCs w:val="28"/>
        </w:rPr>
        <w:t>Татьяна Кривова.</w:t>
      </w:r>
    </w:p>
    <w:p w:rsidR="00537335" w:rsidRPr="00537335" w:rsidRDefault="00537335" w:rsidP="00537335">
      <w:pPr>
        <w:tabs>
          <w:tab w:val="left" w:pos="8605"/>
        </w:tabs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537335" w:rsidRPr="00537335" w:rsidRDefault="00537335" w:rsidP="00537335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>Заборовская Юлия Анатольевна,</w:t>
      </w:r>
    </w:p>
    <w:p w:rsidR="00537335" w:rsidRPr="00537335" w:rsidRDefault="00537335" w:rsidP="00537335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335">
        <w:rPr>
          <w:rFonts w:ascii="Times New Roman" w:eastAsia="Calibri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537335" w:rsidRPr="00537335" w:rsidRDefault="00537335" w:rsidP="00537335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37335">
        <w:rPr>
          <w:rFonts w:ascii="Times New Roman" w:eastAsia="Calibri" w:hAnsi="Times New Roman" w:cs="Times New Roman"/>
          <w:sz w:val="28"/>
          <w:szCs w:val="28"/>
          <w:lang w:val="en-US"/>
        </w:rPr>
        <w:t>Mob: +7(937) 531-22-98</w:t>
      </w:r>
    </w:p>
    <w:p w:rsidR="00537335" w:rsidRPr="00537335" w:rsidRDefault="00537335" w:rsidP="0053733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5373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53733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zab.j@r34.rosreestr.ru</w:t>
        </w:r>
      </w:hyperlink>
    </w:p>
    <w:p w:rsidR="00537335" w:rsidRDefault="00537335">
      <w:pPr>
        <w:rPr>
          <w:lang w:val="en-US"/>
        </w:rPr>
      </w:pPr>
    </w:p>
    <w:p w:rsidR="00C53184" w:rsidRDefault="00C53184">
      <w:pPr>
        <w:rPr>
          <w:lang w:val="en-US"/>
        </w:rPr>
      </w:pPr>
    </w:p>
    <w:p w:rsidR="00C53184" w:rsidRDefault="00C53184">
      <w:pPr>
        <w:rPr>
          <w:lang w:val="en-US"/>
        </w:rPr>
      </w:pPr>
    </w:p>
    <w:p w:rsidR="00C53184" w:rsidRPr="00C53184" w:rsidRDefault="00C53184" w:rsidP="00C531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184">
        <w:rPr>
          <w:rFonts w:ascii="Times New Roman" w:eastAsia="Calibri" w:hAnsi="Times New Roman" w:cs="Times New Roman"/>
          <w:b/>
          <w:sz w:val="28"/>
          <w:szCs w:val="28"/>
        </w:rPr>
        <w:t>О причинах приостановления учетно-регистрационных действий рассказали в Волгоградском Росреестре</w:t>
      </w:r>
    </w:p>
    <w:p w:rsidR="00C53184" w:rsidRPr="00C53184" w:rsidRDefault="00C53184" w:rsidP="00C531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184" w:rsidRPr="00C53184" w:rsidRDefault="00C53184" w:rsidP="00C531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184">
        <w:rPr>
          <w:rFonts w:ascii="Times New Roman" w:eastAsia="Calibri" w:hAnsi="Times New Roman" w:cs="Times New Roman"/>
          <w:sz w:val="28"/>
          <w:szCs w:val="28"/>
        </w:rPr>
        <w:t>В межмуниципальном отделе по Котельниковскому и Октябрьскому районам Управления Росреестра по Волгоградской области одной из причин приостановления государственной регистрации перехода права собственности стала причина отсутствия документов, подтверждающих право общей долевой собственности покупателя на земельную долю в земельном участке сельскохозяйственного назначения.</w:t>
      </w:r>
    </w:p>
    <w:p w:rsidR="00C53184" w:rsidRPr="00C53184" w:rsidRDefault="00C53184" w:rsidP="00C531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184" w:rsidRPr="00C53184" w:rsidRDefault="00C53184" w:rsidP="00C531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18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п.1 ст.12 Федерального закона от 24.07.2002 № 101-ФЗ «Об обороте земель сельскохозяйственного назначения» - «К сделкам, совершаемым с долями в праве общей собственности на земельный участок из земель сельскохозяйственного назначения, применяются правила </w:t>
      </w:r>
      <w:r w:rsidRPr="00C53184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Гражданского кодекса Российской Федерации. В случае, если число участников долевой собственности на земельный участок из земель сельскохозяйственного назначения превышает пять, правила Гражданского кодекса Российской Федерации применяются с учетом особенностей, установленных настоящей статьей, а также статьями 13 и 14 настоящего Федерального закона. Без выделения земельного участка в счет земельной доли такой участник долевой собственности по своему усмотрению вправе завещать 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земельный участок, находящийся в долевой собственности, или передать свою земельную долю в доверительное управление либо продать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доли».</w:t>
      </w:r>
    </w:p>
    <w:p w:rsidR="00C53184" w:rsidRPr="00C53184" w:rsidRDefault="00C53184" w:rsidP="00C531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184" w:rsidRPr="00C53184" w:rsidRDefault="00C53184" w:rsidP="00C531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184">
        <w:rPr>
          <w:rFonts w:ascii="Times New Roman" w:eastAsia="Calibri" w:hAnsi="Times New Roman" w:cs="Times New Roman"/>
          <w:sz w:val="28"/>
          <w:szCs w:val="28"/>
        </w:rPr>
        <w:t>Для устранения причин приостановления в органы регистрации необходимо предоставить документы, подтверждающие право покупателя на земельную долю в земельном участке сельскохозяйственного назначения, либо договор аренды земельного участка сельскохозяйственного назначения находящегося в использовании гражданина - члена крестьянского (фермерского) хозяйства.</w:t>
      </w:r>
    </w:p>
    <w:p w:rsidR="00C53184" w:rsidRPr="00C53184" w:rsidRDefault="00C53184" w:rsidP="00C531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184" w:rsidRPr="00C53184" w:rsidRDefault="00C53184" w:rsidP="00C531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3184">
        <w:rPr>
          <w:rFonts w:ascii="Times New Roman" w:eastAsia="Calibri" w:hAnsi="Times New Roman" w:cs="Times New Roman"/>
          <w:sz w:val="28"/>
          <w:szCs w:val="28"/>
        </w:rPr>
        <w:t xml:space="preserve"> Рекомендуем учитывать указанную информацию при подготовке документов для предоставления в орган регистрации прав, а при совершении сделок с объектами недвижимого имущества запрашивать актуальные сведения, содержащиеся в Едином государственном реестре недвижимости.</w:t>
      </w:r>
      <w:r w:rsidRPr="00C53184">
        <w:rPr>
          <w:rFonts w:ascii="Times New Roman" w:eastAsia="Calibri" w:hAnsi="Times New Roman" w:cs="Times New Roman"/>
        </w:rPr>
        <w:t xml:space="preserve"> </w:t>
      </w:r>
    </w:p>
    <w:p w:rsidR="00C53184" w:rsidRPr="00C53184" w:rsidRDefault="00C53184" w:rsidP="00C53184">
      <w:pPr>
        <w:tabs>
          <w:tab w:val="left" w:pos="8605"/>
        </w:tabs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184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C53184" w:rsidRPr="00C53184" w:rsidRDefault="00C53184" w:rsidP="00C53184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184">
        <w:rPr>
          <w:rFonts w:ascii="Times New Roman" w:eastAsia="Calibri" w:hAnsi="Times New Roman" w:cs="Times New Roman"/>
          <w:sz w:val="28"/>
          <w:szCs w:val="28"/>
        </w:rPr>
        <w:t>Заборовская Юлия Анатольевна,</w:t>
      </w:r>
    </w:p>
    <w:p w:rsidR="00C53184" w:rsidRPr="00C53184" w:rsidRDefault="00C53184" w:rsidP="00C53184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184">
        <w:rPr>
          <w:rFonts w:ascii="Times New Roman" w:eastAsia="Calibri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C53184" w:rsidRPr="00C53184" w:rsidRDefault="00C53184" w:rsidP="00C53184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53184">
        <w:rPr>
          <w:rFonts w:ascii="Times New Roman" w:eastAsia="Calibri" w:hAnsi="Times New Roman" w:cs="Times New Roman"/>
          <w:sz w:val="28"/>
          <w:szCs w:val="28"/>
          <w:lang w:val="en-US"/>
        </w:rPr>
        <w:t>Mob: +7(937) 531-22-98</w:t>
      </w:r>
    </w:p>
    <w:p w:rsidR="00C53184" w:rsidRPr="00C53184" w:rsidRDefault="00C53184" w:rsidP="00C5318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C5318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C5318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zab.j@r34.rosreestr.ru</w:t>
        </w:r>
      </w:hyperlink>
    </w:p>
    <w:p w:rsidR="00C53184" w:rsidRDefault="00C53184">
      <w:pPr>
        <w:rPr>
          <w:lang w:val="en-US"/>
        </w:rPr>
      </w:pPr>
    </w:p>
    <w:p w:rsidR="00DD6D29" w:rsidRDefault="00DD6D29">
      <w:pPr>
        <w:rPr>
          <w:lang w:val="en-US"/>
        </w:rPr>
      </w:pPr>
    </w:p>
    <w:p w:rsidR="00DD6D29" w:rsidRPr="00DD6D29" w:rsidRDefault="00DD6D29" w:rsidP="00DD6D2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D29" w:rsidRPr="00DD6D29" w:rsidRDefault="00DD6D29" w:rsidP="00DD6D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D29">
        <w:rPr>
          <w:rFonts w:ascii="Times New Roman" w:eastAsia="Calibri" w:hAnsi="Times New Roman" w:cs="Times New Roman"/>
          <w:b/>
          <w:sz w:val="28"/>
          <w:szCs w:val="28"/>
        </w:rPr>
        <w:t>В рамках проекта «Земля для стройки» более 600 участков</w:t>
      </w:r>
      <w:r w:rsidRPr="00DD6D2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для льготных категорий граждан включены в банк земли Волгоградской области.</w:t>
      </w:r>
    </w:p>
    <w:p w:rsidR="00DD6D29" w:rsidRPr="00DD6D29" w:rsidRDefault="00DD6D29" w:rsidP="00DD6D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D29" w:rsidRPr="00DD6D29" w:rsidRDefault="00DD6D29" w:rsidP="00DD6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29">
        <w:rPr>
          <w:rFonts w:ascii="Times New Roman" w:eastAsia="Calibri" w:hAnsi="Times New Roman" w:cs="Times New Roman"/>
          <w:sz w:val="28"/>
          <w:szCs w:val="28"/>
        </w:rPr>
        <w:t>С 2022 года при реализации проекта «Земля для стройки» на территории Волгоградской области в перечень земель, пригодных для строительства жилья, включено более 950 земельных участков общей площадью 1 643 га.</w:t>
      </w:r>
    </w:p>
    <w:p w:rsidR="00DD6D29" w:rsidRPr="00DD6D29" w:rsidRDefault="00DD6D29" w:rsidP="00DD6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D29" w:rsidRPr="00DD6D29" w:rsidRDefault="00DD6D29" w:rsidP="00DD6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29">
        <w:rPr>
          <w:rFonts w:ascii="Times New Roman" w:eastAsia="Calibri" w:hAnsi="Times New Roman" w:cs="Times New Roman"/>
          <w:sz w:val="28"/>
          <w:szCs w:val="28"/>
        </w:rPr>
        <w:t xml:space="preserve">На заседании оперативного штаба, состоявшемся в Управлении в июне, в перечень земель, пригодных для строительства жилья, включено еще </w:t>
      </w:r>
      <w:r w:rsidRPr="00DD6D29">
        <w:rPr>
          <w:rFonts w:ascii="Times New Roman" w:eastAsia="Calibri" w:hAnsi="Times New Roman" w:cs="Times New Roman"/>
          <w:sz w:val="28"/>
          <w:szCs w:val="28"/>
        </w:rPr>
        <w:br/>
        <w:t>29 земельных участков общей площадью более 25 000 кв.м., 26 из которых планируется предоставлять для строительства индивидуального жилья льготным категориям граждан на территории Палласовского района Волгоградской области.</w:t>
      </w:r>
    </w:p>
    <w:p w:rsidR="00DD6D29" w:rsidRPr="00DD6D29" w:rsidRDefault="00DD6D29" w:rsidP="00DD6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D29" w:rsidRPr="00DD6D29" w:rsidRDefault="00DD6D29" w:rsidP="00DD6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29">
        <w:rPr>
          <w:rFonts w:ascii="Times New Roman" w:eastAsia="Calibri" w:hAnsi="Times New Roman" w:cs="Times New Roman"/>
          <w:sz w:val="28"/>
          <w:szCs w:val="28"/>
        </w:rPr>
        <w:t xml:space="preserve">Электронный сервис «Земля для стройки» позволяет подобрать земельный участок для строительства жилья, узнать необходимые общедоступные характеристики, в том числе, что участок предполагается предоставить льготникам. За весь период работы проекта данной категории граждан было предоставлено 303 участка. </w:t>
      </w:r>
    </w:p>
    <w:p w:rsidR="00DD6D29" w:rsidRPr="00DD6D29" w:rsidRDefault="00DD6D29" w:rsidP="00DD6D29">
      <w:pPr>
        <w:tabs>
          <w:tab w:val="left" w:pos="8605"/>
        </w:tabs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D29" w:rsidRPr="00DD6D29" w:rsidRDefault="00DD6D29" w:rsidP="00DD6D29">
      <w:pPr>
        <w:tabs>
          <w:tab w:val="left" w:pos="8605"/>
        </w:tabs>
        <w:spacing w:before="7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29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DD6D29" w:rsidRPr="00DD6D29" w:rsidRDefault="00DD6D29" w:rsidP="00DD6D29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29">
        <w:rPr>
          <w:rFonts w:ascii="Times New Roman" w:eastAsia="Calibri" w:hAnsi="Times New Roman" w:cs="Times New Roman"/>
          <w:sz w:val="28"/>
          <w:szCs w:val="28"/>
        </w:rPr>
        <w:t>Заборовская Юлия Анатольевна,</w:t>
      </w:r>
    </w:p>
    <w:p w:rsidR="00DD6D29" w:rsidRPr="00DD6D29" w:rsidRDefault="00DD6D29" w:rsidP="00DD6D29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D29">
        <w:rPr>
          <w:rFonts w:ascii="Times New Roman" w:eastAsia="Calibri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DD6D29" w:rsidRPr="00DD6D29" w:rsidRDefault="00DD6D29" w:rsidP="00DD6D29">
      <w:pPr>
        <w:tabs>
          <w:tab w:val="left" w:pos="86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D6D29">
        <w:rPr>
          <w:rFonts w:ascii="Times New Roman" w:eastAsia="Calibri" w:hAnsi="Times New Roman" w:cs="Times New Roman"/>
          <w:sz w:val="28"/>
          <w:szCs w:val="28"/>
          <w:lang w:val="en-US"/>
        </w:rPr>
        <w:t>Mob: +7(937) 531-22-98</w:t>
      </w:r>
    </w:p>
    <w:p w:rsidR="00DD6D29" w:rsidRPr="00DD6D29" w:rsidRDefault="00DD6D29" w:rsidP="00DD6D2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DD6D2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DD6D2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zab.j@r34.rosreestr.ru</w:t>
        </w:r>
      </w:hyperlink>
    </w:p>
    <w:p w:rsidR="00DD6D29" w:rsidRPr="00537335" w:rsidRDefault="00DD6D29">
      <w:pPr>
        <w:rPr>
          <w:lang w:val="en-US"/>
        </w:rPr>
      </w:pPr>
    </w:p>
    <w:sectPr w:rsidR="00DD6D29" w:rsidRPr="0053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75"/>
    <w:rsid w:val="0001104A"/>
    <w:rsid w:val="0013281D"/>
    <w:rsid w:val="002C5675"/>
    <w:rsid w:val="00537335"/>
    <w:rsid w:val="00911FC6"/>
    <w:rsid w:val="00A236AE"/>
    <w:rsid w:val="00C53184"/>
    <w:rsid w:val="00D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B4FA6-8C90-4662-8806-A5DE53F6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6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zab.j@r34.rosreestr.ru" TargetMode="External"/><Relationship Id="rId5" Type="http://schemas.openxmlformats.org/officeDocument/2006/relationships/hyperlink" Target="file:///C:\Users\User\Downloads\zab.j@r34.rosreestr.ru" TargetMode="External"/><Relationship Id="rId4" Type="http://schemas.openxmlformats.org/officeDocument/2006/relationships/hyperlink" Target="file:///C:\Users\User\Downloads\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2024-07-07T04:12:00Z</dcterms:created>
  <dcterms:modified xsi:type="dcterms:W3CDTF">2024-07-07T04:12:00Z</dcterms:modified>
</cp:coreProperties>
</file>