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C126AD" w:rsidRPr="00C126AD" w:rsidRDefault="00C126AD" w:rsidP="00C126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6AD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23721533" wp14:editId="1235AEA4">
                <wp:extent cx="3390900" cy="571500"/>
                <wp:effectExtent l="28575" t="9525" r="85725" b="85725"/>
                <wp:docPr id="2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390900" cy="571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126AD" w:rsidRDefault="00C126AD" w:rsidP="00C126AD">
                            <w:pPr>
                              <w:pStyle w:val="a3"/>
                              <w:spacing w:after="0"/>
                              <w:jc w:val="center"/>
                            </w:pPr>
                            <w:r w:rsidRPr="00C126AD">
                              <w:rPr>
                                <w:rFonts w:ascii="Impact" w:hAnsi="Impact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14:shadow w14:blurRad="0" w14:dist="107823" w14:dir="2700000" w14:sx="100000" w14:sy="100000" w14:kx="0" w14:ky="0" w14:algn="ctr">
                                  <w14:srgbClr w14:val="990000">
                                    <w14:alpha w14:val="5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 У Р Ь Е Р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3721533"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267pt;height: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" filled="f" stroked="f">
                <o:lock v:ext="edit" shapetype="t"/>
                <v:textbox style="mso-fit-shape-to-text:t">
                  <w:txbxContent>
                    <w:p w:rsidR="00C126AD" w:rsidRDefault="00C126AD" w:rsidP="00C126AD">
                      <w:pPr>
                        <w:pStyle w:val="a3"/>
                        <w:spacing w:after="0"/>
                        <w:jc w:val="center"/>
                      </w:pPr>
                      <w:r w:rsidRPr="00C126AD">
                        <w:rPr>
                          <w:rFonts w:ascii="Impact" w:hAnsi="Impact"/>
                          <w:i/>
                          <w:iCs/>
                          <w:color w:val="000000"/>
                          <w:sz w:val="72"/>
                          <w:szCs w:val="72"/>
                          <w14:shadow w14:blurRad="0" w14:dist="107823" w14:dir="2700000" w14:sx="100000" w14:sy="100000" w14:kx="0" w14:ky="0" w14:algn="ctr">
                            <w14:srgbClr w14:val="990000">
                              <w14:alpha w14:val="5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К У Р Ь Е Р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126AD" w:rsidRPr="00C126AD" w:rsidRDefault="00C126AD" w:rsidP="00C126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26AD" w:rsidRPr="00C126AD" w:rsidRDefault="00C126AD" w:rsidP="00C126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6A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6AA3FC99" wp14:editId="1FA7E754">
                <wp:extent cx="6486525" cy="866775"/>
                <wp:effectExtent l="28575" t="9525" r="47625" b="38100"/>
                <wp:docPr id="1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486525" cy="866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126AD" w:rsidRDefault="00C126AD" w:rsidP="00C126AD">
                            <w:pPr>
                              <w:pStyle w:val="a3"/>
                              <w:spacing w:after="0"/>
                              <w:jc w:val="center"/>
                            </w:pPr>
                            <w:r w:rsidRPr="00C126AD">
                              <w:rPr>
                                <w:rFonts w:ascii="Impact" w:hAnsi="Impact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"Вестник Сиротинского сельского поселения"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AA3FC99" id="WordArt 2" o:spid="_x0000_s1027" type="#_x0000_t202" style="width:510.75pt;height:6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" filled="f" stroked="f">
                <o:lock v:ext="edit" shapetype="t"/>
                <v:textbox style="mso-fit-shape-to-text:t">
                  <w:txbxContent>
                    <w:p w:rsidR="00C126AD" w:rsidRDefault="00C126AD" w:rsidP="00C126AD">
                      <w:pPr>
                        <w:pStyle w:val="a3"/>
                        <w:spacing w:after="0"/>
                        <w:jc w:val="center"/>
                      </w:pPr>
                      <w:r w:rsidRPr="00C126AD">
                        <w:rPr>
                          <w:rFonts w:ascii="Impact" w:hAnsi="Impact"/>
                          <w:i/>
                          <w:iCs/>
                          <w:color w:val="00000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"Вестник Сиротинского сельского поселения"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126AD" w:rsidRPr="00C126AD" w:rsidRDefault="00C126AD" w:rsidP="00C126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26AD" w:rsidRPr="00C126AD" w:rsidRDefault="00C126AD" w:rsidP="00C126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6AD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Учредитель Администрация и Совет депутатов Сиротинского сельского поселения Иловлинского муниципального района Волгоградской области</w:t>
      </w:r>
    </w:p>
    <w:p w:rsidR="00C126AD" w:rsidRPr="00C126AD" w:rsidRDefault="00C126AD" w:rsidP="00C126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26AD" w:rsidRPr="00C126AD" w:rsidRDefault="00C126AD" w:rsidP="00C126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6A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D31FA7" wp14:editId="701F10DB">
                <wp:simplePos x="0" y="0"/>
                <wp:positionH relativeFrom="column">
                  <wp:posOffset>-114300</wp:posOffset>
                </wp:positionH>
                <wp:positionV relativeFrom="paragraph">
                  <wp:posOffset>0</wp:posOffset>
                </wp:positionV>
                <wp:extent cx="6629400" cy="0"/>
                <wp:effectExtent l="38100" t="38100" r="38100" b="38100"/>
                <wp:wrapNone/>
                <wp:docPr id="3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9956A1" id="Line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0" to="513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" strokeweight="6pt">
                <v:stroke linestyle="thickBetweenThin"/>
              </v:line>
            </w:pict>
          </mc:Fallback>
        </mc:AlternateContent>
      </w:r>
    </w:p>
    <w:p w:rsidR="00C126AD" w:rsidRPr="00C126AD" w:rsidRDefault="00C126AD" w:rsidP="00C126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7D95" w:rsidRDefault="00617951" w:rsidP="00617951">
      <w:pPr>
        <w:tabs>
          <w:tab w:val="left" w:pos="1530"/>
        </w:tabs>
      </w:pPr>
      <w:r>
        <w:tab/>
        <w:t>от 21.06.2024                                                       №47/254</w:t>
      </w:r>
    </w:p>
    <w:p w:rsidR="00387D95" w:rsidRPr="00387D95" w:rsidRDefault="00387D95" w:rsidP="00387D95"/>
    <w:p w:rsidR="00387D95" w:rsidRPr="00387D95" w:rsidRDefault="00387D95" w:rsidP="00387D95"/>
    <w:p w:rsidR="00387D95" w:rsidRPr="00387D95" w:rsidRDefault="00387D95" w:rsidP="00387D95">
      <w:pPr>
        <w:suppressAutoHyphens/>
        <w:spacing w:after="200" w:line="276" w:lineRule="auto"/>
        <w:jc w:val="center"/>
        <w:rPr>
          <w:rFonts w:ascii="Times New Roman" w:eastAsia="Calibri" w:hAnsi="Times New Roman" w:cs="Calibri"/>
          <w:b/>
          <w:bCs/>
          <w:color w:val="00000A"/>
          <w:sz w:val="28"/>
          <w:szCs w:val="28"/>
        </w:rPr>
      </w:pPr>
      <w:r w:rsidRPr="00387D95">
        <w:rPr>
          <w:rFonts w:ascii="Times New Roman" w:eastAsia="Calibri" w:hAnsi="Times New Roman" w:cs="Calibri"/>
          <w:b/>
          <w:bCs/>
          <w:color w:val="00000A"/>
          <w:sz w:val="28"/>
          <w:szCs w:val="28"/>
        </w:rPr>
        <w:t>Региональный СФР вручил ключи от новых Lada Granta 16 волгоградцам, пострадавшим на производстве</w:t>
      </w:r>
    </w:p>
    <w:p w:rsidR="00387D95" w:rsidRPr="00387D95" w:rsidRDefault="00387D95" w:rsidP="00387D95">
      <w:pPr>
        <w:suppressAutoHyphens/>
        <w:spacing w:after="200" w:line="276" w:lineRule="auto"/>
        <w:jc w:val="both"/>
        <w:rPr>
          <w:rFonts w:ascii="Calibri" w:eastAsia="Calibri" w:hAnsi="Calibri" w:cs="Calibri"/>
          <w:color w:val="00000A"/>
        </w:rPr>
      </w:pPr>
      <w:r w:rsidRPr="00387D95">
        <w:rPr>
          <w:rFonts w:ascii="Times New Roman" w:eastAsia="Calibri" w:hAnsi="Times New Roman" w:cs="Calibri"/>
          <w:b/>
          <w:bCs/>
          <w:color w:val="00000A"/>
        </w:rPr>
        <w:t>Отделение Социального фонда России по Волгоградской области своевременно закрывает потребность в специальных автомобилях с механической коробкой передач гражданам региона, пострадавшим в результате несчастного случая на производстве.</w:t>
      </w:r>
    </w:p>
    <w:p w:rsidR="00387D95" w:rsidRPr="00387D95" w:rsidRDefault="00387D95" w:rsidP="00387D95">
      <w:pPr>
        <w:suppressAutoHyphens/>
        <w:spacing w:after="200" w:line="276" w:lineRule="auto"/>
        <w:jc w:val="both"/>
        <w:rPr>
          <w:rFonts w:ascii="Times New Roman" w:eastAsia="Calibri" w:hAnsi="Times New Roman" w:cs="Calibri"/>
          <w:color w:val="00000A"/>
        </w:rPr>
      </w:pPr>
      <w:r w:rsidRPr="00387D95">
        <w:rPr>
          <w:rFonts w:ascii="Times New Roman" w:eastAsia="Calibri" w:hAnsi="Times New Roman" w:cs="Calibri"/>
          <w:color w:val="00000A"/>
        </w:rPr>
        <w:t>Ключи от 16 новых Lada Granta вручены новым владельцам на площадке «Лада Сервис» в Волгограде 14 июня. Спецтранспорт оборудован специальным управлением, которое становится единственно возможным после тяжёлых травм.</w:t>
      </w:r>
    </w:p>
    <w:p w:rsidR="00387D95" w:rsidRPr="00387D95" w:rsidRDefault="00387D95" w:rsidP="00387D95">
      <w:pPr>
        <w:suppressAutoHyphens/>
        <w:spacing w:after="200" w:line="276" w:lineRule="auto"/>
        <w:jc w:val="both"/>
        <w:rPr>
          <w:rFonts w:ascii="Times New Roman" w:eastAsia="Calibri" w:hAnsi="Times New Roman" w:cs="Calibri"/>
          <w:color w:val="00000A"/>
        </w:rPr>
      </w:pPr>
      <w:r w:rsidRPr="00387D95">
        <w:rPr>
          <w:rFonts w:ascii="Times New Roman" w:eastAsia="Calibri" w:hAnsi="Times New Roman" w:cs="Calibri"/>
          <w:color w:val="00000A"/>
        </w:rPr>
        <w:t>Как правило, автомобиль в качестве средства социальной реабилитации назначается людям с последствиями тяжелых нарушений опорно-двигательного аппарата или ампутации конечностей. Индивидуальная программа реабилитации и абилитации инвалидов (ИПРА) оформляется  органами медико-социальной экспертизы с указанием конкретной модификации авто.</w:t>
      </w:r>
    </w:p>
    <w:p w:rsidR="00387D95" w:rsidRPr="00387D95" w:rsidRDefault="00387D95" w:rsidP="00387D95">
      <w:pPr>
        <w:suppressAutoHyphens/>
        <w:spacing w:after="200" w:line="276" w:lineRule="auto"/>
        <w:jc w:val="both"/>
        <w:rPr>
          <w:rFonts w:ascii="Times New Roman" w:eastAsia="Calibri" w:hAnsi="Times New Roman" w:cs="Calibri"/>
          <w:color w:val="00000A"/>
        </w:rPr>
      </w:pPr>
      <w:r w:rsidRPr="00387D95">
        <w:rPr>
          <w:rFonts w:ascii="Times New Roman" w:eastAsia="Calibri" w:hAnsi="Times New Roman" w:cs="Calibri"/>
          <w:color w:val="00000A"/>
        </w:rPr>
        <w:t>Сегодня 16 волгоградцев, которым необходим автомобиль со специализированным управлением по программе ИПРА, таким транспортным средством обеспечены.</w:t>
      </w:r>
    </w:p>
    <w:p w:rsidR="00387D95" w:rsidRPr="00387D95" w:rsidRDefault="00387D95" w:rsidP="00387D95">
      <w:pPr>
        <w:suppressAutoHyphens/>
        <w:spacing w:after="200" w:line="276" w:lineRule="auto"/>
        <w:jc w:val="both"/>
        <w:rPr>
          <w:rFonts w:ascii="Calibri" w:eastAsia="Calibri" w:hAnsi="Calibri" w:cs="Calibri"/>
          <w:color w:val="00000A"/>
        </w:rPr>
      </w:pPr>
      <w:r w:rsidRPr="00387D95">
        <w:rPr>
          <w:rFonts w:ascii="Times New Roman" w:eastAsia="Calibri" w:hAnsi="Times New Roman" w:cs="Calibri"/>
          <w:i/>
          <w:iCs/>
          <w:color w:val="00000A"/>
        </w:rPr>
        <w:t xml:space="preserve">«Внешне эти машины совсем не отличаются от стандартных автомобилей, а вот внутреннее оснащение – другое.  Легковушки специально адаптированы в заводских условиях и оборудованы конкретно под каждого получателя с учётом особенностей его здоровья и физических возможностей. Это позволяет человеку чувствовать себя за рулем уверенно и комфортно. Благодаря такому виду государственной поддержки большая часть пострадавших ведёт активный образ жизни, а некоторые возвращаются к профессиональной деятельности. Отделением Социального фонда России по Волгоградской области сейчас проводятся  мероприятия на поставку ещё 11 автомобилей с аналогичным оснащением, </w:t>
      </w:r>
      <w:r w:rsidRPr="00387D95">
        <w:rPr>
          <w:rFonts w:ascii="Times New Roman" w:eastAsia="Calibri" w:hAnsi="Times New Roman" w:cs="Calibri"/>
          <w:i/>
          <w:iCs/>
          <w:color w:val="00000A"/>
        </w:rPr>
        <w:lastRenderedPageBreak/>
        <w:t>адаптированным под управление для пострадавших на производстве, проживающих в регионе»,</w:t>
      </w:r>
      <w:r w:rsidRPr="00387D95">
        <w:rPr>
          <w:rFonts w:ascii="Times New Roman" w:eastAsia="Calibri" w:hAnsi="Times New Roman" w:cs="Calibri"/>
          <w:color w:val="00000A"/>
        </w:rPr>
        <w:t xml:space="preserve"> – прокомментировал управляющий Отделением СФР по Волгоградской области </w:t>
      </w:r>
      <w:r w:rsidRPr="00387D95">
        <w:rPr>
          <w:rFonts w:ascii="Times New Roman" w:eastAsia="Calibri" w:hAnsi="Times New Roman" w:cs="Calibri"/>
          <w:b/>
          <w:bCs/>
          <w:color w:val="00000A"/>
        </w:rPr>
        <w:t>Владимир Федоров</w:t>
      </w:r>
      <w:r w:rsidRPr="00387D95">
        <w:rPr>
          <w:rFonts w:ascii="Times New Roman" w:eastAsia="Calibri" w:hAnsi="Times New Roman" w:cs="Calibri"/>
          <w:color w:val="00000A"/>
        </w:rPr>
        <w:t>.</w:t>
      </w:r>
    </w:p>
    <w:p w:rsidR="00387D95" w:rsidRPr="00387D95" w:rsidRDefault="00387D95" w:rsidP="00387D95">
      <w:pPr>
        <w:suppressAutoHyphens/>
        <w:spacing w:after="200" w:line="276" w:lineRule="auto"/>
        <w:jc w:val="both"/>
        <w:rPr>
          <w:rFonts w:ascii="Times New Roman" w:eastAsia="Calibri" w:hAnsi="Times New Roman" w:cs="Calibri"/>
          <w:color w:val="00000A"/>
        </w:rPr>
      </w:pPr>
      <w:r w:rsidRPr="00387D95">
        <w:rPr>
          <w:rFonts w:ascii="Times New Roman" w:eastAsia="Calibri" w:hAnsi="Times New Roman" w:cs="Calibri"/>
          <w:color w:val="00000A"/>
        </w:rPr>
        <w:t>Автомобиль выдаётся один раз в 7 лет и оформляется в собственность. Предоставление автомобилей Социальным фондом по государственным контрактам является одним из видов медицинской, профессиональной и социальной реабилитации пострадавших на производстве граждан.</w:t>
      </w:r>
    </w:p>
    <w:p w:rsidR="00387D95" w:rsidRPr="00387D95" w:rsidRDefault="00387D95" w:rsidP="00387D95">
      <w:pPr>
        <w:suppressAutoHyphens/>
        <w:spacing w:after="200" w:line="276" w:lineRule="auto"/>
        <w:jc w:val="both"/>
        <w:rPr>
          <w:rFonts w:ascii="Times New Roman" w:eastAsia="Calibri" w:hAnsi="Times New Roman" w:cs="Calibri"/>
          <w:color w:val="00000A"/>
        </w:rPr>
      </w:pPr>
      <w:r w:rsidRPr="00387D95">
        <w:rPr>
          <w:rFonts w:ascii="Times New Roman" w:eastAsia="Calibri" w:hAnsi="Times New Roman" w:cs="Calibri"/>
          <w:color w:val="00000A"/>
        </w:rPr>
        <w:t>Кроме этого, Отделением волгоградского Соцфонда производится оплата расходов на ремонт машин и горюче-смазочные материалы. Это также одно их многих направлений работы Социального фонда России по медицинской, социальной и профессиональной реабилитации граждан, утративших трудоспособность в результате профзаболевания или тяжелой травмы на производстве.</w:t>
      </w:r>
    </w:p>
    <w:p w:rsidR="00387D95" w:rsidRPr="00387D95" w:rsidRDefault="00387D95" w:rsidP="00387D95">
      <w:pPr>
        <w:suppressAutoHyphens/>
        <w:spacing w:after="200" w:line="276" w:lineRule="auto"/>
        <w:jc w:val="both"/>
        <w:rPr>
          <w:rFonts w:ascii="Times New Roman" w:eastAsia="Calibri" w:hAnsi="Times New Roman" w:cs="Calibri"/>
          <w:color w:val="00000A"/>
        </w:rPr>
      </w:pPr>
    </w:p>
    <w:p w:rsidR="00964782" w:rsidRDefault="0055692C" w:rsidP="00387D95">
      <w:r w:rsidRPr="0055692C">
        <w:rPr>
          <w:noProof/>
          <w:lang w:eastAsia="ru-RU"/>
        </w:rPr>
        <w:drawing>
          <wp:inline distT="0" distB="0" distL="0" distR="0">
            <wp:extent cx="5940425" cy="3675604"/>
            <wp:effectExtent l="0" t="0" r="3175" b="1270"/>
            <wp:docPr id="4" name="Рисунок 4" descr="C:\Users\User\Desktop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4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5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782" w:rsidRPr="00964782" w:rsidRDefault="00964782" w:rsidP="00964782"/>
    <w:p w:rsidR="00964782" w:rsidRPr="00964782" w:rsidRDefault="00964782" w:rsidP="00964782"/>
    <w:p w:rsidR="00964782" w:rsidRPr="00964782" w:rsidRDefault="00964782" w:rsidP="00964782"/>
    <w:p w:rsidR="00964782" w:rsidRDefault="00964782" w:rsidP="00964782"/>
    <w:p w:rsidR="00964782" w:rsidRPr="00964782" w:rsidRDefault="00964782" w:rsidP="00964782">
      <w:pPr>
        <w:widowControl w:val="0"/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6478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ECE1CDA" wp14:editId="3435A07A">
            <wp:extent cx="2790825" cy="962025"/>
            <wp:effectExtent l="0" t="0" r="9525" b="9525"/>
            <wp:docPr id="5" name="Рисунок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782" w:rsidRPr="00964782" w:rsidRDefault="00964782" w:rsidP="00964782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64782" w:rsidRPr="00964782" w:rsidRDefault="00964782" w:rsidP="00964782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64782" w:rsidRPr="00964782" w:rsidRDefault="00964782" w:rsidP="0096478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64782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Волгоградский Росреестр рассказал о причинах приостановления учетно-регистрационных действий</w:t>
      </w:r>
    </w:p>
    <w:p w:rsidR="00964782" w:rsidRPr="00964782" w:rsidRDefault="00964782" w:rsidP="0096478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64782" w:rsidRPr="00964782" w:rsidRDefault="00964782" w:rsidP="00964782">
      <w:pPr>
        <w:spacing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96478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Управлением Росреестра по Волгоградской области в рамках реализации федерального проекта «Национальная система пространственных данных» ведется работа по снижению доли решений о приостановлении учетно-регистрационных действий. </w:t>
      </w:r>
    </w:p>
    <w:p w:rsidR="00964782" w:rsidRPr="00964782" w:rsidRDefault="00964782" w:rsidP="00964782">
      <w:pPr>
        <w:spacing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964782" w:rsidRPr="00964782" w:rsidRDefault="00964782" w:rsidP="00964782">
      <w:pPr>
        <w:spacing w:line="240" w:lineRule="auto"/>
        <w:ind w:firstLine="567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  <w:r w:rsidRPr="00964782">
        <w:rPr>
          <w:rFonts w:ascii="Times New Roman" w:eastAsia="Calibri" w:hAnsi="Times New Roman" w:cs="Times New Roman"/>
          <w:sz w:val="28"/>
          <w:szCs w:val="28"/>
        </w:rPr>
        <w:t xml:space="preserve">Одной из распространенных причин приостановления государственной регистрации являются основания, предусмотренные пунктами 7, 17 части 1 статьи 26 Федерального закона от 13.07.2015 № 218-ФЗ «О государственной регистрации недвижимости», а именно:  </w:t>
      </w:r>
      <w:r w:rsidRPr="00964782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форма и (или) содержание документа, представленного для осуществления государственного кадастрового учета и (или) государственной регистрации прав, не соответствуют требованиям законодательства Российской Федерации; сделка, подлежащая государственной регистрации или являющаяся основанием для государственной регистрации прав, не содержит установленные федеральным законом или договором ограничения прав сторон такой сделки.</w:t>
      </w:r>
    </w:p>
    <w:p w:rsidR="00964782" w:rsidRPr="00964782" w:rsidRDefault="00964782" w:rsidP="00964782">
      <w:pPr>
        <w:spacing w:line="240" w:lineRule="auto"/>
        <w:ind w:firstLine="567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</w:p>
    <w:p w:rsidR="00964782" w:rsidRPr="00964782" w:rsidRDefault="00964782" w:rsidP="00964782">
      <w:pPr>
        <w:spacing w:line="240" w:lineRule="auto"/>
        <w:ind w:firstLine="567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  <w:r w:rsidRPr="00964782">
        <w:rPr>
          <w:rFonts w:ascii="Times New Roman" w:eastAsia="Calibri" w:hAnsi="Times New Roman" w:cs="Times New Roman"/>
          <w:sz w:val="28"/>
          <w:szCs w:val="28"/>
        </w:rPr>
        <w:t>Так, например, в Управление обращаются граждане с заявлениями о государственной регистрации перехода права, права собственности на земельные участки на основании договоров купли-продажи, в которых</w:t>
      </w:r>
      <w:r w:rsidRPr="00964782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не содержится информация об установленных ограничениях данных земельных участков, предусмотренных статьей 56 Земельного кодекса Российской Федерации (например, земельный участок расположен </w:t>
      </w:r>
      <w:r w:rsidRPr="00964782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Pr="00964782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границах </w:t>
      </w:r>
      <w:r w:rsidRPr="00964782">
        <w:rPr>
          <w:rFonts w:ascii="Times New Roman" w:eastAsia="Calibri" w:hAnsi="Times New Roman" w:cs="Times New Roman"/>
          <w:sz w:val="28"/>
          <w:szCs w:val="28"/>
        </w:rPr>
        <w:t xml:space="preserve">особо охраняемой природной территории природного парка, водоохранных, </w:t>
      </w:r>
      <w:r w:rsidRPr="00964782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санитарно-защитных и других зон с особыми условиями использования территорий). </w:t>
      </w:r>
    </w:p>
    <w:p w:rsidR="00964782" w:rsidRPr="00964782" w:rsidRDefault="00964782" w:rsidP="00964782">
      <w:pPr>
        <w:spacing w:line="240" w:lineRule="auto"/>
        <w:ind w:firstLine="567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</w:p>
    <w:p w:rsidR="00964782" w:rsidRPr="00964782" w:rsidRDefault="00964782" w:rsidP="00964782">
      <w:pPr>
        <w:spacing w:line="240" w:lineRule="auto"/>
        <w:ind w:firstLine="567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  <w:r w:rsidRPr="00964782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В соответствии со </w:t>
      </w:r>
      <w:hyperlink r:id="rId6" w:history="1">
        <w:r w:rsidRPr="00964782">
          <w:rPr>
            <w:rFonts w:ascii="Times New Roman" w:eastAsia="Calibri" w:hAnsi="Times New Roman" w:cs="Times New Roman"/>
            <w:bCs/>
            <w:sz w:val="28"/>
            <w:szCs w:val="28"/>
            <w:lang w:eastAsia="ar-SA"/>
          </w:rPr>
          <w:t>статьей 460</w:t>
        </w:r>
      </w:hyperlink>
      <w:r w:rsidRPr="00964782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Гражданского кодекса Российской Федерации продавец обязан передать покупателю товар свободным от любых прав третьих лиц, за исключением случая, когда покупатель согласился принять товар, обремененный правами третьих лиц. </w:t>
      </w:r>
    </w:p>
    <w:p w:rsidR="00964782" w:rsidRPr="00964782" w:rsidRDefault="00964782" w:rsidP="00964782">
      <w:pPr>
        <w:spacing w:line="240" w:lineRule="auto"/>
        <w:ind w:firstLine="567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  <w:r w:rsidRPr="00964782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В соответствии с </w:t>
      </w:r>
      <w:hyperlink r:id="rId7" w:history="1">
        <w:r w:rsidRPr="00964782">
          <w:rPr>
            <w:rFonts w:ascii="Times New Roman" w:eastAsia="Calibri" w:hAnsi="Times New Roman" w:cs="Times New Roman"/>
            <w:bCs/>
            <w:sz w:val="28"/>
            <w:szCs w:val="28"/>
            <w:lang w:eastAsia="ar-SA"/>
          </w:rPr>
          <w:t>частью 1 статьи 37</w:t>
        </w:r>
      </w:hyperlink>
      <w:r w:rsidRPr="00964782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ЗК РФ продавец при заключении договора купли-продажи обязан предоставить покупателю имеющуюся у него информацию об обременениях земельного участка и ограничениях его использования.</w:t>
      </w:r>
    </w:p>
    <w:p w:rsidR="00964782" w:rsidRPr="00964782" w:rsidRDefault="00964782" w:rsidP="00964782">
      <w:pPr>
        <w:spacing w:line="240" w:lineRule="auto"/>
        <w:ind w:firstLine="567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</w:p>
    <w:p w:rsidR="00964782" w:rsidRPr="00964782" w:rsidRDefault="00964782" w:rsidP="00964782">
      <w:pPr>
        <w:spacing w:line="240" w:lineRule="auto"/>
        <w:ind w:firstLine="567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  <w:r w:rsidRPr="00964782">
        <w:rPr>
          <w:rFonts w:ascii="Times New Roman" w:eastAsia="Calibri" w:hAnsi="Times New Roman" w:cs="Times New Roman"/>
          <w:sz w:val="28"/>
          <w:szCs w:val="28"/>
        </w:rPr>
        <w:t xml:space="preserve">В указанном случае государственная регистрация перехода права собственности приостанавливается в соответствии с пунктами 7, 17 части 1 статьи 26 Закона о недвижимости. В уведомлении о приостановлении заявителям рекомендуется </w:t>
      </w:r>
      <w:r w:rsidRPr="00964782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внести изменения в договор купли-продажи в установленном законом порядке. </w:t>
      </w:r>
    </w:p>
    <w:p w:rsidR="00964782" w:rsidRPr="00964782" w:rsidRDefault="00964782" w:rsidP="00964782">
      <w:pPr>
        <w:spacing w:line="240" w:lineRule="auto"/>
        <w:ind w:firstLine="567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</w:p>
    <w:p w:rsidR="00964782" w:rsidRPr="00964782" w:rsidRDefault="00964782" w:rsidP="00964782">
      <w:pPr>
        <w:spacing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4782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lastRenderedPageBreak/>
        <w:t>Обращаем внимание, что в</w:t>
      </w:r>
      <w:r w:rsidRPr="00964782">
        <w:rPr>
          <w:rFonts w:ascii="Times New Roman" w:eastAsia="Calibri" w:hAnsi="Times New Roman" w:cs="Times New Roman"/>
          <w:sz w:val="28"/>
          <w:szCs w:val="28"/>
        </w:rPr>
        <w:t xml:space="preserve"> соответствии с Приказом Росреестра от 04.09.2020 № П/0329 «Об утверждении форм выписок из Единого государственного реестра недвижимости, состава содержащихся в них сведений и порядка их заполнения, требований к формату документов, содержащих сведения ЕГРН и предоставляемых в электронном виде, а также об установлении иных видов предоставления сведений, содержащихся в ЕГРН», сведения об </w:t>
      </w:r>
      <w:r w:rsidRPr="00964782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ограничениях земельного участка, предусмотренных статьей 56 ЗК РФ, в том числе </w:t>
      </w:r>
      <w:r w:rsidRPr="00964782">
        <w:rPr>
          <w:rFonts w:ascii="Times New Roman" w:eastAsia="Calibri" w:hAnsi="Times New Roman" w:cs="Times New Roman"/>
          <w:sz w:val="28"/>
          <w:szCs w:val="28"/>
        </w:rPr>
        <w:t xml:space="preserve">о незарегистрированных ограничениях или обременениях, отображаются в выписке из ЕГРН об объекте недвижимости. </w:t>
      </w:r>
      <w:r w:rsidRPr="00964782">
        <w:rPr>
          <w:rFonts w:ascii="Times New Roman" w:eastAsia="Calibri" w:hAnsi="Times New Roman" w:cs="Times New Roman"/>
          <w:sz w:val="28"/>
          <w:szCs w:val="28"/>
        </w:rPr>
        <w:br/>
        <w:t xml:space="preserve">В выписке из ЕГРН об основных характеристиках и зарегистрированных правах на объект недвижимости, соответствующей приложению № 2 Приказа № П/0329, незарегистрированные ограничения или обременения </w:t>
      </w:r>
      <w:r w:rsidRPr="00964782">
        <w:rPr>
          <w:rFonts w:ascii="Times New Roman" w:eastAsia="Calibri" w:hAnsi="Times New Roman" w:cs="Times New Roman"/>
          <w:sz w:val="28"/>
          <w:szCs w:val="28"/>
        </w:rPr>
        <w:br/>
        <w:t xml:space="preserve">не отображаются. </w:t>
      </w:r>
    </w:p>
    <w:p w:rsidR="00964782" w:rsidRPr="00964782" w:rsidRDefault="00964782" w:rsidP="00964782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64782" w:rsidRPr="00964782" w:rsidRDefault="00964782" w:rsidP="0096478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4782">
        <w:rPr>
          <w:rFonts w:ascii="Times New Roman" w:eastAsia="Calibri" w:hAnsi="Times New Roman" w:cs="Times New Roman"/>
          <w:sz w:val="28"/>
          <w:szCs w:val="28"/>
        </w:rPr>
        <w:t>Рекомендуем учитывать указанную информацию при подготовке документов для предоставления в орган регистрации, запрашивать актуальные сведения, содержащиеся в ЕГРН.</w:t>
      </w:r>
    </w:p>
    <w:p w:rsidR="00964782" w:rsidRPr="00964782" w:rsidRDefault="00964782" w:rsidP="00964782">
      <w:pPr>
        <w:tabs>
          <w:tab w:val="left" w:pos="8605"/>
        </w:tabs>
        <w:spacing w:before="720"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4782">
        <w:rPr>
          <w:rFonts w:ascii="Times New Roman" w:eastAsia="Calibri" w:hAnsi="Times New Roman" w:cs="Times New Roman"/>
          <w:sz w:val="28"/>
          <w:szCs w:val="28"/>
        </w:rPr>
        <w:t>С уважением,</w:t>
      </w:r>
    </w:p>
    <w:p w:rsidR="00964782" w:rsidRPr="00964782" w:rsidRDefault="00964782" w:rsidP="00964782">
      <w:pPr>
        <w:tabs>
          <w:tab w:val="left" w:pos="8605"/>
        </w:tabs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4782">
        <w:rPr>
          <w:rFonts w:ascii="Times New Roman" w:eastAsia="Calibri" w:hAnsi="Times New Roman" w:cs="Times New Roman"/>
          <w:sz w:val="28"/>
          <w:szCs w:val="28"/>
        </w:rPr>
        <w:t>Заборовская Юлия Анатольевна,</w:t>
      </w:r>
    </w:p>
    <w:p w:rsidR="00964782" w:rsidRPr="00964782" w:rsidRDefault="00964782" w:rsidP="00964782">
      <w:pPr>
        <w:tabs>
          <w:tab w:val="left" w:pos="8605"/>
        </w:tabs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4782">
        <w:rPr>
          <w:rFonts w:ascii="Times New Roman" w:eastAsia="Calibri" w:hAnsi="Times New Roman" w:cs="Times New Roman"/>
          <w:sz w:val="28"/>
          <w:szCs w:val="28"/>
        </w:rPr>
        <w:t>Пресс-секретарь Управления Росреестра по Волгоградской области</w:t>
      </w:r>
    </w:p>
    <w:p w:rsidR="00964782" w:rsidRPr="00964782" w:rsidRDefault="00964782" w:rsidP="00964782">
      <w:pPr>
        <w:tabs>
          <w:tab w:val="left" w:pos="8605"/>
        </w:tabs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964782">
        <w:rPr>
          <w:rFonts w:ascii="Times New Roman" w:eastAsia="Calibri" w:hAnsi="Times New Roman" w:cs="Times New Roman"/>
          <w:sz w:val="28"/>
          <w:szCs w:val="28"/>
          <w:lang w:val="en-US"/>
        </w:rPr>
        <w:t>Mob: +7(937) 531-22-98</w:t>
      </w:r>
    </w:p>
    <w:p w:rsidR="00964782" w:rsidRPr="00964782" w:rsidRDefault="00964782" w:rsidP="00964782">
      <w:pPr>
        <w:spacing w:after="0" w:line="276" w:lineRule="auto"/>
        <w:jc w:val="both"/>
        <w:rPr>
          <w:rFonts w:ascii="Calibri" w:eastAsia="Calibri" w:hAnsi="Calibri" w:cs="Times New Roman"/>
          <w:lang w:val="en-US"/>
        </w:rPr>
      </w:pPr>
      <w:r w:rsidRPr="00964782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E-mail: </w:t>
      </w:r>
      <w:hyperlink r:id="rId8" w:history="1">
        <w:r w:rsidRPr="00964782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  <w:lang w:val="en-US"/>
          </w:rPr>
          <w:t>zab.j@r34.rosreestr.ru</w:t>
        </w:r>
      </w:hyperlink>
    </w:p>
    <w:p w:rsidR="00F02C1C" w:rsidRPr="00F02C1C" w:rsidRDefault="00F02C1C" w:rsidP="00F02C1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02C1C">
        <w:rPr>
          <w:rFonts w:ascii="Times New Roman" w:eastAsia="Calibri" w:hAnsi="Times New Roman" w:cs="Times New Roman"/>
          <w:b/>
          <w:sz w:val="28"/>
          <w:szCs w:val="28"/>
        </w:rPr>
        <w:t>Доля заявлений, поданных в электронном виде составила более 91% подсчитали в Волгоградском Росреестре</w:t>
      </w:r>
    </w:p>
    <w:p w:rsidR="00F02C1C" w:rsidRPr="00F02C1C" w:rsidRDefault="00F02C1C" w:rsidP="00F02C1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02C1C" w:rsidRPr="00F02C1C" w:rsidRDefault="00F02C1C" w:rsidP="00F02C1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02C1C">
        <w:rPr>
          <w:rFonts w:ascii="Times New Roman" w:eastAsia="Calibri" w:hAnsi="Times New Roman" w:cs="Times New Roman"/>
          <w:sz w:val="28"/>
          <w:szCs w:val="28"/>
        </w:rPr>
        <w:t>Использование электронных сервисов Росреестра дает очевидные преимущества. Получить необходимую услугу становится удобнее и быстрее.</w:t>
      </w:r>
    </w:p>
    <w:p w:rsidR="00F02C1C" w:rsidRPr="00F02C1C" w:rsidRDefault="00F02C1C" w:rsidP="00F02C1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02C1C" w:rsidRPr="00F02C1C" w:rsidRDefault="00F02C1C" w:rsidP="00F02C1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02C1C">
        <w:rPr>
          <w:rFonts w:ascii="Times New Roman" w:eastAsia="Calibri" w:hAnsi="Times New Roman" w:cs="Times New Roman"/>
          <w:sz w:val="28"/>
          <w:szCs w:val="28"/>
        </w:rPr>
        <w:t xml:space="preserve">За прошедшую неделю, как подсчитали в  Волгоградском Росреестре доля заявлений о государственном кадастровом учете, в том числе </w:t>
      </w:r>
      <w:r w:rsidRPr="00F02C1C">
        <w:rPr>
          <w:rFonts w:ascii="Times New Roman" w:eastAsia="Calibri" w:hAnsi="Times New Roman" w:cs="Times New Roman"/>
          <w:sz w:val="28"/>
          <w:szCs w:val="28"/>
        </w:rPr>
        <w:br/>
        <w:t xml:space="preserve">с одновременной государственной регистрацией прав, в отношении объектов бытовой недвижимости по документам, представленным в электронном виде и отработанным в течение одного рабочего дня  составила 91%, а доля заявлений о государственной регистрации прав в отношении объектов бытовой недвижимости по документам, представленным в электронном виде и отработанным в течение одного рабочего дня составила 91,5%. </w:t>
      </w:r>
    </w:p>
    <w:p w:rsidR="00F02C1C" w:rsidRPr="00F02C1C" w:rsidRDefault="00F02C1C" w:rsidP="00F02C1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02C1C" w:rsidRPr="00F02C1C" w:rsidRDefault="00F02C1C" w:rsidP="00F02C1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02C1C">
        <w:rPr>
          <w:rFonts w:ascii="Times New Roman" w:eastAsia="Calibri" w:hAnsi="Times New Roman" w:cs="Times New Roman"/>
          <w:sz w:val="28"/>
          <w:szCs w:val="28"/>
        </w:rPr>
        <w:t xml:space="preserve">Доля заявлений о государственной регистрации ипотеки, поданных </w:t>
      </w:r>
      <w:r w:rsidRPr="00F02C1C">
        <w:rPr>
          <w:rFonts w:ascii="Times New Roman" w:eastAsia="Calibri" w:hAnsi="Times New Roman" w:cs="Times New Roman"/>
          <w:sz w:val="28"/>
          <w:szCs w:val="28"/>
        </w:rPr>
        <w:br/>
        <w:t xml:space="preserve">в электронном виде, срок государственной регистрации по которым не превышает 1 рабочий день, в общем количестве заявлений о государственной регистрации ипотеки (при взаимодействии с кредитными организациями) составила 96 %.  </w:t>
      </w:r>
    </w:p>
    <w:p w:rsidR="00F02C1C" w:rsidRPr="00F02C1C" w:rsidRDefault="00F02C1C" w:rsidP="00F02C1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02C1C" w:rsidRPr="00F02C1C" w:rsidRDefault="00F02C1C" w:rsidP="00F02C1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02C1C">
        <w:rPr>
          <w:rFonts w:ascii="Times New Roman" w:eastAsia="Calibri" w:hAnsi="Times New Roman" w:cs="Times New Roman"/>
          <w:i/>
          <w:color w:val="292C2F"/>
          <w:sz w:val="28"/>
          <w:szCs w:val="28"/>
        </w:rPr>
        <w:t xml:space="preserve">«Подача заявления </w:t>
      </w:r>
      <w:r w:rsidRPr="00F02C1C">
        <w:rPr>
          <w:rFonts w:ascii="Times New Roman" w:eastAsia="Calibri" w:hAnsi="Times New Roman" w:cs="Times New Roman"/>
          <w:i/>
          <w:sz w:val="28"/>
          <w:szCs w:val="28"/>
        </w:rPr>
        <w:t xml:space="preserve">в </w:t>
      </w:r>
      <w:r w:rsidRPr="00F02C1C">
        <w:rPr>
          <w:rFonts w:ascii="Times New Roman" w:eastAsia="Calibri" w:hAnsi="Times New Roman" w:cs="Times New Roman"/>
          <w:i/>
          <w:color w:val="292C2F"/>
          <w:sz w:val="28"/>
          <w:szCs w:val="28"/>
        </w:rPr>
        <w:t>электронной</w:t>
      </w:r>
      <w:r w:rsidRPr="00F02C1C">
        <w:rPr>
          <w:rFonts w:ascii="Times New Roman" w:eastAsia="Calibri" w:hAnsi="Times New Roman" w:cs="Times New Roman"/>
          <w:i/>
          <w:sz w:val="28"/>
          <w:szCs w:val="28"/>
        </w:rPr>
        <w:t xml:space="preserve"> форме – это отличная возможность для граждан представить заявление в любое удобное время, без посещения офисов МФЦ, отсутствие очередей и как следствие экономия времени»,</w:t>
      </w:r>
      <w:r w:rsidRPr="00F02C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02C1C">
        <w:rPr>
          <w:rFonts w:ascii="Times New Roman" w:eastAsia="Calibri" w:hAnsi="Times New Roman" w:cs="Times New Roman"/>
          <w:sz w:val="28"/>
          <w:szCs w:val="28"/>
        </w:rPr>
        <w:br/>
        <w:t xml:space="preserve">- отмечает заместитель руководителя </w:t>
      </w:r>
      <w:r w:rsidRPr="00F02C1C">
        <w:rPr>
          <w:rFonts w:ascii="Times New Roman" w:eastAsia="Calibri" w:hAnsi="Times New Roman" w:cs="Times New Roman"/>
          <w:b/>
          <w:sz w:val="28"/>
          <w:szCs w:val="28"/>
        </w:rPr>
        <w:t>Татьяна Штыряева</w:t>
      </w:r>
      <w:r w:rsidRPr="00F02C1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02C1C" w:rsidRPr="00F02C1C" w:rsidRDefault="00F02C1C" w:rsidP="00F02C1C">
      <w:pPr>
        <w:tabs>
          <w:tab w:val="left" w:pos="8605"/>
        </w:tabs>
        <w:spacing w:before="720"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02C1C">
        <w:rPr>
          <w:rFonts w:ascii="Times New Roman" w:eastAsia="Calibri" w:hAnsi="Times New Roman" w:cs="Times New Roman"/>
          <w:sz w:val="28"/>
          <w:szCs w:val="28"/>
        </w:rPr>
        <w:t>С уважением,</w:t>
      </w:r>
    </w:p>
    <w:p w:rsidR="00F02C1C" w:rsidRPr="00F02C1C" w:rsidRDefault="00F02C1C" w:rsidP="00F02C1C">
      <w:pPr>
        <w:tabs>
          <w:tab w:val="left" w:pos="8605"/>
        </w:tabs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02C1C">
        <w:rPr>
          <w:rFonts w:ascii="Times New Roman" w:eastAsia="Calibri" w:hAnsi="Times New Roman" w:cs="Times New Roman"/>
          <w:sz w:val="28"/>
          <w:szCs w:val="28"/>
        </w:rPr>
        <w:t>Заборовская Юлия Анатольевна,</w:t>
      </w:r>
    </w:p>
    <w:p w:rsidR="00F02C1C" w:rsidRPr="00F02C1C" w:rsidRDefault="00F02C1C" w:rsidP="00F02C1C">
      <w:pPr>
        <w:tabs>
          <w:tab w:val="left" w:pos="8605"/>
        </w:tabs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02C1C">
        <w:rPr>
          <w:rFonts w:ascii="Times New Roman" w:eastAsia="Calibri" w:hAnsi="Times New Roman" w:cs="Times New Roman"/>
          <w:sz w:val="28"/>
          <w:szCs w:val="28"/>
        </w:rPr>
        <w:t>Пресс-секретарь Управления Росреестра по Волгоградской области</w:t>
      </w:r>
    </w:p>
    <w:p w:rsidR="00F02C1C" w:rsidRPr="00F02C1C" w:rsidRDefault="00F02C1C" w:rsidP="00F02C1C">
      <w:pPr>
        <w:tabs>
          <w:tab w:val="left" w:pos="8605"/>
        </w:tabs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F02C1C">
        <w:rPr>
          <w:rFonts w:ascii="Times New Roman" w:eastAsia="Calibri" w:hAnsi="Times New Roman" w:cs="Times New Roman"/>
          <w:sz w:val="28"/>
          <w:szCs w:val="28"/>
          <w:lang w:val="en-US"/>
        </w:rPr>
        <w:t>Mob: +7(937) 531-22-98</w:t>
      </w:r>
    </w:p>
    <w:p w:rsidR="00F02C1C" w:rsidRDefault="00F02C1C" w:rsidP="00F02C1C">
      <w:pPr>
        <w:spacing w:after="0" w:line="276" w:lineRule="auto"/>
        <w:jc w:val="both"/>
        <w:rPr>
          <w:rFonts w:ascii="Times New Roman" w:eastAsia="Calibri" w:hAnsi="Times New Roman" w:cs="Times New Roman"/>
          <w:color w:val="0563C1"/>
          <w:sz w:val="28"/>
          <w:szCs w:val="28"/>
          <w:u w:val="single"/>
          <w:lang w:val="en-US"/>
        </w:rPr>
      </w:pPr>
      <w:r w:rsidRPr="00F02C1C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E-mail: </w:t>
      </w:r>
      <w:hyperlink r:id="rId9" w:history="1">
        <w:r w:rsidRPr="00F02C1C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  <w:lang w:val="en-US"/>
          </w:rPr>
          <w:t>zab.j@r34.rosreestr.ru</w:t>
        </w:r>
      </w:hyperlink>
    </w:p>
    <w:p w:rsidR="006623CE" w:rsidRDefault="006623CE" w:rsidP="00F02C1C">
      <w:pPr>
        <w:spacing w:after="0" w:line="276" w:lineRule="auto"/>
        <w:jc w:val="both"/>
        <w:rPr>
          <w:rFonts w:ascii="Times New Roman" w:eastAsia="Calibri" w:hAnsi="Times New Roman" w:cs="Times New Roman"/>
          <w:color w:val="0563C1"/>
          <w:sz w:val="28"/>
          <w:szCs w:val="28"/>
          <w:u w:val="single"/>
          <w:lang w:val="en-US"/>
        </w:rPr>
      </w:pPr>
    </w:p>
    <w:p w:rsidR="006623CE" w:rsidRDefault="006623CE" w:rsidP="00F02C1C">
      <w:pPr>
        <w:spacing w:after="0" w:line="276" w:lineRule="auto"/>
        <w:jc w:val="both"/>
        <w:rPr>
          <w:rFonts w:ascii="Times New Roman" w:eastAsia="Calibri" w:hAnsi="Times New Roman" w:cs="Times New Roman"/>
          <w:color w:val="0563C1"/>
          <w:sz w:val="28"/>
          <w:szCs w:val="28"/>
          <w:u w:val="single"/>
          <w:lang w:val="en-US"/>
        </w:rPr>
      </w:pPr>
    </w:p>
    <w:p w:rsidR="006623CE" w:rsidRDefault="006623CE" w:rsidP="00F02C1C">
      <w:pPr>
        <w:spacing w:after="0" w:line="276" w:lineRule="auto"/>
        <w:jc w:val="both"/>
        <w:rPr>
          <w:rFonts w:ascii="Times New Roman" w:eastAsia="Calibri" w:hAnsi="Times New Roman" w:cs="Times New Roman"/>
          <w:color w:val="0563C1"/>
          <w:sz w:val="28"/>
          <w:szCs w:val="28"/>
          <w:u w:val="single"/>
          <w:lang w:val="en-US"/>
        </w:rPr>
      </w:pPr>
    </w:p>
    <w:p w:rsidR="006623CE" w:rsidRDefault="006623CE" w:rsidP="00F02C1C">
      <w:pPr>
        <w:spacing w:after="0" w:line="276" w:lineRule="auto"/>
        <w:jc w:val="both"/>
        <w:rPr>
          <w:rFonts w:ascii="Times New Roman" w:eastAsia="Calibri" w:hAnsi="Times New Roman" w:cs="Times New Roman"/>
          <w:color w:val="0563C1"/>
          <w:sz w:val="28"/>
          <w:szCs w:val="28"/>
          <w:u w:val="single"/>
          <w:lang w:val="en-US"/>
        </w:rPr>
      </w:pPr>
    </w:p>
    <w:p w:rsidR="006623CE" w:rsidRDefault="006623CE" w:rsidP="00F02C1C">
      <w:pPr>
        <w:spacing w:after="0" w:line="276" w:lineRule="auto"/>
        <w:jc w:val="both"/>
        <w:rPr>
          <w:rFonts w:ascii="Times New Roman" w:eastAsia="Calibri" w:hAnsi="Times New Roman" w:cs="Times New Roman"/>
          <w:color w:val="0563C1"/>
          <w:sz w:val="28"/>
          <w:szCs w:val="28"/>
          <w:u w:val="single"/>
          <w:lang w:val="en-US"/>
        </w:rPr>
      </w:pPr>
    </w:p>
    <w:p w:rsidR="006623CE" w:rsidRPr="00F02C1C" w:rsidRDefault="006623CE" w:rsidP="00F02C1C">
      <w:pPr>
        <w:spacing w:after="0" w:line="276" w:lineRule="auto"/>
        <w:jc w:val="both"/>
        <w:rPr>
          <w:rFonts w:ascii="Calibri" w:eastAsia="Calibri" w:hAnsi="Calibri" w:cs="Times New Roman"/>
          <w:lang w:val="en-US"/>
        </w:rPr>
      </w:pPr>
    </w:p>
    <w:p w:rsidR="006623CE" w:rsidRPr="006623CE" w:rsidRDefault="006623CE" w:rsidP="006623C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6623C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Информируем о проведении «горячих линий» Управления Росреестра по Волгоградской области</w:t>
      </w:r>
    </w:p>
    <w:p w:rsidR="006623CE" w:rsidRPr="006623CE" w:rsidRDefault="006623CE" w:rsidP="006623CE">
      <w:pPr>
        <w:tabs>
          <w:tab w:val="left" w:pos="1965"/>
          <w:tab w:val="left" w:pos="2763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6623C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6623C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ab/>
      </w:r>
    </w:p>
    <w:p w:rsidR="006623CE" w:rsidRPr="006623CE" w:rsidRDefault="006623CE" w:rsidP="006623C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 w:rsidRPr="006623CE">
        <w:rPr>
          <w:rFonts w:ascii="Times New Roman" w:eastAsia="Calibri" w:hAnsi="Times New Roman" w:cs="Times New Roman"/>
          <w:color w:val="000000"/>
          <w:sz w:val="28"/>
          <w:szCs w:val="28"/>
          <w:u w:val="single"/>
          <w:shd w:val="clear" w:color="auto" w:fill="FFFFFF"/>
        </w:rPr>
        <w:t>17 июня 2024 года</w:t>
      </w:r>
    </w:p>
    <w:p w:rsidR="006623CE" w:rsidRPr="006623CE" w:rsidRDefault="006623CE" w:rsidP="006623C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6623CE" w:rsidRPr="006623CE" w:rsidRDefault="006623CE" w:rsidP="006623C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6623C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с 14.00 до 15.00 специалисты отдела государственного земельного надзора проведут «горячую линию»: </w:t>
      </w:r>
    </w:p>
    <w:p w:rsidR="006623CE" w:rsidRPr="006623CE" w:rsidRDefault="006623CE" w:rsidP="006623C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623C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-на тему </w:t>
      </w:r>
      <w:r w:rsidRPr="006623CE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«По вопросам государственного земельного надзора»</w:t>
      </w:r>
      <w:r w:rsidRPr="006623C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по телефону </w:t>
      </w:r>
      <w:r w:rsidRPr="006623CE">
        <w:rPr>
          <w:rFonts w:ascii="Times New Roman" w:eastAsia="Calibri" w:hAnsi="Times New Roman" w:cs="Times New Roman"/>
          <w:color w:val="000000"/>
          <w:sz w:val="28"/>
          <w:szCs w:val="28"/>
        </w:rPr>
        <w:t>8(8442)97-07-80;</w:t>
      </w:r>
    </w:p>
    <w:p w:rsidR="006623CE" w:rsidRPr="006623CE" w:rsidRDefault="006623CE" w:rsidP="006623C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6623CE" w:rsidRPr="006623CE" w:rsidRDefault="006623CE" w:rsidP="006623C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6623C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с 14.00 до 16.00 специалисты отдела землеустройства мониторинга земель </w:t>
      </w:r>
      <w:r w:rsidRPr="006623C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и кадастровой оценки недвижимости проведут «горячую линию»: </w:t>
      </w:r>
    </w:p>
    <w:p w:rsidR="006623CE" w:rsidRPr="006623CE" w:rsidRDefault="006623CE" w:rsidP="006623C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623C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-на тему </w:t>
      </w:r>
      <w:r w:rsidRPr="006623CE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«Земля для туризма»</w:t>
      </w:r>
      <w:r w:rsidRPr="006623C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по телефону </w:t>
      </w:r>
      <w:r w:rsidRPr="006623CE">
        <w:rPr>
          <w:rFonts w:ascii="Times New Roman" w:eastAsia="Calibri" w:hAnsi="Times New Roman" w:cs="Times New Roman"/>
          <w:color w:val="000000"/>
          <w:sz w:val="28"/>
          <w:szCs w:val="28"/>
        </w:rPr>
        <w:t>8(8442)93-11-64;</w:t>
      </w:r>
    </w:p>
    <w:p w:rsidR="006623CE" w:rsidRPr="006623CE" w:rsidRDefault="006623CE" w:rsidP="006623C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6623CE" w:rsidRPr="006623CE" w:rsidRDefault="006623CE" w:rsidP="006623C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 w:rsidRPr="006623CE">
        <w:rPr>
          <w:rFonts w:ascii="Times New Roman" w:eastAsia="Calibri" w:hAnsi="Times New Roman" w:cs="Times New Roman"/>
          <w:color w:val="000000"/>
          <w:sz w:val="28"/>
          <w:szCs w:val="28"/>
          <w:u w:val="single"/>
          <w:shd w:val="clear" w:color="auto" w:fill="FFFFFF"/>
        </w:rPr>
        <w:t>18 июня 2024 года</w:t>
      </w:r>
    </w:p>
    <w:p w:rsidR="006623CE" w:rsidRPr="006623CE" w:rsidRDefault="006623CE" w:rsidP="006623C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6623CE" w:rsidRPr="006623CE" w:rsidRDefault="006623CE" w:rsidP="006623C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6623C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с 10.00 до 12.00 специалисты Дубовского отдела проведут «горячую линию»: </w:t>
      </w:r>
    </w:p>
    <w:p w:rsidR="006623CE" w:rsidRPr="006623CE" w:rsidRDefault="006623CE" w:rsidP="006623C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623C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-на тему </w:t>
      </w:r>
      <w:r w:rsidRPr="006623CE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«Государственная регистрация прав на земельные участки в упрощенном порядке»</w:t>
      </w:r>
      <w:r w:rsidRPr="006623C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по телефону </w:t>
      </w:r>
      <w:r w:rsidRPr="006623CE">
        <w:rPr>
          <w:rFonts w:ascii="Times New Roman" w:eastAsia="Calibri" w:hAnsi="Times New Roman" w:cs="Times New Roman"/>
          <w:color w:val="000000"/>
          <w:sz w:val="28"/>
          <w:szCs w:val="28"/>
        </w:rPr>
        <w:t>8(84458)3-54-53;</w:t>
      </w:r>
    </w:p>
    <w:p w:rsidR="006623CE" w:rsidRPr="006623CE" w:rsidRDefault="006623CE" w:rsidP="006623C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6623CE" w:rsidRPr="006623CE" w:rsidRDefault="006623CE" w:rsidP="006623C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6623C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с 14.00 до 16.00 специалисты отдела государственной службы и кадров проведут «горячую линию»: </w:t>
      </w:r>
    </w:p>
    <w:p w:rsidR="006623CE" w:rsidRPr="006623CE" w:rsidRDefault="006623CE" w:rsidP="006623C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6623C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-на тему </w:t>
      </w:r>
      <w:r w:rsidRPr="006623CE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«Вопросы по предоставлению документов, подтверждающих факт работы в районных судах, Управлении Минюста, регистрационном </w:t>
      </w:r>
      <w:r w:rsidRPr="006623CE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 xml:space="preserve">Управлении (ВОРУ), Управлении Росреестра по Волгоградской области» </w:t>
      </w:r>
      <w:r w:rsidRPr="006623C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по телефону </w:t>
      </w:r>
      <w:r w:rsidRPr="006623CE">
        <w:rPr>
          <w:rFonts w:ascii="Times New Roman" w:eastAsia="Calibri" w:hAnsi="Times New Roman" w:cs="Times New Roman"/>
          <w:color w:val="000000"/>
          <w:sz w:val="28"/>
          <w:szCs w:val="28"/>
        </w:rPr>
        <w:t>8(8442)94-86-07</w:t>
      </w:r>
      <w:r w:rsidRPr="006623C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6623CE" w:rsidRPr="006623CE" w:rsidRDefault="006623CE" w:rsidP="006623C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6623CE" w:rsidRPr="006623CE" w:rsidRDefault="006623CE" w:rsidP="006623C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 w:rsidRPr="006623CE">
        <w:rPr>
          <w:rFonts w:ascii="Times New Roman" w:eastAsia="Calibri" w:hAnsi="Times New Roman" w:cs="Times New Roman"/>
          <w:color w:val="000000"/>
          <w:sz w:val="28"/>
          <w:szCs w:val="28"/>
          <w:u w:val="single"/>
          <w:shd w:val="clear" w:color="auto" w:fill="FFFFFF"/>
        </w:rPr>
        <w:t>19 июня 2024 года</w:t>
      </w:r>
    </w:p>
    <w:p w:rsidR="006623CE" w:rsidRPr="006623CE" w:rsidRDefault="006623CE" w:rsidP="006623C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</w:p>
    <w:p w:rsidR="006623CE" w:rsidRPr="006623CE" w:rsidRDefault="006623CE" w:rsidP="006623C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6623C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с 10.00 до 11.00 специалисты межмуниципального отдела по Новоаннинскому, Киквидзенскому и Алексеевскому районам проведут «горячую линию»: </w:t>
      </w:r>
    </w:p>
    <w:p w:rsidR="006623CE" w:rsidRPr="006623CE" w:rsidRDefault="006623CE" w:rsidP="006623C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623C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-на тему </w:t>
      </w:r>
      <w:r w:rsidRPr="006623CE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«Вопросы соблюдения земельного законодательства» </w:t>
      </w:r>
      <w:r w:rsidRPr="006623C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по телефону </w:t>
      </w:r>
      <w:r w:rsidRPr="006623CE">
        <w:rPr>
          <w:rFonts w:ascii="Times New Roman" w:eastAsia="Calibri" w:hAnsi="Times New Roman" w:cs="Times New Roman"/>
          <w:color w:val="000000"/>
          <w:sz w:val="28"/>
          <w:szCs w:val="28"/>
        </w:rPr>
        <w:t>8(84446)3-15-97;</w:t>
      </w:r>
    </w:p>
    <w:p w:rsidR="006623CE" w:rsidRPr="006623CE" w:rsidRDefault="006623CE" w:rsidP="006623C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6623CE" w:rsidRPr="006623CE" w:rsidRDefault="006623CE" w:rsidP="006623C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6623C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с 11.00 до 12.00 специалисты Камышинского межмуниципального отдела проведут «горячую линию»: </w:t>
      </w:r>
    </w:p>
    <w:p w:rsidR="006623CE" w:rsidRPr="006623CE" w:rsidRDefault="006623CE" w:rsidP="006623C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623C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-на тему </w:t>
      </w:r>
      <w:r w:rsidRPr="006623CE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«Вопросы государственной регистрации ранее возникших прав» </w:t>
      </w:r>
      <w:r w:rsidRPr="006623C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по телефону </w:t>
      </w:r>
      <w:r w:rsidRPr="006623CE">
        <w:rPr>
          <w:rFonts w:ascii="Times New Roman" w:eastAsia="Calibri" w:hAnsi="Times New Roman" w:cs="Times New Roman"/>
          <w:color w:val="000000"/>
          <w:sz w:val="28"/>
          <w:szCs w:val="28"/>
        </w:rPr>
        <w:t>8(84457)4-55-02;</w:t>
      </w:r>
    </w:p>
    <w:p w:rsidR="006623CE" w:rsidRPr="006623CE" w:rsidRDefault="006623CE" w:rsidP="006623C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</w:p>
    <w:p w:rsidR="006623CE" w:rsidRPr="006623CE" w:rsidRDefault="006623CE" w:rsidP="006623C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</w:p>
    <w:p w:rsidR="006623CE" w:rsidRPr="006623CE" w:rsidRDefault="006623CE" w:rsidP="006623C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</w:p>
    <w:p w:rsidR="006623CE" w:rsidRPr="006623CE" w:rsidRDefault="006623CE" w:rsidP="006623C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</w:p>
    <w:p w:rsidR="006623CE" w:rsidRPr="006623CE" w:rsidRDefault="006623CE" w:rsidP="006623C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</w:p>
    <w:p w:rsidR="006623CE" w:rsidRPr="006623CE" w:rsidRDefault="006623CE" w:rsidP="006623C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</w:p>
    <w:p w:rsidR="006623CE" w:rsidRPr="006623CE" w:rsidRDefault="006623CE" w:rsidP="006623C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</w:p>
    <w:p w:rsidR="006623CE" w:rsidRPr="006623CE" w:rsidRDefault="006623CE" w:rsidP="006623C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 w:rsidRPr="006623CE">
        <w:rPr>
          <w:rFonts w:ascii="Times New Roman" w:eastAsia="Calibri" w:hAnsi="Times New Roman" w:cs="Times New Roman"/>
          <w:color w:val="000000"/>
          <w:sz w:val="28"/>
          <w:szCs w:val="28"/>
          <w:u w:val="single"/>
          <w:shd w:val="clear" w:color="auto" w:fill="FFFFFF"/>
        </w:rPr>
        <w:t>20 июня 2024 года</w:t>
      </w:r>
    </w:p>
    <w:p w:rsidR="006623CE" w:rsidRPr="006623CE" w:rsidRDefault="006623CE" w:rsidP="006623C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6623CE" w:rsidRPr="006623CE" w:rsidRDefault="006623CE" w:rsidP="006623C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6623C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с 10.00 до 12.00 специалисты отдела регистрации объектов недвижимости нежилого назначения проведут «горячую линию»: </w:t>
      </w:r>
    </w:p>
    <w:p w:rsidR="006623CE" w:rsidRPr="006623CE" w:rsidRDefault="006623CE" w:rsidP="006623C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623C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-на тему </w:t>
      </w:r>
      <w:r w:rsidRPr="006623CE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«Особенности государственной регистрации договоров ипотеки </w:t>
      </w:r>
      <w:r w:rsidRPr="006623CE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br/>
        <w:t xml:space="preserve">с использованием средств материнского капитала» </w:t>
      </w:r>
      <w:r w:rsidRPr="006623C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по телефону </w:t>
      </w:r>
      <w:r w:rsidRPr="006623C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6623CE">
        <w:rPr>
          <w:rFonts w:ascii="Times New Roman" w:eastAsia="Calibri" w:hAnsi="Times New Roman" w:cs="Times New Roman"/>
          <w:color w:val="000000"/>
          <w:sz w:val="28"/>
          <w:szCs w:val="28"/>
        </w:rPr>
        <w:t>8(8442)33-10-87;</w:t>
      </w:r>
    </w:p>
    <w:p w:rsidR="006623CE" w:rsidRPr="006623CE" w:rsidRDefault="006623CE" w:rsidP="006623C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6623CE" w:rsidRPr="006623CE" w:rsidRDefault="006623CE" w:rsidP="006623C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6623C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с 11.00 до 12.00 специалисты межмуниципального отдела по городу Волжскому, Ленинскому и Среднеахтубинскому районам проведут «горячую линию»: </w:t>
      </w:r>
    </w:p>
    <w:p w:rsidR="006623CE" w:rsidRPr="006623CE" w:rsidRDefault="006623CE" w:rsidP="006623C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6623C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-на тему </w:t>
      </w:r>
      <w:r w:rsidRPr="006623CE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«Гаражная амнистия» </w:t>
      </w:r>
      <w:r w:rsidRPr="006623C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по телефону </w:t>
      </w:r>
      <w:r w:rsidRPr="006623CE">
        <w:rPr>
          <w:rFonts w:ascii="Times New Roman" w:eastAsia="Calibri" w:hAnsi="Times New Roman" w:cs="Times New Roman"/>
          <w:color w:val="000000"/>
          <w:sz w:val="28"/>
          <w:szCs w:val="28"/>
        </w:rPr>
        <w:t>8(8443)31-35-02</w:t>
      </w:r>
      <w:r w:rsidRPr="006623C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6623CE" w:rsidRPr="006623CE" w:rsidRDefault="006623CE" w:rsidP="006623C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6623CE" w:rsidRPr="006623CE" w:rsidRDefault="006623CE" w:rsidP="006623C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6623C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с 14.00 до 15.00 специалисты отдела координации деятельности в учетно-регистрационной сфере проведут «горячую линию»: </w:t>
      </w:r>
    </w:p>
    <w:p w:rsidR="006623CE" w:rsidRPr="006623CE" w:rsidRDefault="006623CE" w:rsidP="006623C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6623C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-на тему </w:t>
      </w:r>
      <w:r w:rsidRPr="006623CE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«Государственный кадастровый учет объектов недвижимого имущества и государственная регистрация прав на недвижимое имущество» </w:t>
      </w:r>
      <w:r w:rsidRPr="006623C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по телефону </w:t>
      </w:r>
      <w:r w:rsidRPr="006623CE">
        <w:rPr>
          <w:rFonts w:ascii="Times New Roman" w:eastAsia="Calibri" w:hAnsi="Times New Roman" w:cs="Times New Roman"/>
          <w:color w:val="000000"/>
          <w:sz w:val="28"/>
          <w:szCs w:val="28"/>
        </w:rPr>
        <w:t>8(8442)333-08-62</w:t>
      </w:r>
      <w:r w:rsidRPr="006623C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6623CE" w:rsidRPr="006623CE" w:rsidRDefault="006623CE" w:rsidP="006623C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6623CE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6623C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с 14.00 до 16.00 специалисты межмуниципального отдела по Быковскому и Николаевскому районам проведут «горячую линию»: </w:t>
      </w:r>
    </w:p>
    <w:p w:rsidR="006623CE" w:rsidRPr="006623CE" w:rsidRDefault="006623CE" w:rsidP="006623C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623C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-на тему </w:t>
      </w:r>
      <w:r w:rsidRPr="006623CE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«Реализация закона о гаражной амнистии» </w:t>
      </w:r>
      <w:r w:rsidRPr="006623C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по телефонам </w:t>
      </w:r>
      <w:r w:rsidRPr="006623CE">
        <w:rPr>
          <w:rFonts w:ascii="Times New Roman" w:eastAsia="Calibri" w:hAnsi="Times New Roman" w:cs="Times New Roman"/>
          <w:color w:val="000000"/>
          <w:sz w:val="28"/>
          <w:szCs w:val="28"/>
        </w:rPr>
        <w:t>8(84495)3-12-89, 8(84494)6-49-53, 8(84494)6-49-40;</w:t>
      </w:r>
    </w:p>
    <w:p w:rsidR="006623CE" w:rsidRPr="006623CE" w:rsidRDefault="006623CE" w:rsidP="006623C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6623CE" w:rsidRPr="006623CE" w:rsidRDefault="006623CE" w:rsidP="006623C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6623C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с 15.00 до 16.00 специалисты отдела геодезии картографии проведут «горячую линию»: </w:t>
      </w:r>
    </w:p>
    <w:p w:rsidR="006623CE" w:rsidRPr="006623CE" w:rsidRDefault="006623CE" w:rsidP="006623C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6623C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-на тему </w:t>
      </w:r>
      <w:r w:rsidRPr="006623CE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«Порядок предоставления и переоформления лицензий на осуществление геодезической и картографической деятельности»</w:t>
      </w:r>
      <w:r w:rsidRPr="006623CE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br/>
        <w:t xml:space="preserve"> </w:t>
      </w:r>
      <w:r w:rsidRPr="006623C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по телефону </w:t>
      </w:r>
      <w:r w:rsidRPr="006623CE">
        <w:rPr>
          <w:rFonts w:ascii="Times New Roman" w:eastAsia="Calibri" w:hAnsi="Times New Roman" w:cs="Times New Roman"/>
          <w:color w:val="000000"/>
          <w:sz w:val="28"/>
          <w:szCs w:val="28"/>
        </w:rPr>
        <w:t>8(8442)93-11-99 (доб. 305)</w:t>
      </w:r>
      <w:r w:rsidRPr="006623C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6623CE" w:rsidRPr="006623CE" w:rsidRDefault="006623CE" w:rsidP="006623C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6623CE" w:rsidRPr="006623CE" w:rsidRDefault="006623CE" w:rsidP="006623C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6623C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с 15.00 до 16.00 специалисты межмуниципального отдела по городу Михайловка, Кумылженскому и Серафимовичскому районам проведут «горячую линию»: </w:t>
      </w:r>
    </w:p>
    <w:p w:rsidR="006623CE" w:rsidRPr="006623CE" w:rsidRDefault="006623CE" w:rsidP="006623C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623C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-на тему </w:t>
      </w:r>
      <w:r w:rsidRPr="006623CE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«Вопросы по порядку подачи, срокам и сумме государственной пошлины по пакетам документов, подаваемым в электронном виде» </w:t>
      </w:r>
      <w:r w:rsidRPr="006623CE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br/>
      </w:r>
      <w:r w:rsidRPr="006623C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по телефонам </w:t>
      </w:r>
      <w:r w:rsidRPr="006623CE">
        <w:rPr>
          <w:rFonts w:ascii="Times New Roman" w:eastAsia="Calibri" w:hAnsi="Times New Roman" w:cs="Times New Roman"/>
          <w:color w:val="000000"/>
          <w:sz w:val="28"/>
          <w:szCs w:val="28"/>
        </w:rPr>
        <w:t>8(84463)2-01-47, 2-00-99;</w:t>
      </w:r>
    </w:p>
    <w:p w:rsidR="006623CE" w:rsidRPr="006623CE" w:rsidRDefault="006623CE" w:rsidP="006623C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6623CE" w:rsidRPr="006623CE" w:rsidRDefault="006623CE" w:rsidP="006623C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6623C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с 15.00 до 16.00 специалисты отдела по контролю (надзору) в сфере саморегулируемых организаций проведут «горячую линию»: </w:t>
      </w:r>
    </w:p>
    <w:p w:rsidR="006623CE" w:rsidRPr="006623CE" w:rsidRDefault="006623CE" w:rsidP="006623C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6623C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-на тему </w:t>
      </w:r>
      <w:r w:rsidRPr="006623CE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«Контроль и надзор в сфере саморегулируемых организаций и арбитражных управляющих» </w:t>
      </w:r>
      <w:r w:rsidRPr="006623C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по телефону </w:t>
      </w:r>
      <w:r w:rsidRPr="006623CE">
        <w:rPr>
          <w:rFonts w:ascii="Times New Roman" w:eastAsia="Calibri" w:hAnsi="Times New Roman" w:cs="Times New Roman"/>
          <w:color w:val="000000"/>
          <w:sz w:val="28"/>
          <w:szCs w:val="28"/>
        </w:rPr>
        <w:t>8(8442)97-59-74;</w:t>
      </w:r>
    </w:p>
    <w:p w:rsidR="006623CE" w:rsidRPr="006623CE" w:rsidRDefault="006623CE" w:rsidP="006623C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6623CE" w:rsidRPr="006623CE" w:rsidRDefault="006623CE" w:rsidP="006623C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</w:p>
    <w:p w:rsidR="006623CE" w:rsidRPr="006623CE" w:rsidRDefault="006623CE" w:rsidP="006623C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</w:p>
    <w:p w:rsidR="006623CE" w:rsidRPr="006623CE" w:rsidRDefault="006623CE" w:rsidP="006623C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</w:p>
    <w:p w:rsidR="006623CE" w:rsidRPr="006623CE" w:rsidRDefault="006623CE" w:rsidP="006623C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 w:rsidRPr="006623CE">
        <w:rPr>
          <w:rFonts w:ascii="Times New Roman" w:eastAsia="Calibri" w:hAnsi="Times New Roman" w:cs="Times New Roman"/>
          <w:color w:val="000000"/>
          <w:sz w:val="28"/>
          <w:szCs w:val="28"/>
          <w:u w:val="single"/>
          <w:shd w:val="clear" w:color="auto" w:fill="FFFFFF"/>
        </w:rPr>
        <w:t>21 июня 2024 года</w:t>
      </w:r>
    </w:p>
    <w:p w:rsidR="006623CE" w:rsidRPr="006623CE" w:rsidRDefault="006623CE" w:rsidP="006623C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6623CE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6623C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с 10.00 до 11.00 специалисты Суровикинского межмуниципального отдела проведут «горячую линию»: </w:t>
      </w:r>
    </w:p>
    <w:p w:rsidR="006623CE" w:rsidRPr="006623CE" w:rsidRDefault="006623CE" w:rsidP="006623C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6623C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-на тему </w:t>
      </w:r>
      <w:r w:rsidRPr="006623CE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«По вопросам исправления реестровых ошибок» </w:t>
      </w:r>
      <w:r w:rsidRPr="006623C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по телефону </w:t>
      </w:r>
      <w:r w:rsidRPr="006623CE">
        <w:rPr>
          <w:rFonts w:ascii="Times New Roman" w:eastAsia="Calibri" w:hAnsi="Times New Roman" w:cs="Times New Roman"/>
          <w:color w:val="000000"/>
          <w:sz w:val="28"/>
          <w:szCs w:val="28"/>
        </w:rPr>
        <w:t>8(84473)2-18-63;</w:t>
      </w:r>
    </w:p>
    <w:p w:rsidR="006623CE" w:rsidRPr="006623CE" w:rsidRDefault="006623CE" w:rsidP="006623C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623CE" w:rsidRPr="006623CE" w:rsidRDefault="006623CE" w:rsidP="006623C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623CE">
        <w:rPr>
          <w:rFonts w:ascii="Times New Roman" w:eastAsia="Calibri" w:hAnsi="Times New Roman" w:cs="Times New Roman"/>
          <w:sz w:val="28"/>
          <w:szCs w:val="28"/>
        </w:rPr>
        <w:t xml:space="preserve">с 11.00 до 12.00 специалисты межмуниципального отдела </w:t>
      </w:r>
      <w:r w:rsidRPr="006623CE">
        <w:rPr>
          <w:rFonts w:ascii="Times New Roman" w:eastAsia="Calibri" w:hAnsi="Times New Roman" w:cs="Times New Roman"/>
          <w:sz w:val="28"/>
          <w:szCs w:val="28"/>
        </w:rPr>
        <w:br/>
        <w:t xml:space="preserve">по Котельниковскому и Октябрьскому районам проведут «горячую линию»: </w:t>
      </w:r>
    </w:p>
    <w:p w:rsidR="006623CE" w:rsidRPr="006623CE" w:rsidRDefault="006623CE" w:rsidP="006623C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623C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-на тему </w:t>
      </w:r>
      <w:r w:rsidRPr="006623CE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«Гаражная амнистия» </w:t>
      </w:r>
      <w:r w:rsidRPr="006623C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по телефону </w:t>
      </w:r>
      <w:r w:rsidRPr="006623CE">
        <w:rPr>
          <w:rFonts w:ascii="Times New Roman" w:eastAsia="Calibri" w:hAnsi="Times New Roman" w:cs="Times New Roman"/>
          <w:color w:val="000000"/>
          <w:sz w:val="28"/>
          <w:szCs w:val="28"/>
        </w:rPr>
        <w:t>8 (84476) 3-34-99;</w:t>
      </w:r>
    </w:p>
    <w:p w:rsidR="006623CE" w:rsidRPr="006623CE" w:rsidRDefault="006623CE" w:rsidP="006623C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6623CE" w:rsidRPr="006623CE" w:rsidRDefault="006623CE" w:rsidP="006623C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6623C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с 14.00 до 16.00 специалисты отдела ведения ЕГРН проведут «горячую линию»: </w:t>
      </w:r>
    </w:p>
    <w:p w:rsidR="006623CE" w:rsidRPr="006623CE" w:rsidRDefault="006623CE" w:rsidP="006623C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623C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-на тему </w:t>
      </w:r>
      <w:r w:rsidRPr="006623CE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«Вопросы исправления реестровых ошибок в сведениях ЕГРН» </w:t>
      </w:r>
      <w:r w:rsidRPr="006623C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по телефону </w:t>
      </w:r>
      <w:r w:rsidRPr="006623CE">
        <w:rPr>
          <w:rFonts w:ascii="Times New Roman" w:eastAsia="Calibri" w:hAnsi="Times New Roman" w:cs="Times New Roman"/>
          <w:color w:val="000000"/>
          <w:sz w:val="28"/>
          <w:szCs w:val="28"/>
        </w:rPr>
        <w:t>8(8442)33-37-80 (доб.3151);</w:t>
      </w:r>
    </w:p>
    <w:p w:rsidR="006623CE" w:rsidRPr="006623CE" w:rsidRDefault="006623CE" w:rsidP="006623C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6623CE" w:rsidRDefault="006623CE" w:rsidP="006623C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6623C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Также вы можете обратиться в ведомственный центр телефонного обслуживания Росреестра по номеру: 8-800-100-34-34.</w:t>
      </w:r>
    </w:p>
    <w:p w:rsidR="00F815E9" w:rsidRDefault="00F815E9" w:rsidP="006623C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F815E9" w:rsidRDefault="00F815E9" w:rsidP="006623C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F815E9" w:rsidRPr="006623CE" w:rsidRDefault="00F815E9" w:rsidP="006623C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F815E9" w:rsidRPr="00F815E9" w:rsidRDefault="00F815E9" w:rsidP="00F815E9">
      <w:pPr>
        <w:keepNext/>
        <w:suppressAutoHyphens/>
        <w:spacing w:before="240" w:after="120" w:line="276" w:lineRule="auto"/>
        <w:jc w:val="center"/>
        <w:outlineLvl w:val="0"/>
        <w:rPr>
          <w:rFonts w:ascii="Times New Roman" w:eastAsia="Segoe UI" w:hAnsi="Times New Roman" w:cs="Tahoma"/>
          <w:b/>
          <w:bCs/>
          <w:color w:val="00000A"/>
          <w:sz w:val="28"/>
          <w:szCs w:val="28"/>
        </w:rPr>
      </w:pPr>
      <w:r w:rsidRPr="00F815E9">
        <w:rPr>
          <w:rFonts w:ascii="Times New Roman" w:eastAsia="Segoe UI" w:hAnsi="Times New Roman" w:cs="Tahoma"/>
          <w:b/>
          <w:bCs/>
          <w:color w:val="00000A"/>
          <w:sz w:val="28"/>
          <w:szCs w:val="28"/>
        </w:rPr>
        <w:lastRenderedPageBreak/>
        <w:t>Единовременное пособие при передаче ребёнка на воспитание в семью получили 242 семьи в Волгоградской области</w:t>
      </w:r>
    </w:p>
    <w:p w:rsidR="00F815E9" w:rsidRPr="00F815E9" w:rsidRDefault="00F815E9" w:rsidP="00F815E9">
      <w:pPr>
        <w:suppressAutoHyphens/>
        <w:spacing w:after="200" w:line="276" w:lineRule="auto"/>
        <w:jc w:val="center"/>
        <w:rPr>
          <w:rFonts w:ascii="Times New Roman" w:eastAsia="Calibri" w:hAnsi="Times New Roman" w:cs="Calibri"/>
          <w:color w:val="00000A"/>
          <w:sz w:val="12"/>
          <w:szCs w:val="12"/>
        </w:rPr>
      </w:pPr>
    </w:p>
    <w:p w:rsidR="00F815E9" w:rsidRPr="00F815E9" w:rsidRDefault="00F815E9" w:rsidP="00F815E9">
      <w:pPr>
        <w:suppressAutoHyphens/>
        <w:spacing w:after="200" w:line="276" w:lineRule="auto"/>
        <w:jc w:val="both"/>
        <w:rPr>
          <w:rFonts w:ascii="Calibri" w:eastAsia="Calibri" w:hAnsi="Calibri" w:cs="Calibri"/>
          <w:color w:val="00000A"/>
        </w:rPr>
      </w:pPr>
      <w:r w:rsidRPr="00F815E9">
        <w:rPr>
          <w:rFonts w:ascii="Times New Roman" w:eastAsia="Calibri" w:hAnsi="Times New Roman" w:cs="Calibri"/>
          <w:b/>
          <w:bCs/>
          <w:color w:val="00000A"/>
          <w:sz w:val="26"/>
          <w:szCs w:val="26"/>
        </w:rPr>
        <w:t>Семье, взявшей ребёнка на воспитание, полагается единовременное пособие. Это — разовая мера поддержки, на получение которой имеют право усыновители детей, а также их опекуны, попечители или приёмные родители. Выплата может быть назначена любой семье независимо от уровня доходов.</w:t>
      </w:r>
    </w:p>
    <w:p w:rsidR="00F815E9" w:rsidRPr="00F815E9" w:rsidRDefault="00F815E9" w:rsidP="00F815E9">
      <w:pPr>
        <w:suppressAutoHyphens/>
        <w:spacing w:after="200" w:line="276" w:lineRule="auto"/>
        <w:jc w:val="both"/>
        <w:rPr>
          <w:rFonts w:ascii="Times New Roman" w:eastAsia="Calibri" w:hAnsi="Times New Roman" w:cs="Calibri"/>
          <w:color w:val="00000A"/>
          <w:sz w:val="26"/>
          <w:szCs w:val="26"/>
        </w:rPr>
      </w:pPr>
      <w:r w:rsidRPr="00F815E9">
        <w:rPr>
          <w:rFonts w:ascii="Times New Roman" w:eastAsia="Calibri" w:hAnsi="Times New Roman" w:cs="Calibri"/>
          <w:color w:val="00000A"/>
          <w:sz w:val="26"/>
          <w:szCs w:val="26"/>
        </w:rPr>
        <w:t>С начала 2024 года 242 волгоградские семьи, которые приняли детей на воспитание, получили единовременную выплату от регионального Отделения Социального фонда России.</w:t>
      </w:r>
    </w:p>
    <w:p w:rsidR="00F815E9" w:rsidRPr="00F815E9" w:rsidRDefault="00F815E9" w:rsidP="00F815E9">
      <w:pPr>
        <w:suppressAutoHyphens/>
        <w:spacing w:after="200" w:line="276" w:lineRule="auto"/>
        <w:jc w:val="both"/>
        <w:rPr>
          <w:rFonts w:ascii="Times New Roman" w:eastAsia="Calibri" w:hAnsi="Times New Roman" w:cs="Calibri"/>
          <w:color w:val="00000A"/>
          <w:sz w:val="26"/>
          <w:szCs w:val="26"/>
        </w:rPr>
      </w:pPr>
      <w:r w:rsidRPr="00F815E9">
        <w:rPr>
          <w:rFonts w:ascii="Times New Roman" w:eastAsia="Calibri" w:hAnsi="Times New Roman" w:cs="Calibri"/>
          <w:color w:val="00000A"/>
          <w:sz w:val="26"/>
          <w:szCs w:val="26"/>
        </w:rPr>
        <w:t>Выплата предоставляется в фиксированном размере. С 1 февраля текущего года это — 24 604 рубля. Если семья усыновила ребёнка старше 7 лет, ребёнка с инвалидностью или нескольких детей (братьев и/или сестёр), то единовременная выплата составит 187 996 рублей. Если семья принимает на воспитание двух и более детей, то пособие выплачивается на каждого из них.</w:t>
      </w:r>
    </w:p>
    <w:p w:rsidR="00F815E9" w:rsidRPr="00F815E9" w:rsidRDefault="00F815E9" w:rsidP="00F815E9">
      <w:pPr>
        <w:suppressAutoHyphens/>
        <w:spacing w:after="200" w:line="276" w:lineRule="auto"/>
        <w:jc w:val="both"/>
        <w:rPr>
          <w:rFonts w:ascii="Times New Roman" w:eastAsia="Calibri" w:hAnsi="Times New Roman" w:cs="Calibri"/>
          <w:color w:val="00000A"/>
          <w:sz w:val="26"/>
          <w:szCs w:val="26"/>
        </w:rPr>
      </w:pPr>
      <w:r w:rsidRPr="00F815E9">
        <w:rPr>
          <w:rFonts w:ascii="Times New Roman" w:eastAsia="Calibri" w:hAnsi="Times New Roman" w:cs="Calibri"/>
          <w:color w:val="00000A"/>
          <w:sz w:val="26"/>
          <w:szCs w:val="26"/>
        </w:rPr>
        <w:t>Для получения единовременного пособия необходимо обратиться с заявлением в клиентскую службу ОСФР по Волгоградской области или в МФЦ. От заявителя потребуется только копия решения суда об усыновлении ребёнка, остальные документы специалисты ОСФР запросят самостоятельно. Также заявление можно подать через портал Госуслуг или отправить по почте. В этом случае направляется нотариально заверенная копия решения суда об усыновлении.</w:t>
      </w:r>
    </w:p>
    <w:p w:rsidR="00F815E9" w:rsidRPr="00F815E9" w:rsidRDefault="00F815E9" w:rsidP="00F815E9">
      <w:pPr>
        <w:suppressAutoHyphens/>
        <w:spacing w:after="200" w:line="276" w:lineRule="auto"/>
        <w:jc w:val="both"/>
        <w:rPr>
          <w:rFonts w:ascii="Times New Roman" w:eastAsia="Calibri" w:hAnsi="Times New Roman" w:cs="Calibri"/>
          <w:color w:val="00000A"/>
          <w:sz w:val="26"/>
          <w:szCs w:val="26"/>
        </w:rPr>
      </w:pPr>
      <w:r w:rsidRPr="00F815E9">
        <w:rPr>
          <w:rFonts w:ascii="Times New Roman" w:eastAsia="Calibri" w:hAnsi="Times New Roman" w:cs="Calibri"/>
          <w:color w:val="00000A"/>
          <w:sz w:val="26"/>
          <w:szCs w:val="26"/>
        </w:rPr>
        <w:t>Обратите внимание: заявление необходимо подать в течение 6 месяцев со дня вступления в силу решения суда об усыновлении, либо со дня вынесения органом опеки и попечительства решения об установлении опеки или попечительства, либо со дня заключения договора о принятии ребёнка в семью.</w:t>
      </w:r>
    </w:p>
    <w:p w:rsidR="00F815E9" w:rsidRPr="00F815E9" w:rsidRDefault="00F815E9" w:rsidP="00F815E9">
      <w:pPr>
        <w:suppressAutoHyphens/>
        <w:spacing w:after="200" w:line="276" w:lineRule="auto"/>
        <w:jc w:val="both"/>
        <w:rPr>
          <w:rFonts w:ascii="Times New Roman" w:eastAsia="Calibri" w:hAnsi="Times New Roman" w:cs="Calibri"/>
          <w:color w:val="00000A"/>
          <w:sz w:val="26"/>
          <w:szCs w:val="26"/>
        </w:rPr>
      </w:pPr>
      <w:r w:rsidRPr="00F815E9">
        <w:rPr>
          <w:rFonts w:ascii="Times New Roman" w:eastAsia="Calibri" w:hAnsi="Times New Roman" w:cs="Calibri"/>
          <w:color w:val="00000A"/>
          <w:sz w:val="26"/>
          <w:szCs w:val="26"/>
        </w:rPr>
        <w:t>Решение о назначении пособия принимается в течение 5 рабочих дней после поступления соответствующего заявления.</w:t>
      </w:r>
    </w:p>
    <w:p w:rsidR="00F815E9" w:rsidRPr="00F815E9" w:rsidRDefault="00F815E9" w:rsidP="00F815E9">
      <w:pPr>
        <w:suppressAutoHyphens/>
        <w:spacing w:after="200" w:line="276" w:lineRule="auto"/>
        <w:jc w:val="both"/>
        <w:rPr>
          <w:rFonts w:ascii="Times New Roman" w:eastAsia="Calibri" w:hAnsi="Times New Roman" w:cs="Calibri"/>
          <w:color w:val="00000A"/>
          <w:sz w:val="26"/>
          <w:szCs w:val="26"/>
        </w:rPr>
      </w:pPr>
      <w:r w:rsidRPr="00F815E9">
        <w:rPr>
          <w:rFonts w:ascii="Times New Roman" w:eastAsia="Calibri" w:hAnsi="Times New Roman" w:cs="Calibri"/>
          <w:color w:val="00000A"/>
          <w:sz w:val="26"/>
          <w:szCs w:val="26"/>
        </w:rPr>
        <w:t>Если у вас остались вопросы, вы всегда можете обратиться к специалистам единого контакт-центра — 8-800-100-00-01 (звонок бесплатный).</w:t>
      </w:r>
    </w:p>
    <w:p w:rsidR="006623CE" w:rsidRPr="006623CE" w:rsidRDefault="006623CE" w:rsidP="006623CE">
      <w:pPr>
        <w:rPr>
          <w:rFonts w:ascii="Calibri" w:eastAsia="Calibri" w:hAnsi="Calibri" w:cs="Times New Roman"/>
        </w:rPr>
      </w:pPr>
    </w:p>
    <w:p w:rsidR="009374CC" w:rsidRDefault="002C157B" w:rsidP="00964782">
      <w:r w:rsidRPr="002C157B">
        <w:rPr>
          <w:noProof/>
          <w:lang w:eastAsia="ru-RU"/>
        </w:rPr>
        <w:lastRenderedPageBreak/>
        <w:drawing>
          <wp:inline distT="0" distB="0" distL="0" distR="0">
            <wp:extent cx="4343400" cy="6029325"/>
            <wp:effectExtent l="0" t="0" r="0" b="9525"/>
            <wp:docPr id="6" name="Рисунок 6" descr="C:\Users\User\Desktop\19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9.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602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921" w:rsidRDefault="005E3921" w:rsidP="00964782"/>
    <w:p w:rsidR="005E3921" w:rsidRDefault="005E3921" w:rsidP="00964782"/>
    <w:p w:rsidR="005E3921" w:rsidRDefault="005E3921" w:rsidP="00964782"/>
    <w:p w:rsidR="005E3921" w:rsidRPr="005E3921" w:rsidRDefault="005E3921" w:rsidP="005E3921">
      <w:pPr>
        <w:suppressAutoHyphens/>
        <w:spacing w:after="200" w:line="276" w:lineRule="auto"/>
        <w:jc w:val="center"/>
        <w:rPr>
          <w:rFonts w:ascii="Times New Roman" w:eastAsia="Calibri" w:hAnsi="Times New Roman" w:cs="Calibri"/>
          <w:color w:val="00000A"/>
          <w:sz w:val="12"/>
          <w:szCs w:val="12"/>
        </w:rPr>
      </w:pPr>
    </w:p>
    <w:p w:rsidR="005E3921" w:rsidRPr="005E3921" w:rsidRDefault="005E3921" w:rsidP="005E3921">
      <w:pPr>
        <w:suppressAutoHyphens/>
        <w:spacing w:after="200" w:line="276" w:lineRule="auto"/>
        <w:jc w:val="center"/>
        <w:rPr>
          <w:rFonts w:ascii="Times New Roman" w:eastAsia="Calibri" w:hAnsi="Times New Roman" w:cs="Calibri"/>
          <w:b/>
          <w:bCs/>
          <w:color w:val="00000A"/>
          <w:sz w:val="28"/>
          <w:szCs w:val="28"/>
        </w:rPr>
      </w:pPr>
      <w:r w:rsidRPr="005E3921">
        <w:rPr>
          <w:rFonts w:ascii="Times New Roman" w:eastAsia="Calibri" w:hAnsi="Times New Roman" w:cs="Calibri"/>
          <w:b/>
          <w:bCs/>
          <w:color w:val="00000A"/>
          <w:sz w:val="28"/>
          <w:szCs w:val="28"/>
        </w:rPr>
        <w:t xml:space="preserve">С начала 2024 года Отделение СФР по Волгоградской области </w:t>
      </w:r>
    </w:p>
    <w:p w:rsidR="005E3921" w:rsidRPr="005E3921" w:rsidRDefault="005E3921" w:rsidP="005E3921">
      <w:pPr>
        <w:suppressAutoHyphens/>
        <w:spacing w:after="200" w:line="276" w:lineRule="auto"/>
        <w:jc w:val="center"/>
        <w:rPr>
          <w:rFonts w:ascii="Times New Roman" w:eastAsia="Calibri" w:hAnsi="Times New Roman" w:cs="Calibri"/>
          <w:b/>
          <w:bCs/>
          <w:color w:val="00000A"/>
          <w:sz w:val="28"/>
          <w:szCs w:val="28"/>
        </w:rPr>
      </w:pPr>
      <w:r w:rsidRPr="005E3921">
        <w:rPr>
          <w:rFonts w:ascii="Times New Roman" w:eastAsia="Calibri" w:hAnsi="Times New Roman" w:cs="Calibri"/>
          <w:b/>
          <w:bCs/>
          <w:color w:val="00000A"/>
          <w:sz w:val="28"/>
          <w:szCs w:val="28"/>
        </w:rPr>
        <w:t>подтвердило статус предпенсионера 28 тысячам жителей региона</w:t>
      </w:r>
    </w:p>
    <w:p w:rsidR="005E3921" w:rsidRPr="005E3921" w:rsidRDefault="005E3921" w:rsidP="005E3921">
      <w:pPr>
        <w:suppressAutoHyphens/>
        <w:spacing w:after="200" w:line="276" w:lineRule="auto"/>
        <w:jc w:val="both"/>
        <w:rPr>
          <w:rFonts w:ascii="Calibri" w:eastAsia="Calibri" w:hAnsi="Calibri" w:cs="Calibri"/>
          <w:color w:val="00000A"/>
        </w:rPr>
      </w:pPr>
      <w:r w:rsidRPr="005E3921">
        <w:rPr>
          <w:rFonts w:ascii="Times New Roman" w:eastAsia="Calibri" w:hAnsi="Times New Roman" w:cs="Calibri"/>
          <w:b/>
          <w:bCs/>
          <w:color w:val="00000A"/>
          <w:sz w:val="26"/>
          <w:szCs w:val="26"/>
        </w:rPr>
        <w:t>Для граждан предпенсионного возраста действуют льготы и меры социальной поддержки федерального и регионального уровня. Чтобы ими воспользоваться, необходимо подтвердить соответствующий статус. Как это сделать?</w:t>
      </w:r>
    </w:p>
    <w:p w:rsidR="005E3921" w:rsidRPr="005E3921" w:rsidRDefault="005E3921" w:rsidP="005E3921">
      <w:pPr>
        <w:suppressAutoHyphens/>
        <w:spacing w:after="200" w:line="276" w:lineRule="auto"/>
        <w:jc w:val="both"/>
        <w:rPr>
          <w:rFonts w:ascii="Times New Roman" w:eastAsia="Calibri" w:hAnsi="Times New Roman" w:cs="Calibri"/>
          <w:color w:val="00000A"/>
          <w:sz w:val="26"/>
          <w:szCs w:val="26"/>
        </w:rPr>
      </w:pPr>
      <w:r w:rsidRPr="005E3921">
        <w:rPr>
          <w:rFonts w:ascii="Times New Roman" w:eastAsia="Calibri" w:hAnsi="Times New Roman" w:cs="Calibri"/>
          <w:color w:val="00000A"/>
          <w:sz w:val="26"/>
          <w:szCs w:val="26"/>
        </w:rPr>
        <w:lastRenderedPageBreak/>
        <w:t>Справку о статусе предпенсионера можно получить самостоятельно на портале Госуслуг (раздел «Информирование граждан об отнесении к категории граждан предпенсионного возраста»). Справку подтвердят усиленной квалифицированной электронной подписью. Её можно сохранить и распечатать.</w:t>
      </w:r>
    </w:p>
    <w:p w:rsidR="005E3921" w:rsidRPr="005E3921" w:rsidRDefault="005E3921" w:rsidP="005E3921">
      <w:pPr>
        <w:suppressAutoHyphens/>
        <w:spacing w:after="200" w:line="276" w:lineRule="auto"/>
        <w:jc w:val="both"/>
        <w:rPr>
          <w:rFonts w:ascii="Times New Roman" w:eastAsia="Calibri" w:hAnsi="Times New Roman" w:cs="Calibri"/>
          <w:color w:val="00000A"/>
          <w:sz w:val="26"/>
          <w:szCs w:val="26"/>
        </w:rPr>
      </w:pPr>
      <w:r w:rsidRPr="005E3921">
        <w:rPr>
          <w:rFonts w:ascii="Times New Roman" w:eastAsia="Calibri" w:hAnsi="Times New Roman" w:cs="Calibri"/>
          <w:color w:val="00000A"/>
          <w:sz w:val="26"/>
          <w:szCs w:val="26"/>
        </w:rPr>
        <w:t>Также документ можно оформить в офисах МФЦ, клиентских службах Отделения Социального фонда по Волгоградской области или через работодателя.</w:t>
      </w:r>
    </w:p>
    <w:p w:rsidR="005E3921" w:rsidRPr="005E3921" w:rsidRDefault="005E3921" w:rsidP="005E3921">
      <w:pPr>
        <w:suppressAutoHyphens/>
        <w:spacing w:after="200" w:line="276" w:lineRule="auto"/>
        <w:jc w:val="both"/>
        <w:rPr>
          <w:rFonts w:ascii="Times New Roman" w:eastAsia="Calibri" w:hAnsi="Times New Roman" w:cs="Calibri"/>
          <w:color w:val="00000A"/>
          <w:sz w:val="26"/>
          <w:szCs w:val="26"/>
        </w:rPr>
      </w:pPr>
      <w:r w:rsidRPr="005E3921">
        <w:rPr>
          <w:rFonts w:ascii="Times New Roman" w:eastAsia="Calibri" w:hAnsi="Times New Roman" w:cs="Calibri"/>
          <w:color w:val="00000A"/>
          <w:sz w:val="26"/>
          <w:szCs w:val="26"/>
        </w:rPr>
        <w:t>При определении статуса предпенсионера учитываются два фактора: основание, дающее право на досрочное назначение пенсии (необходимое количество детей, инвалидность, специальный стаж) и непосредственно возраст назначения пенсии, от которого отсчитывается пятилетний период.</w:t>
      </w:r>
    </w:p>
    <w:p w:rsidR="005E3921" w:rsidRPr="005E3921" w:rsidRDefault="005E3921" w:rsidP="005E3921">
      <w:pPr>
        <w:suppressAutoHyphens/>
        <w:spacing w:after="200" w:line="276" w:lineRule="auto"/>
        <w:jc w:val="both"/>
        <w:rPr>
          <w:rFonts w:ascii="Times New Roman" w:eastAsia="Calibri" w:hAnsi="Times New Roman" w:cs="Calibri"/>
          <w:color w:val="00000A"/>
          <w:sz w:val="26"/>
          <w:szCs w:val="26"/>
        </w:rPr>
      </w:pPr>
      <w:r w:rsidRPr="005E3921">
        <w:rPr>
          <w:rFonts w:ascii="Times New Roman" w:eastAsia="Calibri" w:hAnsi="Times New Roman" w:cs="Calibri"/>
          <w:color w:val="00000A"/>
          <w:sz w:val="26"/>
          <w:szCs w:val="26"/>
        </w:rPr>
        <w:t>В этом году предпенсионерами являются женщины 1969 года рождения и старше и мужчины 1964 года рождения и старше. Для врачей, учителей, работников вредных и опасных производств предпенсионный возраст наступает одновременно с выработкой специального стажа.</w:t>
      </w:r>
    </w:p>
    <w:p w:rsidR="005E3921" w:rsidRPr="005E3921" w:rsidRDefault="005E3921" w:rsidP="005E3921">
      <w:pPr>
        <w:suppressAutoHyphens/>
        <w:spacing w:after="200" w:line="276" w:lineRule="auto"/>
        <w:jc w:val="both"/>
        <w:rPr>
          <w:rFonts w:ascii="Times New Roman" w:eastAsia="Calibri" w:hAnsi="Times New Roman" w:cs="Calibri"/>
          <w:color w:val="00000A"/>
          <w:sz w:val="26"/>
          <w:szCs w:val="26"/>
        </w:rPr>
      </w:pPr>
      <w:r w:rsidRPr="005E3921">
        <w:rPr>
          <w:rFonts w:ascii="Times New Roman" w:eastAsia="Calibri" w:hAnsi="Times New Roman" w:cs="Calibri"/>
          <w:color w:val="00000A"/>
          <w:sz w:val="26"/>
          <w:szCs w:val="26"/>
        </w:rPr>
        <w:t>Предпенсионеры имеют право на  освобождение от имущественного и земельного налогов (женщины с 55 лет, мужчины с 60 лет), повышенный размер пособия по безработице, бесплатное обучение в рамках нацпроекта «Демография», два оплачиваемых выходных в год для прохождения диспансеризации. Кроме того, граждане, оставшиеся без работы в предпенсионном возрасте, имеют право выйти на пенсию на 2 года раньше установленного срока при отсутствии возможности трудоустройства (в связи с увольнением по сокращению штата или из-за ликвидации предприятия).</w:t>
      </w:r>
    </w:p>
    <w:p w:rsidR="005E3921" w:rsidRPr="005E3921" w:rsidRDefault="005E3921" w:rsidP="005E3921">
      <w:pPr>
        <w:suppressAutoHyphens/>
        <w:spacing w:after="200" w:line="276" w:lineRule="auto"/>
        <w:jc w:val="both"/>
        <w:rPr>
          <w:rFonts w:ascii="Liberation Sans" w:eastAsia="Calibri" w:hAnsi="Liberation Sans" w:cs="Calibri"/>
          <w:color w:val="00000A"/>
          <w:sz w:val="26"/>
          <w:szCs w:val="26"/>
        </w:rPr>
      </w:pPr>
    </w:p>
    <w:p w:rsidR="005E3921" w:rsidRPr="006623CE" w:rsidRDefault="00861EA6" w:rsidP="00964782">
      <w:r w:rsidRPr="00861EA6">
        <w:rPr>
          <w:noProof/>
          <w:lang w:eastAsia="ru-RU"/>
        </w:rPr>
        <w:drawing>
          <wp:inline distT="0" distB="0" distL="0" distR="0">
            <wp:extent cx="3409950" cy="3438525"/>
            <wp:effectExtent l="0" t="0" r="0" b="9525"/>
            <wp:docPr id="7" name="Рисунок 7" descr="C:\Users\User\Desktop\19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9.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3921" w:rsidRPr="006623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roman"/>
    <w:pitch w:val="variable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2EFC"/>
    <w:rsid w:val="00295D37"/>
    <w:rsid w:val="002C157B"/>
    <w:rsid w:val="00387D95"/>
    <w:rsid w:val="0043262F"/>
    <w:rsid w:val="0055692C"/>
    <w:rsid w:val="005E3921"/>
    <w:rsid w:val="00602EFC"/>
    <w:rsid w:val="00617951"/>
    <w:rsid w:val="006623CE"/>
    <w:rsid w:val="00861EA6"/>
    <w:rsid w:val="009374CC"/>
    <w:rsid w:val="00964782"/>
    <w:rsid w:val="00C126AD"/>
    <w:rsid w:val="00CD0158"/>
    <w:rsid w:val="00F02C1C"/>
    <w:rsid w:val="00F81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3C79C0-CA1D-4518-B50F-F85A9157D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126AD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180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User\Downloads\zab.j@r34.rosreestr.ru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consultantplus://offline/ref=CF194A1F111883BD63B3ED28216EEC9533C822CEA08F874E35AF94D7C0B3ED0519F824674E276AA443B0DFCF5294B1C5A5FB2967066FC2EAFALBH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CF194A1F111883BD63B3ED28216EEC9533C824C4A08D874E35AF94D7C0B3ED0519F824674E2769A144B0DFCF5294B1C5A5FB2967066FC2EAFALBH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2.png"/><Relationship Id="rId10" Type="http://schemas.openxmlformats.org/officeDocument/2006/relationships/image" Target="media/image3.png"/><Relationship Id="rId4" Type="http://schemas.openxmlformats.org/officeDocument/2006/relationships/image" Target="media/image1.png"/><Relationship Id="rId9" Type="http://schemas.openxmlformats.org/officeDocument/2006/relationships/hyperlink" Target="file:///C:\Users\User\Downloads\zab.j@r34.rosreestr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2354</Words>
  <Characters>13419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15742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2024-06-23T19:34:00Z</dcterms:created>
  <dcterms:modified xsi:type="dcterms:W3CDTF">2024-06-23T19:34:00Z</dcterms:modified>
</cp:coreProperties>
</file>