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1F8D" w:rsidRPr="00A81F8D" w:rsidRDefault="00A81F8D" w:rsidP="00A8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8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F92145" wp14:editId="5F69F3F9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1F8D" w:rsidRDefault="00A81F8D" w:rsidP="00A81F8D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A81F8D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F9214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A81F8D" w:rsidRDefault="00A81F8D" w:rsidP="00A81F8D">
                      <w:pPr>
                        <w:pStyle w:val="a3"/>
                        <w:spacing w:after="0"/>
                        <w:jc w:val="center"/>
                      </w:pPr>
                      <w:r w:rsidRPr="00A81F8D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1F8D" w:rsidRPr="00A81F8D" w:rsidRDefault="00A81F8D" w:rsidP="00A8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8D" w:rsidRPr="00A81F8D" w:rsidRDefault="00A81F8D" w:rsidP="00A8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7E21C5" wp14:editId="0B872528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1F8D" w:rsidRDefault="00A81F8D" w:rsidP="00A81F8D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A81F8D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E21C5"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A81F8D" w:rsidRDefault="00A81F8D" w:rsidP="00A81F8D">
                      <w:pPr>
                        <w:pStyle w:val="a3"/>
                        <w:spacing w:after="0"/>
                        <w:jc w:val="center"/>
                      </w:pPr>
                      <w:r w:rsidRPr="00A81F8D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1F8D" w:rsidRPr="00A81F8D" w:rsidRDefault="00A81F8D" w:rsidP="00A8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8D" w:rsidRPr="00A81F8D" w:rsidRDefault="00A81F8D" w:rsidP="00A8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81F8D" w:rsidRPr="00A81F8D" w:rsidRDefault="00A81F8D" w:rsidP="00A8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8D" w:rsidRPr="00A81F8D" w:rsidRDefault="00A81F8D" w:rsidP="00A8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70CC" wp14:editId="5DFA87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97B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A81F8D" w:rsidRPr="00A81F8D" w:rsidRDefault="00A81F8D" w:rsidP="00A8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8D" w:rsidRPr="00A81F8D" w:rsidRDefault="00A81F8D" w:rsidP="00A81F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20.05.2024</w:t>
      </w:r>
      <w:r w:rsidRPr="00A81F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45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/253</w:t>
      </w:r>
    </w:p>
    <w:p w:rsidR="00A81F8D" w:rsidRPr="00A81F8D" w:rsidRDefault="00A81F8D" w:rsidP="00A81F8D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18"/>
          <w:szCs w:val="18"/>
          <w:lang w:eastAsia="zh-CN"/>
        </w:rPr>
      </w:pPr>
    </w:p>
    <w:p w:rsidR="000E21FC" w:rsidRPr="000E21FC" w:rsidRDefault="000E21FC" w:rsidP="000E21FC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</w:p>
    <w:p w:rsidR="000E21FC" w:rsidRPr="000E21FC" w:rsidRDefault="000E21FC" w:rsidP="000E21FC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sz w:val="30"/>
          <w:szCs w:val="30"/>
        </w:rPr>
      </w:pPr>
      <w:r w:rsidRPr="000E21FC">
        <w:rPr>
          <w:rFonts w:ascii="Times New Roman" w:eastAsia="Calibri" w:hAnsi="Times New Roman" w:cs="Times New Roman"/>
          <w:b/>
          <w:color w:val="00000A"/>
          <w:sz w:val="30"/>
          <w:szCs w:val="30"/>
        </w:rPr>
        <w:t xml:space="preserve">С начала года Отделение СФР по Волгоградской области назначило </w:t>
      </w:r>
    </w:p>
    <w:p w:rsidR="000E21FC" w:rsidRPr="000E21FC" w:rsidRDefault="000E21FC" w:rsidP="000E21FC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sz w:val="30"/>
          <w:szCs w:val="30"/>
        </w:rPr>
      </w:pPr>
      <w:r w:rsidRPr="000E21FC">
        <w:rPr>
          <w:rFonts w:ascii="Times New Roman" w:eastAsia="Calibri" w:hAnsi="Times New Roman" w:cs="Times New Roman"/>
          <w:b/>
          <w:color w:val="00000A"/>
          <w:sz w:val="30"/>
          <w:szCs w:val="30"/>
        </w:rPr>
        <w:t>единое пособие родителям 145 тысяч детей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30"/>
          <w:szCs w:val="30"/>
        </w:rPr>
      </w:pPr>
      <w:r w:rsidRPr="000E21FC">
        <w:rPr>
          <w:rFonts w:ascii="Times New Roman" w:eastAsia="Times New Roman" w:hAnsi="Times New Roman" w:cs="Times New Roman"/>
          <w:bCs/>
          <w:i/>
          <w:color w:val="00000A"/>
          <w:sz w:val="30"/>
          <w:szCs w:val="30"/>
          <w:lang w:eastAsia="ru-RU"/>
        </w:rPr>
        <w:t xml:space="preserve">В 2024 году Отделение СФР по Волгоградской области назначило единое пособие родителям 145 тысяч детей до 17 лет. На обеспечение этих целей было направлено 2 миллиарда 162 миллиона рублей. 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Единое пособие назначается с учётом комплексной оценки нуждаемости при соблюдении следующих условий:</w:t>
      </w:r>
    </w:p>
    <w:p w:rsidR="000E21FC" w:rsidRPr="000E21FC" w:rsidRDefault="000E21FC" w:rsidP="000E21F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среднедушевой доход семьи не превышает прожиточный минимум на человека в регионе;</w:t>
      </w:r>
    </w:p>
    <w:p w:rsidR="000E21FC" w:rsidRPr="000E21FC" w:rsidRDefault="000E21FC" w:rsidP="000E21F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имущество семьи соответствует установленным критериям;</w:t>
      </w:r>
    </w:p>
    <w:p w:rsidR="000E21FC" w:rsidRPr="000E21FC" w:rsidRDefault="000E21FC" w:rsidP="000E21F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Напомним, что единое пособие было введено в России с 2023 года. Выплата назначается одному из родителей (усыновителей, опекунов (попечителей) ребёнка в возрасте до 17 лет.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Размер выплат рассчитывается исходя из прожиточного минимума, который в Волгоградской области составляет 12 891 рубль на детей и 14 486 рублей для </w:t>
      </w: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трудоспособного населения. Для каждой семьи размер пособия индивидуален и составляет 50%, 75% или 100% от указанных прожиточных минимумов.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Подать заявление на единое пособие можно через портал </w:t>
      </w:r>
      <w:proofErr w:type="spellStart"/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Госуслуг</w:t>
      </w:r>
      <w:proofErr w:type="spellEnd"/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клиентской службе регионального Отделения СФР или офисах МФЦ.</w:t>
      </w:r>
    </w:p>
    <w:p w:rsidR="000E21FC" w:rsidRPr="000E21FC" w:rsidRDefault="000E21FC" w:rsidP="000E21FC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0E21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Если у вас остались вопросы, то вы можете обратиться к специалистам контакт-центра по телефону: 8 (800) 100-00-01. </w:t>
      </w:r>
    </w:p>
    <w:p w:rsidR="00252C3D" w:rsidRDefault="00A553BC">
      <w:r w:rsidRPr="00A553BC">
        <w:rPr>
          <w:noProof/>
          <w:lang w:eastAsia="ru-RU"/>
        </w:rPr>
        <w:drawing>
          <wp:inline distT="0" distB="0" distL="0" distR="0">
            <wp:extent cx="5940425" cy="4288792"/>
            <wp:effectExtent l="0" t="0" r="3175" b="0"/>
            <wp:docPr id="4" name="Рисунок 4" descr="C:\Users\Us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3D" w:rsidRPr="00252C3D" w:rsidRDefault="00252C3D" w:rsidP="00252C3D"/>
    <w:p w:rsidR="00252C3D" w:rsidRDefault="00252C3D" w:rsidP="00252C3D"/>
    <w:p w:rsidR="00252C3D" w:rsidRPr="00252C3D" w:rsidRDefault="00252C3D" w:rsidP="00252C3D">
      <w:pPr>
        <w:suppressAutoHyphens/>
        <w:spacing w:after="200" w:line="276" w:lineRule="auto"/>
        <w:jc w:val="center"/>
        <w:rPr>
          <w:rFonts w:ascii="Liberation Serif" w:eastAsia="Calibri" w:hAnsi="Liberation Serif" w:cs="Calibri"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b/>
          <w:bCs/>
          <w:color w:val="00000A"/>
          <w:sz w:val="30"/>
          <w:szCs w:val="30"/>
        </w:rPr>
        <w:t xml:space="preserve">Более 15 тысяч жителей Волгоградской области получают пенсию </w:t>
      </w:r>
    </w:p>
    <w:p w:rsidR="00252C3D" w:rsidRPr="00252C3D" w:rsidRDefault="00252C3D" w:rsidP="00252C3D">
      <w:pPr>
        <w:suppressAutoHyphens/>
        <w:spacing w:after="200" w:line="276" w:lineRule="auto"/>
        <w:jc w:val="center"/>
        <w:rPr>
          <w:rFonts w:ascii="Liberation Serif" w:eastAsia="Calibri" w:hAnsi="Liberation Serif" w:cs="Calibri"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b/>
          <w:bCs/>
          <w:color w:val="00000A"/>
          <w:sz w:val="30"/>
          <w:szCs w:val="30"/>
        </w:rPr>
        <w:t xml:space="preserve">в повышенном размере за работу в сельском хозяйстве </w:t>
      </w:r>
    </w:p>
    <w:p w:rsidR="00252C3D" w:rsidRPr="00252C3D" w:rsidRDefault="00252C3D" w:rsidP="00252C3D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</w:rPr>
      </w:pPr>
      <w:proofErr w:type="spellStart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>Волгоградцам</w:t>
      </w:r>
      <w:proofErr w:type="spellEnd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>, проработавшим в сельском хозяйстве не менее 30 лет, полагается пенсия в повышенном размере. В регионе её получают 15 342 жителя.</w:t>
      </w:r>
    </w:p>
    <w:p w:rsidR="00252C3D" w:rsidRPr="00252C3D" w:rsidRDefault="00252C3D" w:rsidP="00252C3D">
      <w:pPr>
        <w:suppressAutoHyphens/>
        <w:spacing w:after="200" w:line="276" w:lineRule="auto"/>
        <w:jc w:val="both"/>
        <w:rPr>
          <w:rFonts w:ascii="Liberation Serif" w:eastAsia="Calibri" w:hAnsi="Liberation Serif" w:cs="Calibri"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 xml:space="preserve">Для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</w:t>
      </w:r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lastRenderedPageBreak/>
        <w:t>проживать в сельской местности, а также быть неработающим пенсионером.</w:t>
      </w:r>
    </w:p>
    <w:p w:rsidR="00252C3D" w:rsidRPr="00252C3D" w:rsidRDefault="00252C3D" w:rsidP="00252C3D">
      <w:pPr>
        <w:suppressAutoHyphens/>
        <w:spacing w:after="200" w:line="276" w:lineRule="auto"/>
        <w:jc w:val="both"/>
        <w:rPr>
          <w:rFonts w:ascii="Liberation Serif" w:eastAsia="Calibri" w:hAnsi="Liberation Serif" w:cs="Calibri"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 xml:space="preserve">В «сельский» стаж включается работа, которая осуществлялась в сельскохозяйственных организациях на территории РФ и до 1 января 1992 года — на территории </w:t>
      </w:r>
      <w:proofErr w:type="gramStart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>СССР,  в</w:t>
      </w:r>
      <w:proofErr w:type="gramEnd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 xml:space="preserve"> профессиях и должностях, предусмотренных Списком, утверждённым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 w:rsidR="00252C3D" w:rsidRPr="00252C3D" w:rsidRDefault="00252C3D" w:rsidP="00252C3D">
      <w:pPr>
        <w:suppressAutoHyphens/>
        <w:spacing w:after="200" w:line="276" w:lineRule="auto"/>
        <w:jc w:val="both"/>
        <w:rPr>
          <w:rFonts w:ascii="Liberation Serif" w:eastAsia="Calibri" w:hAnsi="Liberation Serif" w:cs="Calibri"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учётом доплаты за работу в сельском хозяйстве в регионе составляет 23,</w:t>
      </w:r>
      <w:proofErr w:type="gramStart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>1  тысячи</w:t>
      </w:r>
      <w:proofErr w:type="gramEnd"/>
      <w:r w:rsidRPr="00252C3D">
        <w:rPr>
          <w:rFonts w:ascii="Liberation Serif" w:eastAsia="Calibri" w:hAnsi="Liberation Serif" w:cs="Calibri"/>
          <w:color w:val="00000A"/>
          <w:sz w:val="30"/>
          <w:szCs w:val="30"/>
        </w:rPr>
        <w:t xml:space="preserve"> рублей. С 2022 года были внесены изменения: назначенная надбавка сохраняется при переезде из села в город. </w:t>
      </w:r>
    </w:p>
    <w:p w:rsidR="00252C3D" w:rsidRPr="00252C3D" w:rsidRDefault="00252C3D" w:rsidP="00252C3D">
      <w:pPr>
        <w:suppressAutoHyphens/>
        <w:spacing w:after="200" w:line="276" w:lineRule="auto"/>
        <w:jc w:val="both"/>
        <w:rPr>
          <w:rFonts w:ascii="Liberation Serif" w:eastAsia="Calibri" w:hAnsi="Liberation Serif" w:cs="Calibri"/>
          <w:i/>
          <w:iCs/>
          <w:color w:val="00000A"/>
          <w:sz w:val="30"/>
          <w:szCs w:val="30"/>
        </w:rPr>
      </w:pPr>
      <w:r w:rsidRPr="00252C3D">
        <w:rPr>
          <w:rFonts w:ascii="Liberation Serif" w:eastAsia="Calibri" w:hAnsi="Liberation Serif" w:cs="Calibri"/>
          <w:i/>
          <w:iCs/>
          <w:color w:val="00000A"/>
          <w:sz w:val="30"/>
          <w:szCs w:val="30"/>
        </w:rPr>
        <w:t xml:space="preserve">Если у вас остались вопросы, вы можете позвонить в единый контакт-центр: </w:t>
      </w:r>
      <w:r w:rsidRPr="00252C3D">
        <w:rPr>
          <w:rFonts w:ascii="Liberation Serif" w:eastAsia="Calibri" w:hAnsi="Liberation Serif" w:cs="Calibri"/>
          <w:b/>
          <w:bCs/>
          <w:i/>
          <w:iCs/>
          <w:color w:val="00000A"/>
          <w:sz w:val="30"/>
          <w:szCs w:val="30"/>
        </w:rPr>
        <w:t>8 (800) 100-00-01</w:t>
      </w:r>
      <w:r w:rsidRPr="00252C3D">
        <w:rPr>
          <w:rFonts w:ascii="Liberation Serif" w:eastAsia="Calibri" w:hAnsi="Liberation Serif" w:cs="Calibri"/>
          <w:i/>
          <w:iCs/>
          <w:color w:val="00000A"/>
          <w:sz w:val="30"/>
          <w:szCs w:val="30"/>
        </w:rPr>
        <w:t xml:space="preserve"> (звонок бесплатный).</w:t>
      </w:r>
    </w:p>
    <w:p w:rsidR="00D07D49" w:rsidRPr="00252C3D" w:rsidRDefault="00E60C3B" w:rsidP="00252C3D">
      <w:r w:rsidRPr="00E60C3B">
        <w:rPr>
          <w:noProof/>
          <w:lang w:eastAsia="ru-RU"/>
        </w:rPr>
        <w:drawing>
          <wp:inline distT="0" distB="0" distL="0" distR="0">
            <wp:extent cx="5940425" cy="3935030"/>
            <wp:effectExtent l="0" t="0" r="3175" b="8890"/>
            <wp:docPr id="5" name="Рисунок 5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D49" w:rsidRPr="0025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9752C"/>
    <w:multiLevelType w:val="multilevel"/>
    <w:tmpl w:val="C58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3"/>
    <w:rsid w:val="000E21FC"/>
    <w:rsid w:val="00252C3D"/>
    <w:rsid w:val="004F1E0E"/>
    <w:rsid w:val="006B02A8"/>
    <w:rsid w:val="00901F43"/>
    <w:rsid w:val="00A553BC"/>
    <w:rsid w:val="00A81F8D"/>
    <w:rsid w:val="00AE78E3"/>
    <w:rsid w:val="00D07D49"/>
    <w:rsid w:val="00E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4AC5-F172-4538-A973-FED1DC79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F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2842-835A-4A6C-98C4-AC005081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2024-05-22T16:13:00Z</dcterms:created>
  <dcterms:modified xsi:type="dcterms:W3CDTF">2024-05-22T16:13:00Z</dcterms:modified>
</cp:coreProperties>
</file>