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01" w:rsidRDefault="00DA5101" w:rsidP="00DA5101">
      <w:pPr>
        <w:spacing w:line="20" w:lineRule="atLeast"/>
        <w:ind w:right="-284"/>
        <w:rPr>
          <w:b/>
        </w:rPr>
      </w:pPr>
      <w:bookmarkStart w:id="0" w:name="_GoBack"/>
      <w:bookmarkEnd w:id="0"/>
    </w:p>
    <w:p w:rsidR="00DA5101" w:rsidRPr="007E49CC" w:rsidRDefault="00EE3355" w:rsidP="00DA5101">
      <w:pPr>
        <w:spacing w:after="0" w:line="240" w:lineRule="auto"/>
        <w:jc w:val="center"/>
        <w:rPr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3355" w:rsidRDefault="00EE3355" w:rsidP="00EE335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EE3355" w:rsidRDefault="00EE3355" w:rsidP="00EE335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101" w:rsidRPr="007E49CC" w:rsidRDefault="00DA5101" w:rsidP="00DA5101">
      <w:pPr>
        <w:spacing w:after="0" w:line="240" w:lineRule="auto"/>
        <w:jc w:val="center"/>
        <w:rPr>
          <w:sz w:val="16"/>
        </w:rPr>
      </w:pPr>
    </w:p>
    <w:p w:rsidR="00DA5101" w:rsidRDefault="00EE3355" w:rsidP="00DA5101">
      <w:pPr>
        <w:spacing w:after="0" w:line="240" w:lineRule="auto"/>
        <w:jc w:val="center"/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3355" w:rsidRDefault="00EE3355" w:rsidP="00EE335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EE3355" w:rsidRDefault="00EE3355" w:rsidP="00EE335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101" w:rsidRDefault="00DA5101" w:rsidP="00DA5101">
      <w:pPr>
        <w:spacing w:after="0" w:line="240" w:lineRule="auto"/>
        <w:rPr>
          <w:sz w:val="20"/>
        </w:rPr>
      </w:pPr>
    </w:p>
    <w:p w:rsidR="00DA5101" w:rsidRDefault="00DA5101" w:rsidP="00DA510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DA5101" w:rsidRDefault="00DA5101" w:rsidP="00DA510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A5101" w:rsidRDefault="00EE3355" w:rsidP="00DA51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5720" t="42545" r="40005" b="431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37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A5101" w:rsidRDefault="00A905C0" w:rsidP="00DA5101">
      <w:pPr>
        <w:tabs>
          <w:tab w:val="center" w:pos="4677"/>
        </w:tabs>
        <w:spacing w:after="0" w:line="240" w:lineRule="auto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101">
        <w:rPr>
          <w:rFonts w:ascii="Times New Roman" w:hAnsi="Times New Roman" w:cs="Times New Roman"/>
        </w:rPr>
        <w:t xml:space="preserve">т 07.05.2024 год      </w:t>
      </w:r>
      <w:r w:rsidR="00DA5101">
        <w:rPr>
          <w:rFonts w:ascii="Times New Roman" w:hAnsi="Times New Roman" w:cs="Times New Roman"/>
        </w:rPr>
        <w:tab/>
        <w:t xml:space="preserve"> </w:t>
      </w:r>
      <w:r w:rsidR="00AD437B">
        <w:rPr>
          <w:rFonts w:ascii="Times New Roman" w:hAnsi="Times New Roman" w:cs="Times New Roman"/>
        </w:rPr>
        <w:t xml:space="preserve">        </w:t>
      </w:r>
      <w:r w:rsidR="00DA5101">
        <w:rPr>
          <w:rFonts w:ascii="Times New Roman" w:hAnsi="Times New Roman" w:cs="Times New Roman"/>
        </w:rPr>
        <w:t xml:space="preserve">  </w:t>
      </w:r>
      <w:r w:rsidR="007E49CC">
        <w:rPr>
          <w:rFonts w:ascii="Times New Roman" w:hAnsi="Times New Roman" w:cs="Times New Roman"/>
        </w:rPr>
        <w:t xml:space="preserve">          </w:t>
      </w:r>
      <w:r w:rsidR="00DA5101">
        <w:rPr>
          <w:rFonts w:ascii="Times New Roman" w:hAnsi="Times New Roman" w:cs="Times New Roman"/>
        </w:rPr>
        <w:t xml:space="preserve"> </w:t>
      </w:r>
      <w:r w:rsidR="00DA5101" w:rsidRPr="00DF5F90">
        <w:rPr>
          <w:rFonts w:ascii="Times New Roman" w:hAnsi="Times New Roman" w:cs="Times New Roman"/>
          <w:sz w:val="24"/>
        </w:rPr>
        <w:t>№ 43/254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СОВЕТ ДЕПУТАТОВ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СИРОТИНСКОГО СЕЛЬСКОГО ПОСЕЛЕНИЯ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ИЛОВЛИНСКОГО МУНИЦИПАЛЬНОГО РАЙОНА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ВОЛГОГРАДСКОЙ ОБЛАСТИ</w:t>
      </w:r>
    </w:p>
    <w:p w:rsidR="00DF5F90" w:rsidRDefault="00DF5F90" w:rsidP="00DF5F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DF5F90" w:rsidRPr="00DF5F90" w:rsidRDefault="00DF5F90" w:rsidP="00DF5F90">
      <w:pPr>
        <w:pStyle w:val="a4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Pr="00DF5F90">
        <w:rPr>
          <w:rFonts w:ascii="Times New Roman" w:hAnsi="Times New Roman"/>
          <w:b/>
          <w:szCs w:val="28"/>
        </w:rPr>
        <w:t xml:space="preserve">   </w:t>
      </w:r>
      <w:r w:rsidR="007E49CC">
        <w:rPr>
          <w:rFonts w:ascii="Times New Roman" w:hAnsi="Times New Roman"/>
          <w:b/>
          <w:szCs w:val="28"/>
        </w:rPr>
        <w:t xml:space="preserve">   </w:t>
      </w:r>
      <w:r w:rsidRPr="00DF5F90">
        <w:rPr>
          <w:rFonts w:ascii="Times New Roman" w:hAnsi="Times New Roman"/>
          <w:b/>
          <w:szCs w:val="28"/>
        </w:rPr>
        <w:t>РЕШЕНИЕ</w:t>
      </w:r>
    </w:p>
    <w:p w:rsidR="00DF5F90" w:rsidRDefault="00DF5F90" w:rsidP="00DF5F9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07.05.2024г.</w:t>
      </w:r>
      <w:r>
        <w:rPr>
          <w:rFonts w:ascii="Times New Roman" w:hAnsi="Times New Roman"/>
          <w:color w:val="C0504D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E49C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№ 197/114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установке мемориальной доски 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увековечению памяти погибшего 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СВО Шевкетова Бинали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Муратовича  в МБОУ «Камышинская  НОШ».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</w:p>
    <w:p w:rsidR="00DF5F90" w:rsidRPr="00CC2702" w:rsidRDefault="00DF5F90" w:rsidP="00DF5F90">
      <w:pPr>
        <w:pStyle w:val="a4"/>
        <w:rPr>
          <w:rFonts w:ascii="Times New Roman" w:hAnsi="Times New Roman"/>
          <w:sz w:val="24"/>
          <w:szCs w:val="24"/>
        </w:rPr>
      </w:pPr>
      <w:r w:rsidRPr="00CC2702">
        <w:rPr>
          <w:rFonts w:ascii="Times New Roman" w:hAnsi="Times New Roman"/>
          <w:sz w:val="24"/>
          <w:szCs w:val="24"/>
        </w:rPr>
        <w:t xml:space="preserve">   В соответствии с Федеральным законом РФ от 06.10.2003 № 131-ФЗ «Об общих принципах организации местного самоуправления в РФ»,  Федеральным законом от 25.06.2002 № 73-ФЗ «Об объектах культурного наследия (памятниках истории и культуры) народов Российской Федерации», Решением Совета депутатов Сиротинского сельского поселения № 194/111  от 07.05.2024 г. «</w:t>
      </w:r>
      <w:r w:rsidRPr="00CC27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 утверждении Положения о порядке </w:t>
      </w:r>
      <w:r w:rsidRPr="00CC2702">
        <w:rPr>
          <w:rFonts w:ascii="Times New Roman" w:hAnsi="Times New Roman"/>
          <w:color w:val="000000"/>
          <w:sz w:val="24"/>
          <w:szCs w:val="24"/>
        </w:rPr>
        <w:t>увековечения памяти погибших</w:t>
      </w:r>
      <w:r w:rsidRPr="00CC2702">
        <w:rPr>
          <w:rFonts w:ascii="Times New Roman" w:hAnsi="Times New Roman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(умерших)</w:t>
      </w:r>
      <w:r w:rsidRPr="00CC27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в ходе специальной военной операции на территориях</w:t>
      </w:r>
      <w:r w:rsidRPr="00CC27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Украины, Донецкой Народной Республики, Луганской Народной</w:t>
      </w:r>
      <w:r w:rsidRPr="00CC2702">
        <w:rPr>
          <w:rFonts w:ascii="Times New Roman" w:hAnsi="Times New Roman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Республики с 24 февраля 2022 года, на территориях Запорожской и</w:t>
      </w:r>
      <w:r w:rsidRPr="00CC2702">
        <w:rPr>
          <w:rFonts w:ascii="Times New Roman" w:hAnsi="Times New Roman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 xml:space="preserve">Херсонской областей с 30 сентября 2022 года», Уставом Сиротинского сельского поселения, Совет депутатов Сиротинского сельского поселения </w:t>
      </w:r>
      <w:r w:rsidRPr="00CC2702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DF5F90" w:rsidRPr="00CC2702" w:rsidRDefault="00DF5F90" w:rsidP="00DF5F90">
      <w:pPr>
        <w:pStyle w:val="Default"/>
        <w:jc w:val="both"/>
        <w:rPr>
          <w:b/>
          <w:bCs/>
        </w:rPr>
      </w:pPr>
    </w:p>
    <w:p w:rsidR="00DF5F90" w:rsidRPr="00CC2702" w:rsidRDefault="00DF5F90" w:rsidP="00DF5F90">
      <w:pPr>
        <w:pStyle w:val="Default"/>
        <w:ind w:firstLine="567"/>
        <w:jc w:val="both"/>
        <w:rPr>
          <w:b/>
          <w:bCs/>
        </w:rPr>
      </w:pPr>
      <w:r w:rsidRPr="00CC2702">
        <w:rPr>
          <w:b/>
          <w:bCs/>
        </w:rPr>
        <w:t xml:space="preserve">                                                                 РЕШИЛ: </w:t>
      </w:r>
    </w:p>
    <w:p w:rsidR="00DF5F90" w:rsidRPr="00CC2702" w:rsidRDefault="00DF5F90" w:rsidP="00DF5F90">
      <w:pPr>
        <w:pStyle w:val="Default"/>
        <w:ind w:firstLine="720"/>
        <w:jc w:val="both"/>
      </w:pPr>
    </w:p>
    <w:p w:rsidR="00DF5F90" w:rsidRPr="00CC2702" w:rsidRDefault="00DF5F90" w:rsidP="00DF5F9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C2702">
        <w:rPr>
          <w:rFonts w:ascii="Times New Roman" w:hAnsi="Times New Roman"/>
          <w:sz w:val="24"/>
          <w:szCs w:val="24"/>
        </w:rPr>
        <w:t>1. Установить мемориальную доску по увековечению памяти погибшего в ходе СВО Шевкетова Бинали Муратовича  в МБОУ «Камышинская  НОШ».</w:t>
      </w:r>
    </w:p>
    <w:p w:rsidR="00DF5F90" w:rsidRPr="00CC2702" w:rsidRDefault="00DF5F90" w:rsidP="00DF5F9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C2702">
        <w:rPr>
          <w:rFonts w:ascii="Times New Roman" w:hAnsi="Times New Roman"/>
          <w:sz w:val="24"/>
          <w:szCs w:val="24"/>
        </w:rPr>
        <w:t xml:space="preserve">2. Опубликовать настоящее решение в информационном бюллетене Курьер «Вестник Сиротинского поселения » </w:t>
      </w:r>
      <w:bookmarkStart w:id="1" w:name="OLE_LINK1"/>
      <w:r w:rsidRPr="00CC2702">
        <w:rPr>
          <w:rFonts w:ascii="Times New Roman" w:hAnsi="Times New Roman"/>
          <w:sz w:val="24"/>
          <w:szCs w:val="24"/>
        </w:rPr>
        <w:t>и на официальном сайте администрации Сиротинского сельского поселения.</w:t>
      </w:r>
    </w:p>
    <w:bookmarkEnd w:id="1"/>
    <w:p w:rsidR="00DF5F90" w:rsidRPr="00CC2702" w:rsidRDefault="00DF5F90" w:rsidP="00DF5F90">
      <w:pPr>
        <w:pStyle w:val="Default"/>
        <w:ind w:firstLine="567"/>
        <w:jc w:val="both"/>
      </w:pPr>
      <w:r w:rsidRPr="00CC2702">
        <w:t>3. Настоящее решение вступает в силу с момента его подписания.</w:t>
      </w:r>
    </w:p>
    <w:p w:rsidR="00DF5F90" w:rsidRPr="00CC2702" w:rsidRDefault="00DF5F90" w:rsidP="00DF5F90">
      <w:pPr>
        <w:pStyle w:val="Default"/>
        <w:ind w:firstLine="567"/>
        <w:jc w:val="both"/>
      </w:pPr>
    </w:p>
    <w:p w:rsidR="00DF5F90" w:rsidRPr="00CC2702" w:rsidRDefault="00DF5F90" w:rsidP="00DF5F90">
      <w:pPr>
        <w:pStyle w:val="Default"/>
        <w:ind w:firstLine="567"/>
        <w:jc w:val="both"/>
      </w:pPr>
    </w:p>
    <w:p w:rsidR="00DF5F90" w:rsidRDefault="00DF5F90" w:rsidP="00DF5F90">
      <w:pPr>
        <w:pStyle w:val="Default"/>
        <w:ind w:hanging="284"/>
        <w:jc w:val="both"/>
      </w:pPr>
      <w:r w:rsidRPr="00CC2702">
        <w:t xml:space="preserve">          Глава Сиротинского сельского поселения                             Н.Ж.Воронкова  </w:t>
      </w:r>
    </w:p>
    <w:p w:rsidR="00CC2702" w:rsidRDefault="00CC2702" w:rsidP="00DF5F90">
      <w:pPr>
        <w:pStyle w:val="Default"/>
        <w:ind w:hanging="284"/>
        <w:jc w:val="both"/>
      </w:pPr>
    </w:p>
    <w:p w:rsidR="00CC2702" w:rsidRPr="00CC2702" w:rsidRDefault="00CC2702" w:rsidP="00DF5F90">
      <w:pPr>
        <w:pStyle w:val="Default"/>
        <w:ind w:hanging="284"/>
        <w:jc w:val="both"/>
      </w:pPr>
    </w:p>
    <w:p w:rsidR="00CC2702" w:rsidRPr="00CC2702" w:rsidRDefault="00CC2702" w:rsidP="00CC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Изменяется перечень работ и услуг, о начале ведения которых необходимо уведомить контрольные органы</w:t>
      </w:r>
    </w:p>
    <w:p w:rsidR="00CC2702" w:rsidRPr="00CC2702" w:rsidRDefault="00CC2702" w:rsidP="00CC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С 31 мая 2024 года Правительство Российской Федерации сократит список работ и услуг,</w:t>
      </w:r>
      <w:r w:rsidRPr="00CC2702">
        <w:rPr>
          <w:rFonts w:ascii="Calibri" w:eastAsia="Times New Roman" w:hAnsi="Calibri" w:cs="Times New Roman"/>
        </w:rPr>
        <w:t xml:space="preserve"> </w:t>
      </w: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о начале ведения которых следует уведомить контрольный орган на основании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Постановлением Правительства Российской Федерации от 28.02.2024 № 219 из перечня работ и услуг исключат, в том числе: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пошив обуви по индивидуальному заказу, а также ее ремонт, растяжку и окраску;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ремонт и техобслуживание бытовых машин, приборов и радиоэлектронной аппаратуры, изготовление металлоизделий;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ремонт компьютеров и коммуникационного оборудования;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услуги в области фотографии;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распиловку и строгание древесины;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производство деревянной тары;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услуги туроператоров и турагентств;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изготовление электрической распределительной и регулирующей аппаратуры;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производство инструментов и приборов для измерения, тестирования и навигации.</w:t>
      </w:r>
    </w:p>
    <w:p w:rsidR="00CC2702" w:rsidRPr="00CC2702" w:rsidRDefault="00CC2702" w:rsidP="00CC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прокурора  </w:t>
      </w: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>Иловлинского района</w:t>
      </w: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советник юстиции</w:t>
      </w: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В.Г.Кузубова</w:t>
      </w: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D6FBE" w:rsidRPr="004D6FBE" w:rsidRDefault="004D6FBE" w:rsidP="004D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Информируем о проведении «горячих линий» Управления Росреестра по Волгоградской области</w:t>
      </w:r>
    </w:p>
    <w:p w:rsidR="00FF31C8" w:rsidRPr="00FF31C8" w:rsidRDefault="00FF31C8" w:rsidP="00FF31C8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13 мая 2024 года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10.00 до 12.00 специалисты отдела общего обеспечения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«О порядке направления обращений граждан и юридических лиц»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8(8442)94-82-91;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15.00 до 16.00 специалисты межмуниципального отдела по Жирновскому, Руднянскому и Еланскому районам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«Гаражная амнистия»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8(84452)5-40-66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14 мая 2024 года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10.00 до 12.00 специалисты Урюпинского межмуниципального отдела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«Регистрация прав на недвижимое имущество и сделок с ним»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8(84442)4-21-72,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«Вопросы соблюдения земельного законодательства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8(84442)4-12-08;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с 14.00 до 16.00 специалисты отдела государственной службы и кадров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«Порядок поступления и прохождения государственной службы в Управлении Росреестра по Волгоградской области»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8(8442)95-81-26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15 мая 2024 года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10.00 до 12.00 специалисты отдела регистрации объектов недвижимости нежилого назначения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«О порядке регистрации договора участия в долевом строительстве»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8(8442)33-37-87 (доб.5062);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14.00 до 16.00 специалисты отдела землеустройства мониторинга земель и кадастровой оценки недвижимости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«Земля для стройки»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8(8442)93-11-64;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eastAsia="en-US"/>
        </w:rPr>
        <w:t>16 мая 2024 года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11.00 до 12.00 специалисты межмуниципального отдела по городу Волжскому районам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«Гаражная амнистия»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8(8443)31-35-02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11.00 до 12.00 специалисты Камышинского межмуниципального отдела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«Предостережение о недопустимости нарушения обязательных требования»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8(84457)4-56-14;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14.00 до 15.00 специалисты межмуниципального отдела по городу Фролово, Фроловскому и Иловлинскому районам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«Подача документов на государственную регистрацию прав недвижимости и государственный кадастровый учет в электронном виде»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8(84465)2-48-15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15.00 до 16.00 специалисты отдела геодезии и картографии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«Проведение комплексных кадастровых работ за счет внебюджетных средств»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телефону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8(8442)93-11-99 (доб.307);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с 15.00 до 16.00 специалисты межмуниципального отдела по городу Михайловка, Кумылженскому и Серафимовичскому районам проведут «горячую линию»: 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-на тему </w:t>
      </w:r>
      <w:r w:rsidRPr="00FF31C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«Вопросы по наполнению ЕГРН актуальными сведениями о правах на ранее учтенные объекты недвижимости»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по телефонам </w:t>
      </w:r>
      <w:r w:rsidRPr="00FF31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8(84463)2-00-96, 2-00-99;</w:t>
      </w: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F31C8" w:rsidRPr="00FF31C8" w:rsidRDefault="00FF31C8" w:rsidP="00FF31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31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Также вы можете обратиться в ведомственный центр телефонного обслуживания Росреестра по номеру: 8-800-100-34-34.</w:t>
      </w:r>
    </w:p>
    <w:p w:rsidR="00CC2702" w:rsidRPr="00CC2702" w:rsidRDefault="00CC2702" w:rsidP="00CC2702">
      <w:pPr>
        <w:spacing w:after="160" w:line="256" w:lineRule="auto"/>
        <w:ind w:firstLine="708"/>
        <w:rPr>
          <w:rFonts w:ascii="Times New Roman" w:eastAsia="Calibri" w:hAnsi="Times New Roman" w:cs="Times New Roman"/>
          <w:sz w:val="29"/>
          <w:szCs w:val="29"/>
          <w:lang w:eastAsia="en-US"/>
        </w:rPr>
      </w:pPr>
    </w:p>
    <w:p w:rsidR="004E7F83" w:rsidRPr="00CC2702" w:rsidRDefault="004E7F83">
      <w:pPr>
        <w:rPr>
          <w:sz w:val="24"/>
          <w:szCs w:val="24"/>
        </w:rPr>
      </w:pPr>
    </w:p>
    <w:sectPr w:rsidR="004E7F83" w:rsidRPr="00CC2702" w:rsidSect="00DA5101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1"/>
    <w:rsid w:val="00454C19"/>
    <w:rsid w:val="004D6FBE"/>
    <w:rsid w:val="004E7F83"/>
    <w:rsid w:val="007E49CC"/>
    <w:rsid w:val="00A905C0"/>
    <w:rsid w:val="00AD437B"/>
    <w:rsid w:val="00CC2702"/>
    <w:rsid w:val="00DA5101"/>
    <w:rsid w:val="00DF5F90"/>
    <w:rsid w:val="00EE3355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224FD-77EF-45E1-9048-8AD8771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F5F90"/>
    <w:rPr>
      <w:rFonts w:ascii="Calibri" w:eastAsia="Calibri" w:hAnsi="Calibri"/>
      <w:lang w:eastAsia="en-US"/>
    </w:rPr>
  </w:style>
  <w:style w:type="paragraph" w:styleId="a4">
    <w:name w:val="No Spacing"/>
    <w:link w:val="a3"/>
    <w:qFormat/>
    <w:rsid w:val="00DF5F9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DF5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E33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2024-05-07T19:18:00Z</dcterms:created>
  <dcterms:modified xsi:type="dcterms:W3CDTF">2024-05-07T19:18:00Z</dcterms:modified>
</cp:coreProperties>
</file>