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2492" w:rsidRDefault="00742492" w:rsidP="00742492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2492" w:rsidRDefault="00742492" w:rsidP="0074249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74249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742492" w:rsidRDefault="00742492" w:rsidP="0074249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74249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492" w:rsidRDefault="00742492" w:rsidP="00742492">
      <w:pPr>
        <w:jc w:val="center"/>
      </w:pPr>
    </w:p>
    <w:p w:rsidR="00742492" w:rsidRDefault="00742492" w:rsidP="0074249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2492" w:rsidRDefault="00742492" w:rsidP="0074249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74249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742492" w:rsidRDefault="00742492" w:rsidP="0074249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74249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492" w:rsidRDefault="00742492" w:rsidP="00742492"/>
    <w:p w:rsidR="00742492" w:rsidRDefault="00742492" w:rsidP="00742492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742492" w:rsidRDefault="00742492" w:rsidP="00742492"/>
    <w:p w:rsidR="00742492" w:rsidRDefault="00742492" w:rsidP="007424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5E4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742492" w:rsidRDefault="00742492" w:rsidP="00742492">
      <w:pPr>
        <w:jc w:val="center"/>
      </w:pPr>
    </w:p>
    <w:p w:rsidR="00742492" w:rsidRDefault="00742492" w:rsidP="0074249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 xml:space="preserve">16.04.2024 года                                 </w:t>
      </w:r>
      <w:proofErr w:type="gramStart"/>
      <w:r>
        <w:rPr>
          <w:b/>
          <w:sz w:val="20"/>
          <w:szCs w:val="20"/>
        </w:rPr>
        <w:t>№  39</w:t>
      </w:r>
      <w:proofErr w:type="gramEnd"/>
      <w:r>
        <w:rPr>
          <w:b/>
          <w:sz w:val="20"/>
          <w:szCs w:val="20"/>
        </w:rPr>
        <w:t>/252</w:t>
      </w:r>
    </w:p>
    <w:p w:rsidR="00742492" w:rsidRDefault="00742492" w:rsidP="00742492">
      <w:pPr>
        <w:pStyle w:val="a3"/>
        <w:rPr>
          <w:rFonts w:cs="Times New Roman"/>
          <w:sz w:val="18"/>
          <w:szCs w:val="18"/>
        </w:rPr>
      </w:pPr>
    </w:p>
    <w:p w:rsidR="009B186B" w:rsidRDefault="009B186B"/>
    <w:p w:rsidR="009B186B" w:rsidRPr="009B186B" w:rsidRDefault="009B186B" w:rsidP="009B186B"/>
    <w:p w:rsidR="009B186B" w:rsidRDefault="009B186B" w:rsidP="009B186B"/>
    <w:p w:rsidR="009B186B" w:rsidRDefault="009B186B" w:rsidP="009B186B"/>
    <w:p w:rsidR="009B186B" w:rsidRPr="009B186B" w:rsidRDefault="009B186B" w:rsidP="009B186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 xml:space="preserve">      Официальный сайт Отделения СФР по Волгоградской области –</w:t>
      </w:r>
      <w:r w:rsidRPr="009B186B">
        <w:rPr>
          <w:rFonts w:eastAsia="Calibri" w:cs="Calibri"/>
          <w:b/>
          <w:bCs/>
          <w:color w:val="00000A"/>
          <w:sz w:val="22"/>
          <w:szCs w:val="20"/>
          <w:u w:val="single"/>
          <w:lang w:eastAsia="en-US"/>
        </w:rPr>
        <w:t xml:space="preserve">  </w:t>
      </w:r>
      <w:proofErr w:type="spellStart"/>
      <w:r w:rsidRPr="009B186B"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sfr</w:t>
      </w:r>
      <w:proofErr w:type="spellEnd"/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>.</w:t>
      </w:r>
      <w:proofErr w:type="spellStart"/>
      <w:r w:rsidRPr="009B186B"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gov</w:t>
      </w:r>
      <w:proofErr w:type="spellEnd"/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>.</w:t>
      </w:r>
      <w:proofErr w:type="spellStart"/>
      <w:r w:rsidRPr="009B186B"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ru</w:t>
      </w:r>
      <w:proofErr w:type="spellEnd"/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  <w:r w:rsidRPr="009B186B"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branches</w:t>
      </w:r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  <w:proofErr w:type="spellStart"/>
      <w:r w:rsidRPr="009B186B"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volgograd</w:t>
      </w:r>
      <w:proofErr w:type="spellEnd"/>
      <w:r w:rsidRPr="009B186B"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</w:p>
    <w:p w:rsidR="009B186B" w:rsidRPr="009B186B" w:rsidRDefault="009B186B" w:rsidP="009B186B">
      <w:pPr>
        <w:suppressAutoHyphens/>
        <w:spacing w:after="200" w:line="276" w:lineRule="auto"/>
        <w:jc w:val="center"/>
        <w:rPr>
          <w:rFonts w:eastAsia="Calibri" w:cs="Calibri"/>
          <w:b/>
          <w:bCs/>
          <w:color w:val="00000A"/>
          <w:sz w:val="12"/>
          <w:szCs w:val="12"/>
          <w:lang w:eastAsia="en-US"/>
        </w:rPr>
      </w:pPr>
    </w:p>
    <w:p w:rsidR="009B186B" w:rsidRPr="009B186B" w:rsidRDefault="009B186B" w:rsidP="009B186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9B186B">
        <w:rPr>
          <w:rFonts w:eastAsia="Calibri"/>
          <w:b/>
          <w:color w:val="00000A"/>
          <w:sz w:val="28"/>
          <w:szCs w:val="28"/>
          <w:lang w:eastAsia="en-US"/>
        </w:rPr>
        <w:t xml:space="preserve">Более 200 </w:t>
      </w:r>
      <w:proofErr w:type="spellStart"/>
      <w:r w:rsidRPr="009B186B">
        <w:rPr>
          <w:rFonts w:eastAsia="Calibri"/>
          <w:b/>
          <w:color w:val="00000A"/>
          <w:sz w:val="28"/>
          <w:szCs w:val="28"/>
          <w:lang w:eastAsia="en-US"/>
        </w:rPr>
        <w:t>самозанятых</w:t>
      </w:r>
      <w:proofErr w:type="spellEnd"/>
      <w:r w:rsidRPr="009B186B">
        <w:rPr>
          <w:rFonts w:eastAsia="Calibri"/>
          <w:b/>
          <w:color w:val="00000A"/>
          <w:sz w:val="28"/>
          <w:szCs w:val="28"/>
          <w:lang w:eastAsia="en-US"/>
        </w:rPr>
        <w:t xml:space="preserve"> жителей региона направили страховые взносы </w:t>
      </w:r>
    </w:p>
    <w:p w:rsidR="009B186B" w:rsidRPr="009B186B" w:rsidRDefault="009B186B" w:rsidP="009B186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9B186B">
        <w:rPr>
          <w:rFonts w:eastAsia="Calibri"/>
          <w:b/>
          <w:color w:val="00000A"/>
          <w:sz w:val="28"/>
          <w:szCs w:val="28"/>
          <w:lang w:eastAsia="en-US"/>
        </w:rPr>
        <w:t>в Отделение СФР по Волгоградской области для формирования будущей пенсии</w:t>
      </w:r>
    </w:p>
    <w:p w:rsidR="009B186B" w:rsidRPr="009B186B" w:rsidRDefault="009B186B" w:rsidP="009B186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B186B">
        <w:rPr>
          <w:color w:val="00000A"/>
          <w:sz w:val="26"/>
          <w:szCs w:val="26"/>
          <w:lang w:eastAsia="en-US"/>
        </w:rPr>
        <w:t xml:space="preserve">В соответствии с действующим законодательством </w:t>
      </w:r>
      <w:proofErr w:type="spellStart"/>
      <w:r w:rsidRPr="009B186B">
        <w:rPr>
          <w:color w:val="00000A"/>
          <w:sz w:val="26"/>
          <w:szCs w:val="26"/>
          <w:lang w:eastAsia="en-US"/>
        </w:rPr>
        <w:t>самозанятые</w:t>
      </w:r>
      <w:proofErr w:type="spellEnd"/>
      <w:r w:rsidRPr="009B186B">
        <w:rPr>
          <w:color w:val="00000A"/>
          <w:sz w:val="26"/>
          <w:szCs w:val="26"/>
          <w:lang w:eastAsia="en-US"/>
        </w:rPr>
        <w:t xml:space="preserve"> уплачивают только налог на профессиональный доход. Уплата обязательных платежей на пенсионное страхование для них не предусмотрена. Вместе с </w:t>
      </w:r>
      <w:proofErr w:type="gramStart"/>
      <w:r w:rsidRPr="009B186B">
        <w:rPr>
          <w:color w:val="00000A"/>
          <w:sz w:val="26"/>
          <w:szCs w:val="26"/>
          <w:lang w:eastAsia="en-US"/>
        </w:rPr>
        <w:t>тем  граждане</w:t>
      </w:r>
      <w:proofErr w:type="gramEnd"/>
      <w:r w:rsidRPr="009B186B">
        <w:rPr>
          <w:color w:val="00000A"/>
          <w:sz w:val="26"/>
          <w:szCs w:val="26"/>
          <w:lang w:eastAsia="en-US"/>
        </w:rPr>
        <w:t xml:space="preserve"> могут формировать свою пенсию самостоятельно, добровольно уплачивая взносы на обязательное пенсионное страхование (ОПС) в Отделение СФР по Волгоградской области. На данный момент </w:t>
      </w:r>
      <w:r w:rsidRPr="009B186B">
        <w:rPr>
          <w:b/>
          <w:bCs/>
          <w:color w:val="00000A"/>
          <w:sz w:val="26"/>
          <w:szCs w:val="26"/>
          <w:lang w:eastAsia="en-US"/>
        </w:rPr>
        <w:t>5 514</w:t>
      </w:r>
      <w:r w:rsidRPr="009B186B">
        <w:rPr>
          <w:color w:val="00000A"/>
          <w:sz w:val="26"/>
          <w:szCs w:val="26"/>
          <w:lang w:eastAsia="en-US"/>
        </w:rPr>
        <w:t xml:space="preserve"> </w:t>
      </w:r>
      <w:proofErr w:type="spellStart"/>
      <w:r w:rsidRPr="009B186B">
        <w:rPr>
          <w:color w:val="00000A"/>
          <w:sz w:val="26"/>
          <w:szCs w:val="26"/>
          <w:lang w:eastAsia="en-US"/>
        </w:rPr>
        <w:t>волгоградцев</w:t>
      </w:r>
      <w:proofErr w:type="spellEnd"/>
      <w:r w:rsidRPr="009B186B">
        <w:rPr>
          <w:color w:val="00000A"/>
          <w:sz w:val="26"/>
          <w:szCs w:val="26"/>
          <w:lang w:eastAsia="en-US"/>
        </w:rPr>
        <w:t xml:space="preserve"> вступили в добровольные правоотношения по ОПС, а </w:t>
      </w:r>
      <w:r w:rsidRPr="009B186B">
        <w:rPr>
          <w:b/>
          <w:bCs/>
          <w:color w:val="00000A"/>
          <w:sz w:val="26"/>
          <w:szCs w:val="26"/>
          <w:lang w:eastAsia="en-US"/>
        </w:rPr>
        <w:t>262</w:t>
      </w:r>
      <w:r w:rsidRPr="009B186B">
        <w:rPr>
          <w:color w:val="00000A"/>
          <w:sz w:val="26"/>
          <w:szCs w:val="26"/>
          <w:lang w:eastAsia="en-US"/>
        </w:rPr>
        <w:t xml:space="preserve"> </w:t>
      </w:r>
      <w:proofErr w:type="spellStart"/>
      <w:r w:rsidRPr="009B186B">
        <w:rPr>
          <w:color w:val="00000A"/>
          <w:sz w:val="26"/>
          <w:szCs w:val="26"/>
          <w:lang w:eastAsia="en-US"/>
        </w:rPr>
        <w:t>самозанятых</w:t>
      </w:r>
      <w:proofErr w:type="spellEnd"/>
      <w:r w:rsidRPr="009B186B">
        <w:rPr>
          <w:color w:val="00000A"/>
          <w:sz w:val="26"/>
          <w:szCs w:val="26"/>
          <w:lang w:eastAsia="en-US"/>
        </w:rPr>
        <w:t xml:space="preserve"> уже заботятся о будущей пенсии, уплачивая страховые взносы.</w:t>
      </w:r>
    </w:p>
    <w:p w:rsidR="009B186B" w:rsidRPr="009B186B" w:rsidRDefault="009B186B" w:rsidP="009B186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B186B">
        <w:rPr>
          <w:color w:val="00000A"/>
          <w:sz w:val="26"/>
          <w:szCs w:val="26"/>
          <w:lang w:eastAsia="en-US"/>
        </w:rPr>
        <w:t>Тем, кто решил формировать страховую пенсию, следует подать заявление, обратившись в ближайшую клиентскую службу ОСФР по Волгоградской области, на сайте «</w:t>
      </w:r>
      <w:proofErr w:type="spellStart"/>
      <w:r w:rsidRPr="009B186B">
        <w:rPr>
          <w:color w:val="00000A"/>
          <w:sz w:val="26"/>
          <w:szCs w:val="26"/>
          <w:lang w:eastAsia="en-US"/>
        </w:rPr>
        <w:t>Госуслуги</w:t>
      </w:r>
      <w:proofErr w:type="spellEnd"/>
      <w:r w:rsidRPr="009B186B">
        <w:rPr>
          <w:color w:val="00000A"/>
          <w:sz w:val="26"/>
          <w:szCs w:val="26"/>
          <w:lang w:eastAsia="en-US"/>
        </w:rPr>
        <w:t>», а также через мобильное приложение «Мой налог».</w:t>
      </w:r>
    </w:p>
    <w:p w:rsidR="009B186B" w:rsidRPr="009B186B" w:rsidRDefault="009B186B" w:rsidP="009B186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B186B">
        <w:rPr>
          <w:color w:val="00000A"/>
          <w:sz w:val="26"/>
          <w:szCs w:val="26"/>
          <w:lang w:eastAsia="en-US"/>
        </w:rPr>
        <w:t xml:space="preserve">В 2024 году минимальный размер страховых взносов в СФР для </w:t>
      </w:r>
      <w:proofErr w:type="spellStart"/>
      <w:r w:rsidRPr="009B186B">
        <w:rPr>
          <w:color w:val="00000A"/>
          <w:sz w:val="26"/>
          <w:szCs w:val="26"/>
          <w:lang w:eastAsia="en-US"/>
        </w:rPr>
        <w:t>самозанятых</w:t>
      </w:r>
      <w:proofErr w:type="spellEnd"/>
      <w:r w:rsidRPr="009B186B">
        <w:rPr>
          <w:color w:val="00000A"/>
          <w:sz w:val="26"/>
          <w:szCs w:val="26"/>
          <w:lang w:eastAsia="en-US"/>
        </w:rPr>
        <w:t xml:space="preserve"> составляет          </w:t>
      </w:r>
      <w:r w:rsidRPr="009B186B">
        <w:rPr>
          <w:b/>
          <w:bCs/>
          <w:color w:val="00000A"/>
          <w:sz w:val="26"/>
          <w:szCs w:val="26"/>
          <w:lang w:eastAsia="en-US"/>
        </w:rPr>
        <w:t>50 798,88</w:t>
      </w:r>
      <w:r w:rsidRPr="009B186B">
        <w:rPr>
          <w:color w:val="00000A"/>
          <w:sz w:val="26"/>
          <w:szCs w:val="26"/>
          <w:lang w:eastAsia="en-US"/>
        </w:rPr>
        <w:t xml:space="preserve"> рублей. Эта сумма эквивалентна одному году страхового стажа. В случае уплаты взносов в меньшем размере в страховой стаж будет включен </w:t>
      </w:r>
      <w:r w:rsidRPr="009B186B">
        <w:rPr>
          <w:color w:val="00000A"/>
          <w:sz w:val="26"/>
          <w:szCs w:val="26"/>
          <w:lang w:eastAsia="en-US"/>
        </w:rPr>
        <w:lastRenderedPageBreak/>
        <w:t xml:space="preserve">период, пропорциональный уплаченным взносам. Максимальный размер добровольного взноса составляет в 2024 году      </w:t>
      </w:r>
      <w:r w:rsidRPr="009B186B">
        <w:rPr>
          <w:b/>
          <w:bCs/>
          <w:color w:val="00000A"/>
          <w:sz w:val="26"/>
          <w:szCs w:val="26"/>
          <w:lang w:eastAsia="en-US"/>
        </w:rPr>
        <w:t>406 391,04</w:t>
      </w:r>
      <w:r w:rsidRPr="009B186B">
        <w:rPr>
          <w:color w:val="00000A"/>
          <w:sz w:val="26"/>
          <w:szCs w:val="26"/>
          <w:lang w:eastAsia="en-US"/>
        </w:rPr>
        <w:t xml:space="preserve"> рублей. Платёж можно перечислить всей суммой сразу или направлять ежемесячно по частям.</w:t>
      </w:r>
    </w:p>
    <w:p w:rsidR="009B186B" w:rsidRPr="009B186B" w:rsidRDefault="009B186B" w:rsidP="009B186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B186B">
        <w:rPr>
          <w:color w:val="00000A"/>
          <w:sz w:val="26"/>
          <w:szCs w:val="26"/>
          <w:lang w:eastAsia="en-US"/>
        </w:rPr>
        <w:t xml:space="preserve">Обращаем внимание, что перечислить страховые взносы за этот год в полном объёме необходимо до 31 декабря 2024 года. Пенсионные коэффициенты и стаж, приобретённые в результате добровольных взносов, фиксируются на лицевом счёте </w:t>
      </w:r>
      <w:proofErr w:type="spellStart"/>
      <w:r w:rsidRPr="009B186B">
        <w:rPr>
          <w:color w:val="00000A"/>
          <w:sz w:val="26"/>
          <w:szCs w:val="26"/>
          <w:lang w:eastAsia="en-US"/>
        </w:rPr>
        <w:t>самозанятых</w:t>
      </w:r>
      <w:proofErr w:type="spellEnd"/>
      <w:r w:rsidRPr="009B186B">
        <w:rPr>
          <w:color w:val="00000A"/>
          <w:sz w:val="26"/>
          <w:szCs w:val="26"/>
          <w:lang w:eastAsia="en-US"/>
        </w:rPr>
        <w:t xml:space="preserve"> граждан до 1 марта следующего года. Учёт взносов происходит автоматически, поэтому представлять в Отделение СФР документы, подтверждающие платежи, не требуется. Проверить количество пенсионных коэффициентов и продолжительность стажа можно в личном кабинете на портале «</w:t>
      </w:r>
      <w:proofErr w:type="spellStart"/>
      <w:r w:rsidRPr="009B186B">
        <w:rPr>
          <w:color w:val="00000A"/>
          <w:sz w:val="26"/>
          <w:szCs w:val="26"/>
          <w:lang w:eastAsia="en-US"/>
        </w:rPr>
        <w:t>Госуслуги</w:t>
      </w:r>
      <w:proofErr w:type="spellEnd"/>
      <w:r w:rsidRPr="009B186B">
        <w:rPr>
          <w:color w:val="00000A"/>
          <w:sz w:val="26"/>
          <w:szCs w:val="26"/>
          <w:lang w:eastAsia="en-US"/>
        </w:rPr>
        <w:t>» или в клиентской службе.</w:t>
      </w:r>
    </w:p>
    <w:p w:rsidR="009B186B" w:rsidRPr="009B186B" w:rsidRDefault="009B186B" w:rsidP="009B186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B186B">
        <w:rPr>
          <w:rFonts w:ascii="Calibri" w:eastAsia="Calibri" w:hAnsi="Calibri" w:cs="Calibri"/>
          <w:color w:val="00000A"/>
          <w:sz w:val="26"/>
          <w:szCs w:val="26"/>
          <w:lang w:eastAsia="en-US"/>
        </w:rPr>
        <w:t xml:space="preserve">ФОТО: </w:t>
      </w:r>
      <w:r w:rsidRPr="009B186B">
        <w:rPr>
          <w:rFonts w:ascii="Calibri" w:eastAsia="Calibri" w:hAnsi="Calibri" w:cs="Calibri"/>
          <w:color w:val="00000A"/>
          <w:sz w:val="26"/>
          <w:szCs w:val="26"/>
          <w:lang w:val="en-US" w:eastAsia="en-US"/>
        </w:rPr>
        <w:t>Arrivo.ru</w:t>
      </w:r>
    </w:p>
    <w:p w:rsidR="004611BB" w:rsidRPr="009B186B" w:rsidRDefault="002E5C0F" w:rsidP="009B186B">
      <w:r w:rsidRPr="002E5C0F">
        <w:rPr>
          <w:noProof/>
        </w:rPr>
        <w:drawing>
          <wp:inline distT="0" distB="0" distL="0" distR="0">
            <wp:extent cx="5940425" cy="4363949"/>
            <wp:effectExtent l="0" t="0" r="3175" b="0"/>
            <wp:docPr id="4" name="Рисунок 4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BB" w:rsidRPr="009B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13"/>
    <w:rsid w:val="002E5C0F"/>
    <w:rsid w:val="004611BB"/>
    <w:rsid w:val="00467EAF"/>
    <w:rsid w:val="005C6C13"/>
    <w:rsid w:val="00742492"/>
    <w:rsid w:val="009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4BFC-AC9B-45D7-BE6E-94414F9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чная цитата"/>
    <w:basedOn w:val="a"/>
    <w:uiPriority w:val="99"/>
    <w:rsid w:val="00742492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  <w:style w:type="paragraph" w:styleId="a4">
    <w:name w:val="Normal (Web)"/>
    <w:basedOn w:val="a"/>
    <w:uiPriority w:val="99"/>
    <w:semiHidden/>
    <w:unhideWhenUsed/>
    <w:rsid w:val="007424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2024-04-16T19:37:00Z</dcterms:created>
  <dcterms:modified xsi:type="dcterms:W3CDTF">2024-04-16T19:37:00Z</dcterms:modified>
</cp:coreProperties>
</file>