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4D21" w:rsidRDefault="00874D21" w:rsidP="00874D21">
      <w:pPr>
        <w:jc w:val="center"/>
      </w:pPr>
      <w:r>
        <w:rPr>
          <w:i/>
          <w:iCs/>
          <w:noProof/>
        </w:rPr>
        <mc:AlternateContent>
          <mc:Choice Requires="wps">
            <w:drawing>
              <wp:inline distT="0" distB="0" distL="0" distR="0" wp14:anchorId="5C4A95BB" wp14:editId="3C1D0599">
                <wp:extent cx="3390900" cy="571500"/>
                <wp:effectExtent l="28575" t="9525" r="85725" b="85725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4D21" w:rsidRDefault="00874D21" w:rsidP="00874D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74D21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4A95BB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874D21" w:rsidRDefault="00874D21" w:rsidP="00874D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74D21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4D21" w:rsidRDefault="00874D21" w:rsidP="00874D21">
      <w:pPr>
        <w:jc w:val="center"/>
      </w:pPr>
    </w:p>
    <w:p w:rsidR="00874D21" w:rsidRDefault="00874D21" w:rsidP="00874D2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45F1E5F" wp14:editId="2ED11D88">
                <wp:extent cx="6486525" cy="857250"/>
                <wp:effectExtent l="28575" t="9525" r="47625" b="38100"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4D21" w:rsidRDefault="00874D21" w:rsidP="00874D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74D21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5F1E5F" id="WordArt 4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874D21" w:rsidRDefault="00874D21" w:rsidP="00874D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74D21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4D21" w:rsidRDefault="00874D21" w:rsidP="00874D21"/>
    <w:p w:rsidR="00874D21" w:rsidRDefault="00874D21" w:rsidP="00874D21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874D21" w:rsidRDefault="00874D21" w:rsidP="00874D21"/>
    <w:p w:rsidR="00874D21" w:rsidRDefault="00874D21" w:rsidP="00874D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EFBB2" wp14:editId="03B884A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32D5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DVGQIAADQ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874D21" w:rsidRDefault="00874D21" w:rsidP="00874D21">
      <w:pPr>
        <w:jc w:val="center"/>
      </w:pPr>
    </w:p>
    <w:p w:rsidR="00874D21" w:rsidRDefault="00874D21" w:rsidP="00874D21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</w:t>
      </w:r>
      <w:r>
        <w:rPr>
          <w:b/>
          <w:sz w:val="20"/>
          <w:szCs w:val="20"/>
        </w:rPr>
        <w:t xml:space="preserve">04.04.2024 года                                 </w:t>
      </w:r>
      <w:proofErr w:type="gramStart"/>
      <w:r>
        <w:rPr>
          <w:b/>
          <w:sz w:val="20"/>
          <w:szCs w:val="20"/>
        </w:rPr>
        <w:t>№  35</w:t>
      </w:r>
      <w:proofErr w:type="gramEnd"/>
      <w:r>
        <w:rPr>
          <w:b/>
          <w:sz w:val="20"/>
          <w:szCs w:val="20"/>
        </w:rPr>
        <w:t>/252</w:t>
      </w:r>
    </w:p>
    <w:p w:rsidR="006E0379" w:rsidRDefault="006E0379"/>
    <w:p w:rsidR="006E0379" w:rsidRPr="006E0379" w:rsidRDefault="006E0379" w:rsidP="006E0379"/>
    <w:p w:rsidR="006E0379" w:rsidRPr="006E0379" w:rsidRDefault="006E0379" w:rsidP="006E0379"/>
    <w:p w:rsidR="006E0379" w:rsidRDefault="006E0379" w:rsidP="006E0379"/>
    <w:p w:rsidR="006E0379" w:rsidRPr="006E0379" w:rsidRDefault="006E0379" w:rsidP="006E0379">
      <w:pPr>
        <w:spacing w:after="160" w:line="276" w:lineRule="auto"/>
        <w:ind w:left="360"/>
        <w:jc w:val="center"/>
        <w:rPr>
          <w:rFonts w:eastAsia="Calibri"/>
          <w:b/>
          <w:sz w:val="28"/>
          <w:szCs w:val="22"/>
          <w:lang w:eastAsia="en-US"/>
        </w:rPr>
      </w:pPr>
      <w:r w:rsidRPr="006E0379">
        <w:rPr>
          <w:rFonts w:eastAsia="Calibri"/>
          <w:b/>
          <w:sz w:val="28"/>
          <w:szCs w:val="22"/>
          <w:lang w:eastAsia="en-US"/>
        </w:rPr>
        <w:t xml:space="preserve">Двое сотрудников Волгоградского </w:t>
      </w:r>
      <w:proofErr w:type="spellStart"/>
      <w:r w:rsidRPr="006E0379">
        <w:rPr>
          <w:rFonts w:eastAsia="Calibri"/>
          <w:b/>
          <w:sz w:val="28"/>
          <w:szCs w:val="22"/>
          <w:lang w:eastAsia="en-US"/>
        </w:rPr>
        <w:t>Росреестра</w:t>
      </w:r>
      <w:proofErr w:type="spellEnd"/>
      <w:r w:rsidRPr="006E0379">
        <w:rPr>
          <w:rFonts w:eastAsia="Calibri"/>
          <w:b/>
          <w:sz w:val="28"/>
          <w:szCs w:val="22"/>
          <w:lang w:eastAsia="en-US"/>
        </w:rPr>
        <w:t xml:space="preserve"> выиграли ведомственный конкурс «Лучший по профессии»</w:t>
      </w:r>
    </w:p>
    <w:p w:rsidR="006E0379" w:rsidRPr="006E0379" w:rsidRDefault="006E0379" w:rsidP="006E0379">
      <w:pPr>
        <w:spacing w:after="160"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6E0379" w:rsidRPr="006E0379" w:rsidRDefault="006E0379" w:rsidP="006E037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E0379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6E0379">
        <w:rPr>
          <w:rFonts w:eastAsia="Calibri"/>
          <w:sz w:val="28"/>
          <w:szCs w:val="28"/>
          <w:lang w:eastAsia="en-US"/>
        </w:rPr>
        <w:t xml:space="preserve"> подвёл итоги конкурса «Лучший по профессии в системе </w:t>
      </w:r>
      <w:proofErr w:type="spellStart"/>
      <w:r w:rsidRPr="006E0379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6E0379">
        <w:rPr>
          <w:rFonts w:eastAsia="Calibri"/>
          <w:sz w:val="28"/>
          <w:szCs w:val="28"/>
          <w:lang w:eastAsia="en-US"/>
        </w:rPr>
        <w:t>», проведённого в 2023 году.</w:t>
      </w:r>
    </w:p>
    <w:p w:rsidR="006E0379" w:rsidRPr="006E0379" w:rsidRDefault="006E0379" w:rsidP="006E037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E0379" w:rsidRPr="006E0379" w:rsidRDefault="006E0379" w:rsidP="006E0379">
      <w:pPr>
        <w:spacing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6E0379">
        <w:rPr>
          <w:rFonts w:eastAsia="Calibri"/>
          <w:sz w:val="28"/>
          <w:szCs w:val="28"/>
          <w:lang w:eastAsia="en-US"/>
        </w:rPr>
        <w:tab/>
        <w:t xml:space="preserve">Специалисты со всех уголков страны проверили </w:t>
      </w:r>
      <w:proofErr w:type="spellStart"/>
      <w:r w:rsidRPr="006E0379">
        <w:rPr>
          <w:rFonts w:eastAsia="Calibri"/>
          <w:sz w:val="28"/>
          <w:szCs w:val="28"/>
          <w:lang w:eastAsia="en-US"/>
        </w:rPr>
        <w:t>инновационность</w:t>
      </w:r>
      <w:proofErr w:type="spellEnd"/>
      <w:r w:rsidRPr="006E0379">
        <w:rPr>
          <w:rFonts w:eastAsia="Calibri"/>
          <w:sz w:val="28"/>
          <w:szCs w:val="28"/>
          <w:lang w:eastAsia="en-US"/>
        </w:rPr>
        <w:t xml:space="preserve"> и продуманность своих идей в 16 категориях.</w:t>
      </w:r>
    </w:p>
    <w:p w:rsidR="006E0379" w:rsidRPr="006E0379" w:rsidRDefault="006E0379" w:rsidP="006E0379">
      <w:pPr>
        <w:spacing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6E0379" w:rsidRPr="006E0379" w:rsidRDefault="006E0379" w:rsidP="006E0379">
      <w:pPr>
        <w:spacing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6E0379">
        <w:rPr>
          <w:rFonts w:eastAsia="Calibri"/>
          <w:sz w:val="28"/>
          <w:szCs w:val="28"/>
          <w:lang w:eastAsia="en-US"/>
        </w:rPr>
        <w:tab/>
        <w:t xml:space="preserve">Волгоградский </w:t>
      </w:r>
      <w:proofErr w:type="spellStart"/>
      <w:r w:rsidRPr="006E0379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6E0379">
        <w:rPr>
          <w:rFonts w:eastAsia="Calibri"/>
          <w:sz w:val="28"/>
          <w:szCs w:val="28"/>
          <w:lang w:eastAsia="en-US"/>
        </w:rPr>
        <w:t xml:space="preserve"> представляли 10 сотрудников в 9 номинациях и по результатам прохождения нескольких этапов победителями стали сотрудники отдела эксплуатации информационных систем, технических средств и каналов связи — начальник отдела </w:t>
      </w:r>
      <w:r w:rsidRPr="006E0379">
        <w:rPr>
          <w:rFonts w:eastAsia="Calibri"/>
          <w:b/>
          <w:sz w:val="28"/>
          <w:szCs w:val="28"/>
          <w:lang w:eastAsia="en-US"/>
        </w:rPr>
        <w:t xml:space="preserve">Галина Юдина </w:t>
      </w:r>
      <w:r w:rsidRPr="006E0379">
        <w:rPr>
          <w:rFonts w:eastAsia="Calibri"/>
          <w:sz w:val="28"/>
          <w:szCs w:val="28"/>
          <w:lang w:eastAsia="en-US"/>
        </w:rPr>
        <w:t xml:space="preserve">с наивысшим баллом среди всех участников, и её заместитель </w:t>
      </w:r>
      <w:r w:rsidRPr="006E0379">
        <w:rPr>
          <w:rFonts w:eastAsia="Calibri"/>
          <w:b/>
          <w:sz w:val="28"/>
          <w:szCs w:val="28"/>
          <w:lang w:eastAsia="en-US"/>
        </w:rPr>
        <w:t>Елена Устинова</w:t>
      </w:r>
      <w:r w:rsidRPr="006E0379">
        <w:rPr>
          <w:rFonts w:eastAsia="Calibri"/>
          <w:sz w:val="28"/>
          <w:szCs w:val="28"/>
          <w:lang w:eastAsia="en-US"/>
        </w:rPr>
        <w:t>.</w:t>
      </w:r>
    </w:p>
    <w:p w:rsidR="006E0379" w:rsidRPr="006E0379" w:rsidRDefault="006E0379" w:rsidP="006E037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E0379" w:rsidRPr="006E0379" w:rsidRDefault="006E0379" w:rsidP="006E03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379">
        <w:rPr>
          <w:rFonts w:eastAsia="Calibri"/>
          <w:sz w:val="28"/>
          <w:szCs w:val="28"/>
          <w:lang w:eastAsia="en-US"/>
        </w:rPr>
        <w:t xml:space="preserve">Руководитель </w:t>
      </w:r>
      <w:proofErr w:type="spellStart"/>
      <w:r w:rsidRPr="006E0379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6E0379">
        <w:rPr>
          <w:rFonts w:eastAsia="Calibri"/>
          <w:sz w:val="28"/>
          <w:szCs w:val="28"/>
          <w:lang w:eastAsia="en-US"/>
        </w:rPr>
        <w:t xml:space="preserve"> </w:t>
      </w:r>
      <w:r w:rsidRPr="006E0379">
        <w:rPr>
          <w:rFonts w:eastAsia="Calibri"/>
          <w:b/>
          <w:sz w:val="28"/>
          <w:szCs w:val="28"/>
          <w:lang w:eastAsia="en-US"/>
        </w:rPr>
        <w:t xml:space="preserve">Олег </w:t>
      </w:r>
      <w:proofErr w:type="spellStart"/>
      <w:r w:rsidRPr="006E0379">
        <w:rPr>
          <w:rFonts w:eastAsia="Calibri"/>
          <w:b/>
          <w:sz w:val="28"/>
          <w:szCs w:val="28"/>
          <w:lang w:eastAsia="en-US"/>
        </w:rPr>
        <w:t>Скуфинский</w:t>
      </w:r>
      <w:proofErr w:type="spellEnd"/>
      <w:r w:rsidRPr="006E0379">
        <w:rPr>
          <w:rFonts w:eastAsia="Calibri"/>
          <w:sz w:val="28"/>
          <w:szCs w:val="28"/>
          <w:lang w:eastAsia="en-US"/>
        </w:rPr>
        <w:t xml:space="preserve"> на торжественной церемонии вручил дипломы победителям конкурса.</w:t>
      </w:r>
    </w:p>
    <w:p w:rsidR="006E0379" w:rsidRPr="006E0379" w:rsidRDefault="006E0379" w:rsidP="006E037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0379" w:rsidRPr="006E0379" w:rsidRDefault="006E0379" w:rsidP="006E037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E0379" w:rsidRPr="006E0379" w:rsidRDefault="006E0379" w:rsidP="006E037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E0379" w:rsidRPr="006E0379" w:rsidRDefault="006E0379" w:rsidP="006E0379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E0379">
        <w:rPr>
          <w:rFonts w:eastAsia="Calibri"/>
          <w:sz w:val="28"/>
          <w:szCs w:val="28"/>
          <w:lang w:eastAsia="en-US"/>
        </w:rPr>
        <w:lastRenderedPageBreak/>
        <w:t>С уважением,</w:t>
      </w:r>
    </w:p>
    <w:p w:rsidR="006E0379" w:rsidRPr="006E0379" w:rsidRDefault="006E0379" w:rsidP="006E0379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E0379">
        <w:rPr>
          <w:rFonts w:eastAsia="Calibri"/>
          <w:sz w:val="28"/>
          <w:szCs w:val="28"/>
          <w:lang w:eastAsia="en-US"/>
        </w:rPr>
        <w:t>Балановский</w:t>
      </w:r>
      <w:proofErr w:type="spellEnd"/>
      <w:r w:rsidRPr="006E0379">
        <w:rPr>
          <w:rFonts w:eastAsia="Calibri"/>
          <w:sz w:val="28"/>
          <w:szCs w:val="28"/>
          <w:lang w:eastAsia="en-US"/>
        </w:rPr>
        <w:t xml:space="preserve"> Ян Олегович,</w:t>
      </w:r>
    </w:p>
    <w:p w:rsidR="006E0379" w:rsidRPr="006E0379" w:rsidRDefault="006E0379" w:rsidP="006E0379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E0379">
        <w:rPr>
          <w:rFonts w:eastAsia="Calibri"/>
          <w:sz w:val="28"/>
          <w:szCs w:val="28"/>
          <w:lang w:eastAsia="en-US"/>
        </w:rPr>
        <w:t xml:space="preserve">Пресс-секретарь Управления </w:t>
      </w:r>
      <w:proofErr w:type="spellStart"/>
      <w:r w:rsidRPr="006E0379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6E0379">
        <w:rPr>
          <w:rFonts w:eastAsia="Calibri"/>
          <w:sz w:val="28"/>
          <w:szCs w:val="28"/>
          <w:lang w:eastAsia="en-US"/>
        </w:rPr>
        <w:t xml:space="preserve"> по Волгоградской области</w:t>
      </w:r>
    </w:p>
    <w:p w:rsidR="006E0379" w:rsidRPr="006E0379" w:rsidRDefault="006E0379" w:rsidP="006E0379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6E0379">
        <w:rPr>
          <w:rFonts w:eastAsia="Calibri"/>
          <w:sz w:val="28"/>
          <w:szCs w:val="28"/>
          <w:lang w:val="en-US" w:eastAsia="en-US"/>
        </w:rPr>
        <w:t>Mob: +7(987) 378-56-60</w:t>
      </w:r>
    </w:p>
    <w:p w:rsidR="006E0379" w:rsidRPr="006E0379" w:rsidRDefault="006E0379" w:rsidP="006E0379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6E0379">
        <w:rPr>
          <w:rFonts w:eastAsia="Calibri"/>
          <w:sz w:val="28"/>
          <w:szCs w:val="28"/>
          <w:lang w:val="en-US" w:eastAsia="en-US"/>
        </w:rPr>
        <w:t xml:space="preserve">E-mail: </w:t>
      </w:r>
      <w:r w:rsidRPr="006E0379">
        <w:rPr>
          <w:rFonts w:eastAsia="Calibri"/>
          <w:color w:val="0563C1"/>
          <w:sz w:val="28"/>
          <w:szCs w:val="28"/>
          <w:u w:val="single"/>
          <w:lang w:val="en-US" w:eastAsia="en-US"/>
        </w:rPr>
        <w:t>balanovsky.y@r34.rosreestr.ru</w:t>
      </w:r>
    </w:p>
    <w:p w:rsidR="00964ABB" w:rsidRPr="00964ABB" w:rsidRDefault="00964ABB" w:rsidP="00964ABB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64ABB" w:rsidRPr="00964ABB" w:rsidRDefault="00964ABB" w:rsidP="00964ABB">
      <w:pPr>
        <w:spacing w:after="160" w:line="276" w:lineRule="auto"/>
        <w:ind w:left="360"/>
        <w:jc w:val="center"/>
        <w:rPr>
          <w:rFonts w:eastAsia="Calibri"/>
          <w:b/>
          <w:sz w:val="28"/>
          <w:szCs w:val="22"/>
          <w:lang w:eastAsia="en-US"/>
        </w:rPr>
      </w:pPr>
      <w:r w:rsidRPr="00964ABB">
        <w:rPr>
          <w:rFonts w:eastAsia="Calibri"/>
          <w:b/>
          <w:sz w:val="28"/>
          <w:szCs w:val="22"/>
          <w:lang w:eastAsia="en-US"/>
        </w:rPr>
        <w:t xml:space="preserve">Итоги работы Управления </w:t>
      </w:r>
      <w:proofErr w:type="spellStart"/>
      <w:r w:rsidRPr="00964ABB">
        <w:rPr>
          <w:rFonts w:eastAsia="Calibri"/>
          <w:b/>
          <w:sz w:val="28"/>
          <w:szCs w:val="22"/>
          <w:lang w:eastAsia="en-US"/>
        </w:rPr>
        <w:t>Росреестра</w:t>
      </w:r>
      <w:proofErr w:type="spellEnd"/>
      <w:r w:rsidRPr="00964ABB">
        <w:rPr>
          <w:rFonts w:eastAsia="Calibri"/>
          <w:b/>
          <w:sz w:val="28"/>
          <w:szCs w:val="22"/>
          <w:lang w:eastAsia="en-US"/>
        </w:rPr>
        <w:t xml:space="preserve"> по Волгоградской области за 2023 год рассмотрены на заседании Общественного совета при Управлении</w:t>
      </w:r>
    </w:p>
    <w:p w:rsidR="00964ABB" w:rsidRPr="00964ABB" w:rsidRDefault="00964ABB" w:rsidP="00964ABB">
      <w:pPr>
        <w:spacing w:after="160"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964ABB" w:rsidRPr="00964ABB" w:rsidRDefault="00964ABB" w:rsidP="00964ABB">
      <w:pPr>
        <w:ind w:firstLine="708"/>
        <w:jc w:val="both"/>
        <w:rPr>
          <w:color w:val="000000"/>
          <w:sz w:val="28"/>
          <w:szCs w:val="28"/>
        </w:rPr>
      </w:pPr>
      <w:r w:rsidRPr="00964ABB">
        <w:rPr>
          <w:color w:val="000000"/>
          <w:sz w:val="28"/>
          <w:szCs w:val="28"/>
        </w:rPr>
        <w:t xml:space="preserve">В Управлении </w:t>
      </w:r>
      <w:proofErr w:type="spellStart"/>
      <w:r w:rsidRPr="00964ABB">
        <w:rPr>
          <w:color w:val="000000"/>
          <w:sz w:val="28"/>
          <w:szCs w:val="28"/>
        </w:rPr>
        <w:t>Росреестра</w:t>
      </w:r>
      <w:proofErr w:type="spellEnd"/>
      <w:r w:rsidRPr="00964ABB">
        <w:rPr>
          <w:color w:val="000000"/>
          <w:sz w:val="28"/>
          <w:szCs w:val="28"/>
        </w:rPr>
        <w:t xml:space="preserve"> по Волгоградской области состоялось первое в 2024 году заседание Общественного совета при Управлении. </w:t>
      </w:r>
    </w:p>
    <w:p w:rsidR="00964ABB" w:rsidRPr="00964ABB" w:rsidRDefault="00964ABB" w:rsidP="00964ABB">
      <w:pPr>
        <w:ind w:firstLine="708"/>
        <w:jc w:val="both"/>
        <w:rPr>
          <w:color w:val="000000"/>
          <w:sz w:val="28"/>
          <w:szCs w:val="28"/>
        </w:rPr>
      </w:pPr>
      <w:r w:rsidRPr="00964ABB">
        <w:rPr>
          <w:color w:val="000000"/>
          <w:sz w:val="28"/>
          <w:szCs w:val="28"/>
        </w:rPr>
        <w:t>В ходе мероприятия члены Совета заслушали доклады руководства Управления об итогах работы Управления за 2023 год, планах и задачах на 2024 год.</w:t>
      </w:r>
    </w:p>
    <w:p w:rsidR="00964ABB" w:rsidRPr="00964ABB" w:rsidRDefault="00964ABB" w:rsidP="00964ABB">
      <w:pPr>
        <w:ind w:firstLine="708"/>
        <w:jc w:val="both"/>
        <w:rPr>
          <w:color w:val="000000"/>
          <w:sz w:val="28"/>
          <w:szCs w:val="28"/>
        </w:rPr>
      </w:pPr>
      <w:r w:rsidRPr="00964ABB">
        <w:rPr>
          <w:color w:val="000000"/>
          <w:sz w:val="28"/>
          <w:szCs w:val="28"/>
        </w:rPr>
        <w:t xml:space="preserve">Предыдущий год был динамичным и продуктивным для Управления, достигнуты высокие результаты и намечены новые векторы развития. По итогам 2023 года в рейтинговой шкале эффективности, результативности и </w:t>
      </w:r>
      <w:proofErr w:type="spellStart"/>
      <w:r w:rsidRPr="00964ABB">
        <w:rPr>
          <w:color w:val="000000"/>
          <w:sz w:val="28"/>
          <w:szCs w:val="28"/>
        </w:rPr>
        <w:t>цифровизации</w:t>
      </w:r>
      <w:proofErr w:type="spellEnd"/>
      <w:r w:rsidRPr="00964ABB">
        <w:rPr>
          <w:color w:val="000000"/>
          <w:sz w:val="28"/>
          <w:szCs w:val="28"/>
        </w:rPr>
        <w:t xml:space="preserve"> Управление отнесено к категории ААА - «очень высокий уровень». </w:t>
      </w:r>
    </w:p>
    <w:p w:rsidR="00964ABB" w:rsidRPr="00964ABB" w:rsidRDefault="00964ABB" w:rsidP="00964ABB">
      <w:pPr>
        <w:ind w:firstLine="708"/>
        <w:jc w:val="both"/>
        <w:rPr>
          <w:color w:val="000000"/>
          <w:sz w:val="28"/>
          <w:szCs w:val="28"/>
        </w:rPr>
      </w:pPr>
      <w:r w:rsidRPr="00964ABB">
        <w:rPr>
          <w:color w:val="000000"/>
          <w:sz w:val="28"/>
          <w:szCs w:val="28"/>
        </w:rPr>
        <w:t xml:space="preserve">Особенно живой интерес у представителей профессиональных сообществ, входящих в состав совещательного органа, вызвала информация о создании единой цифровой платформы «Национальная система пространственных данных» на территории региона, вошедшего в 2022 году в число пилотных регионов </w:t>
      </w:r>
      <w:r w:rsidRPr="00964ABB">
        <w:rPr>
          <w:rFonts w:eastAsia="Calibri"/>
          <w:bCs/>
          <w:sz w:val="28"/>
          <w:szCs w:val="28"/>
          <w:lang w:eastAsia="en-US"/>
        </w:rPr>
        <w:t xml:space="preserve">по внедрению </w:t>
      </w:r>
      <w:r w:rsidRPr="00964ABB">
        <w:rPr>
          <w:sz w:val="28"/>
          <w:szCs w:val="28"/>
        </w:rPr>
        <w:t>государственной программы «НСПД».</w:t>
      </w:r>
    </w:p>
    <w:p w:rsidR="00964ABB" w:rsidRPr="00964ABB" w:rsidRDefault="00964ABB" w:rsidP="00964ABB">
      <w:pPr>
        <w:ind w:firstLine="708"/>
        <w:jc w:val="both"/>
        <w:rPr>
          <w:color w:val="000000"/>
          <w:sz w:val="28"/>
          <w:szCs w:val="28"/>
        </w:rPr>
      </w:pPr>
      <w:r w:rsidRPr="00964ABB">
        <w:rPr>
          <w:color w:val="000000"/>
          <w:sz w:val="28"/>
          <w:szCs w:val="28"/>
        </w:rPr>
        <w:t xml:space="preserve">Данная система, в основу которой легло полностью российское </w:t>
      </w:r>
      <w:proofErr w:type="spellStart"/>
      <w:r w:rsidRPr="00964ABB">
        <w:rPr>
          <w:color w:val="000000"/>
          <w:sz w:val="28"/>
          <w:szCs w:val="28"/>
        </w:rPr>
        <w:t>импортозамещенное</w:t>
      </w:r>
      <w:proofErr w:type="spellEnd"/>
      <w:r w:rsidRPr="00964ABB">
        <w:rPr>
          <w:color w:val="000000"/>
          <w:sz w:val="28"/>
          <w:szCs w:val="28"/>
        </w:rPr>
        <w:t xml:space="preserve"> ядро, объединяет открытые пространственные данные в едином облаке, относящиеся не только к деятельности </w:t>
      </w:r>
      <w:proofErr w:type="spellStart"/>
      <w:r w:rsidRPr="00964ABB">
        <w:rPr>
          <w:color w:val="000000"/>
          <w:sz w:val="28"/>
          <w:szCs w:val="28"/>
        </w:rPr>
        <w:t>Росреестра</w:t>
      </w:r>
      <w:proofErr w:type="spellEnd"/>
      <w:r w:rsidRPr="00964ABB">
        <w:rPr>
          <w:color w:val="000000"/>
          <w:sz w:val="28"/>
          <w:szCs w:val="28"/>
        </w:rPr>
        <w:t xml:space="preserve">, но и других органов исполнительной власти. </w:t>
      </w:r>
    </w:p>
    <w:p w:rsidR="00964ABB" w:rsidRPr="00964ABB" w:rsidRDefault="00964ABB" w:rsidP="00964ABB">
      <w:pPr>
        <w:ind w:firstLine="708"/>
        <w:jc w:val="both"/>
        <w:rPr>
          <w:color w:val="000000"/>
          <w:sz w:val="28"/>
          <w:szCs w:val="28"/>
        </w:rPr>
      </w:pPr>
      <w:r w:rsidRPr="00964ABB">
        <w:rPr>
          <w:i/>
          <w:color w:val="000000"/>
          <w:sz w:val="28"/>
          <w:szCs w:val="28"/>
        </w:rPr>
        <w:t xml:space="preserve">«Мы высоко ценим стремление </w:t>
      </w:r>
      <w:proofErr w:type="spellStart"/>
      <w:r w:rsidRPr="00964ABB">
        <w:rPr>
          <w:i/>
          <w:color w:val="000000"/>
          <w:sz w:val="28"/>
          <w:szCs w:val="28"/>
        </w:rPr>
        <w:t>Росреестра</w:t>
      </w:r>
      <w:proofErr w:type="spellEnd"/>
      <w:r w:rsidRPr="00964ABB">
        <w:rPr>
          <w:i/>
          <w:color w:val="000000"/>
          <w:sz w:val="28"/>
          <w:szCs w:val="28"/>
        </w:rPr>
        <w:t xml:space="preserve"> постоянно работать над созданием сервисов, отвечающим актуальным запросам целевой аудитории!»,</w:t>
      </w:r>
      <w:r w:rsidRPr="00964ABB">
        <w:rPr>
          <w:color w:val="000000"/>
          <w:sz w:val="28"/>
          <w:szCs w:val="28"/>
        </w:rPr>
        <w:t xml:space="preserve"> - отметил </w:t>
      </w:r>
      <w:r w:rsidRPr="00964ABB">
        <w:rPr>
          <w:b/>
          <w:color w:val="000000"/>
          <w:sz w:val="28"/>
          <w:szCs w:val="28"/>
        </w:rPr>
        <w:t xml:space="preserve">Роман </w:t>
      </w:r>
      <w:proofErr w:type="spellStart"/>
      <w:r w:rsidRPr="00964ABB">
        <w:rPr>
          <w:b/>
          <w:color w:val="000000"/>
          <w:sz w:val="28"/>
          <w:szCs w:val="28"/>
        </w:rPr>
        <w:t>Созаруков</w:t>
      </w:r>
      <w:proofErr w:type="spellEnd"/>
      <w:r w:rsidRPr="00964ABB">
        <w:rPr>
          <w:color w:val="000000"/>
          <w:sz w:val="28"/>
          <w:szCs w:val="28"/>
        </w:rPr>
        <w:t xml:space="preserve"> – председатель Общественного совета при Управлении.</w:t>
      </w:r>
    </w:p>
    <w:p w:rsidR="00964ABB" w:rsidRPr="00964ABB" w:rsidRDefault="00964ABB" w:rsidP="00964AB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4ABB" w:rsidRPr="00964ABB" w:rsidRDefault="00964ABB" w:rsidP="00964AB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64ABB" w:rsidRPr="00964ABB" w:rsidRDefault="00964ABB" w:rsidP="00964AB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64ABB" w:rsidRPr="00964ABB" w:rsidRDefault="00964ABB" w:rsidP="00964ABB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4ABB">
        <w:rPr>
          <w:rFonts w:eastAsia="Calibri"/>
          <w:sz w:val="28"/>
          <w:szCs w:val="28"/>
          <w:lang w:eastAsia="en-US"/>
        </w:rPr>
        <w:t>С уважением,</w:t>
      </w:r>
    </w:p>
    <w:p w:rsidR="00964ABB" w:rsidRPr="00964ABB" w:rsidRDefault="00964ABB" w:rsidP="00964ABB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64ABB">
        <w:rPr>
          <w:rFonts w:eastAsia="Calibri"/>
          <w:sz w:val="28"/>
          <w:szCs w:val="28"/>
          <w:lang w:eastAsia="en-US"/>
        </w:rPr>
        <w:t>Балановский</w:t>
      </w:r>
      <w:proofErr w:type="spellEnd"/>
      <w:r w:rsidRPr="00964ABB">
        <w:rPr>
          <w:rFonts w:eastAsia="Calibri"/>
          <w:sz w:val="28"/>
          <w:szCs w:val="28"/>
          <w:lang w:eastAsia="en-US"/>
        </w:rPr>
        <w:t xml:space="preserve"> Ян Олегович,</w:t>
      </w:r>
    </w:p>
    <w:p w:rsidR="00964ABB" w:rsidRPr="00964ABB" w:rsidRDefault="00964ABB" w:rsidP="00964ABB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4ABB">
        <w:rPr>
          <w:rFonts w:eastAsia="Calibri"/>
          <w:sz w:val="28"/>
          <w:szCs w:val="28"/>
          <w:lang w:eastAsia="en-US"/>
        </w:rPr>
        <w:t xml:space="preserve">Пресс-секретарь Управления </w:t>
      </w:r>
      <w:proofErr w:type="spellStart"/>
      <w:r w:rsidRPr="00964ABB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964ABB">
        <w:rPr>
          <w:rFonts w:eastAsia="Calibri"/>
          <w:sz w:val="28"/>
          <w:szCs w:val="28"/>
          <w:lang w:eastAsia="en-US"/>
        </w:rPr>
        <w:t xml:space="preserve"> по Волгоградской области</w:t>
      </w:r>
    </w:p>
    <w:p w:rsidR="00964ABB" w:rsidRPr="00964ABB" w:rsidRDefault="00964ABB" w:rsidP="00964ABB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964ABB">
        <w:rPr>
          <w:rFonts w:eastAsia="Calibri"/>
          <w:sz w:val="28"/>
          <w:szCs w:val="28"/>
          <w:lang w:val="en-US" w:eastAsia="en-US"/>
        </w:rPr>
        <w:t>Mob: +7(987) 378-56-60</w:t>
      </w:r>
    </w:p>
    <w:p w:rsidR="00964ABB" w:rsidRPr="00964ABB" w:rsidRDefault="00964ABB" w:rsidP="00964ABB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964ABB">
        <w:rPr>
          <w:rFonts w:eastAsia="Calibri"/>
          <w:sz w:val="28"/>
          <w:szCs w:val="28"/>
          <w:lang w:val="en-US" w:eastAsia="en-US"/>
        </w:rPr>
        <w:lastRenderedPageBreak/>
        <w:t xml:space="preserve">E-mail: </w:t>
      </w:r>
      <w:r w:rsidRPr="00964ABB">
        <w:rPr>
          <w:rFonts w:eastAsia="Calibri"/>
          <w:color w:val="0563C1"/>
          <w:sz w:val="28"/>
          <w:szCs w:val="28"/>
          <w:u w:val="single"/>
          <w:lang w:val="en-US" w:eastAsia="en-US"/>
        </w:rPr>
        <w:t>balanovsky.y@r34.rosreestr.ru</w:t>
      </w:r>
    </w:p>
    <w:p w:rsidR="00E50D82" w:rsidRPr="00E50D82" w:rsidRDefault="00E50D82" w:rsidP="00E50D82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50D82" w:rsidRPr="00E50D82" w:rsidRDefault="00E50D82" w:rsidP="00E50D82">
      <w:pPr>
        <w:spacing w:after="160" w:line="259" w:lineRule="auto"/>
        <w:ind w:left="360"/>
        <w:jc w:val="center"/>
        <w:rPr>
          <w:rFonts w:eastAsia="Calibri"/>
          <w:b/>
          <w:sz w:val="28"/>
          <w:szCs w:val="22"/>
          <w:lang w:eastAsia="en-US"/>
        </w:rPr>
      </w:pPr>
      <w:r w:rsidRPr="00E50D82">
        <w:rPr>
          <w:rFonts w:eastAsia="Calibri"/>
          <w:b/>
          <w:sz w:val="28"/>
          <w:szCs w:val="22"/>
          <w:lang w:eastAsia="en-US"/>
        </w:rPr>
        <w:t>В Волгоградской области «Земля для стройки» позволила начать строительство 98 домов</w:t>
      </w:r>
    </w:p>
    <w:p w:rsidR="00E50D82" w:rsidRPr="00E50D82" w:rsidRDefault="00E50D82" w:rsidP="00E50D82">
      <w:pPr>
        <w:spacing w:after="160"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E50D82" w:rsidRPr="00E50D82" w:rsidRDefault="00E50D82" w:rsidP="00E50D8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D82">
        <w:rPr>
          <w:rFonts w:eastAsia="Calibri"/>
          <w:sz w:val="28"/>
          <w:szCs w:val="28"/>
          <w:lang w:eastAsia="en-US"/>
        </w:rPr>
        <w:t xml:space="preserve">Проект </w:t>
      </w:r>
      <w:proofErr w:type="spellStart"/>
      <w:r w:rsidRPr="00E50D82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E50D82">
        <w:rPr>
          <w:rFonts w:eastAsia="Calibri"/>
          <w:sz w:val="28"/>
          <w:szCs w:val="28"/>
          <w:lang w:eastAsia="en-US"/>
        </w:rPr>
        <w:t xml:space="preserve"> «Земля для стройки» позволил выявить на территории Волгоградской области земельные участки общей площадью более </w:t>
      </w:r>
      <w:smartTag w:uri="urn:schemas-microsoft-com:office:smarttags" w:element="metricconverter">
        <w:smartTagPr>
          <w:attr w:name="ProductID" w:val="1 590 га"/>
        </w:smartTagPr>
        <w:r w:rsidRPr="00E50D82">
          <w:rPr>
            <w:rFonts w:eastAsia="Calibri"/>
            <w:sz w:val="28"/>
            <w:szCs w:val="28"/>
            <w:lang w:eastAsia="en-US"/>
          </w:rPr>
          <w:t>1 590 га</w:t>
        </w:r>
      </w:smartTag>
      <w:r w:rsidRPr="00E50D82">
        <w:rPr>
          <w:rFonts w:eastAsia="Calibri"/>
          <w:sz w:val="28"/>
          <w:szCs w:val="28"/>
          <w:lang w:eastAsia="en-US"/>
        </w:rPr>
        <w:t>, которые можно использовать для жилищного строительства.</w:t>
      </w:r>
    </w:p>
    <w:p w:rsidR="00E50D82" w:rsidRPr="00E50D82" w:rsidRDefault="00E50D82" w:rsidP="00E50D8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0D82" w:rsidRPr="00E50D82" w:rsidRDefault="00E50D82" w:rsidP="00E50D8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D82">
        <w:rPr>
          <w:rFonts w:eastAsia="Calibri"/>
          <w:sz w:val="28"/>
          <w:szCs w:val="28"/>
          <w:lang w:eastAsia="en-US"/>
        </w:rPr>
        <w:t>На 98 участках уже началось строительство 95 индивидуальных жилых и 3 многоквартирных домов.</w:t>
      </w:r>
    </w:p>
    <w:p w:rsidR="00E50D82" w:rsidRPr="00E50D82" w:rsidRDefault="00E50D82" w:rsidP="00E50D8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0D82" w:rsidRPr="00E50D82" w:rsidRDefault="00E50D82" w:rsidP="00E50D8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D82">
        <w:rPr>
          <w:rFonts w:eastAsia="Calibri"/>
          <w:sz w:val="28"/>
          <w:szCs w:val="28"/>
          <w:lang w:eastAsia="en-US"/>
        </w:rPr>
        <w:t xml:space="preserve">В результате совместной работы Управления с региональными органами государственной власти на очередном заседании оперативного штаба выявлены земельные участки, общей площадью более </w:t>
      </w:r>
      <w:smartTag w:uri="urn:schemas-microsoft-com:office:smarttags" w:element="metricconverter">
        <w:smartTagPr>
          <w:attr w:name="ProductID" w:val="45 гектар"/>
        </w:smartTagPr>
        <w:r w:rsidRPr="00E50D82">
          <w:rPr>
            <w:rFonts w:eastAsia="Calibri"/>
            <w:sz w:val="28"/>
            <w:szCs w:val="28"/>
            <w:lang w:eastAsia="en-US"/>
          </w:rPr>
          <w:t>45 гектар</w:t>
        </w:r>
      </w:smartTag>
      <w:r w:rsidRPr="00E50D82">
        <w:rPr>
          <w:rFonts w:eastAsia="Calibri"/>
          <w:sz w:val="28"/>
          <w:szCs w:val="28"/>
          <w:lang w:eastAsia="en-US"/>
        </w:rPr>
        <w:t xml:space="preserve"> на территории г. Фролово и г. Котельниково, в целях предоставления многодетным семьям для жилищного строительства.</w:t>
      </w:r>
    </w:p>
    <w:p w:rsidR="00E50D82" w:rsidRPr="00E50D82" w:rsidRDefault="00E50D82" w:rsidP="00E50D8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0D82" w:rsidRPr="00E50D82" w:rsidRDefault="00E50D82" w:rsidP="00E50D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50D82">
        <w:rPr>
          <w:b/>
          <w:bCs/>
          <w:i/>
          <w:sz w:val="28"/>
          <w:szCs w:val="28"/>
        </w:rPr>
        <w:t>«Данный проект </w:t>
      </w:r>
      <w:r w:rsidRPr="00E50D82">
        <w:rPr>
          <w:i/>
          <w:sz w:val="28"/>
          <w:szCs w:val="28"/>
        </w:rPr>
        <w:t>реализуется с целью сделать процесс выбора земельных участков под строительство быстрым и комфортным. Это актуально как для граждан, при выборе земли для индивидуального жилищного строительства, так и для застройщиков»</w:t>
      </w:r>
      <w:r w:rsidRPr="00E50D82">
        <w:rPr>
          <w:sz w:val="28"/>
          <w:szCs w:val="28"/>
        </w:rPr>
        <w:t xml:space="preserve">, — подчеркивает </w:t>
      </w:r>
      <w:r w:rsidRPr="00E50D82">
        <w:rPr>
          <w:b/>
          <w:sz w:val="28"/>
          <w:szCs w:val="28"/>
        </w:rPr>
        <w:t xml:space="preserve">Татьяна </w:t>
      </w:r>
      <w:proofErr w:type="spellStart"/>
      <w:r w:rsidRPr="00E50D82">
        <w:rPr>
          <w:b/>
          <w:sz w:val="28"/>
          <w:szCs w:val="28"/>
        </w:rPr>
        <w:t>Штыряева</w:t>
      </w:r>
      <w:proofErr w:type="spellEnd"/>
      <w:r w:rsidRPr="00E50D82">
        <w:rPr>
          <w:sz w:val="28"/>
          <w:szCs w:val="28"/>
        </w:rPr>
        <w:t xml:space="preserve">, заместитель руководителя Управления </w:t>
      </w:r>
      <w:proofErr w:type="spellStart"/>
      <w:r w:rsidRPr="00E50D82">
        <w:rPr>
          <w:sz w:val="28"/>
          <w:szCs w:val="28"/>
        </w:rPr>
        <w:t>Росреестра</w:t>
      </w:r>
      <w:proofErr w:type="spellEnd"/>
      <w:r w:rsidRPr="00E50D82">
        <w:rPr>
          <w:sz w:val="28"/>
          <w:szCs w:val="28"/>
        </w:rPr>
        <w:t xml:space="preserve"> по Волгоградской области.</w:t>
      </w:r>
    </w:p>
    <w:p w:rsidR="00E50D82" w:rsidRPr="00E50D82" w:rsidRDefault="00E50D82" w:rsidP="00E50D8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0D82" w:rsidRPr="00E50D82" w:rsidRDefault="00E50D82" w:rsidP="00E50D8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50D82" w:rsidRPr="00E50D82" w:rsidRDefault="00E50D82" w:rsidP="00E50D8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50D82" w:rsidRPr="00E50D82" w:rsidRDefault="00E50D82" w:rsidP="00E50D82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50D82">
        <w:rPr>
          <w:rFonts w:eastAsia="Calibri"/>
          <w:sz w:val="28"/>
          <w:szCs w:val="28"/>
          <w:lang w:eastAsia="en-US"/>
        </w:rPr>
        <w:t>С уважением,</w:t>
      </w:r>
    </w:p>
    <w:p w:rsidR="00E50D82" w:rsidRPr="00E50D82" w:rsidRDefault="00E50D82" w:rsidP="00E50D82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50D82">
        <w:rPr>
          <w:rFonts w:eastAsia="Calibri"/>
          <w:sz w:val="28"/>
          <w:szCs w:val="28"/>
          <w:lang w:eastAsia="en-US"/>
        </w:rPr>
        <w:t>Балановский</w:t>
      </w:r>
      <w:proofErr w:type="spellEnd"/>
      <w:r w:rsidRPr="00E50D82">
        <w:rPr>
          <w:rFonts w:eastAsia="Calibri"/>
          <w:sz w:val="28"/>
          <w:szCs w:val="28"/>
          <w:lang w:eastAsia="en-US"/>
        </w:rPr>
        <w:t xml:space="preserve"> Ян Олегович,</w:t>
      </w:r>
    </w:p>
    <w:p w:rsidR="00E50D82" w:rsidRPr="00E50D82" w:rsidRDefault="00E50D82" w:rsidP="00E50D82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50D82">
        <w:rPr>
          <w:rFonts w:eastAsia="Calibri"/>
          <w:sz w:val="28"/>
          <w:szCs w:val="28"/>
          <w:lang w:eastAsia="en-US"/>
        </w:rPr>
        <w:t xml:space="preserve">Пресс-секретарь Управления </w:t>
      </w:r>
      <w:proofErr w:type="spellStart"/>
      <w:r w:rsidRPr="00E50D82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E50D82">
        <w:rPr>
          <w:rFonts w:eastAsia="Calibri"/>
          <w:sz w:val="28"/>
          <w:szCs w:val="28"/>
          <w:lang w:eastAsia="en-US"/>
        </w:rPr>
        <w:t xml:space="preserve"> по Волгоградской области</w:t>
      </w:r>
    </w:p>
    <w:p w:rsidR="00E50D82" w:rsidRPr="00E50D82" w:rsidRDefault="00E50D82" w:rsidP="00E50D82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E50D82">
        <w:rPr>
          <w:rFonts w:eastAsia="Calibri"/>
          <w:sz w:val="28"/>
          <w:szCs w:val="28"/>
          <w:lang w:val="en-US" w:eastAsia="en-US"/>
        </w:rPr>
        <w:t>Mob: +7(987) 378-56-60</w:t>
      </w:r>
    </w:p>
    <w:p w:rsidR="00E50D82" w:rsidRPr="00E50D82" w:rsidRDefault="00E50D82" w:rsidP="00E50D82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E50D82">
        <w:rPr>
          <w:rFonts w:eastAsia="Calibri"/>
          <w:sz w:val="28"/>
          <w:szCs w:val="28"/>
          <w:lang w:val="en-US" w:eastAsia="en-US"/>
        </w:rPr>
        <w:t xml:space="preserve">E-mail: </w:t>
      </w:r>
      <w:r w:rsidRPr="00E50D82">
        <w:rPr>
          <w:rFonts w:eastAsia="Calibri"/>
          <w:color w:val="0563C1"/>
          <w:sz w:val="28"/>
          <w:szCs w:val="28"/>
          <w:u w:val="single"/>
          <w:lang w:val="en-US" w:eastAsia="en-US"/>
        </w:rPr>
        <w:t>balanovsky.y@r34.rosreestr.ru</w:t>
      </w:r>
    </w:p>
    <w:p w:rsidR="00792676" w:rsidRPr="006E0379" w:rsidRDefault="00792676" w:rsidP="006E0379">
      <w:pPr>
        <w:rPr>
          <w:lang w:val="en-US"/>
        </w:rPr>
      </w:pPr>
    </w:p>
    <w:sectPr w:rsidR="00792676" w:rsidRPr="006E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ED"/>
    <w:rsid w:val="006E0379"/>
    <w:rsid w:val="00792676"/>
    <w:rsid w:val="00874D21"/>
    <w:rsid w:val="00964ABB"/>
    <w:rsid w:val="009B60ED"/>
    <w:rsid w:val="00E50D82"/>
    <w:rsid w:val="00F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592E-24B5-4FB2-B99F-42CBCF15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D2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2024-04-09T07:43:00Z</dcterms:created>
  <dcterms:modified xsi:type="dcterms:W3CDTF">2024-04-09T07:43:00Z</dcterms:modified>
</cp:coreProperties>
</file>