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2D2D" w:rsidRDefault="00A82D2D" w:rsidP="00A82D2D">
      <w:pPr>
        <w:jc w:val="center"/>
        <w:rPr>
          <w:sz w:val="24"/>
        </w:rPr>
      </w:pPr>
      <w:r>
        <w:rPr>
          <w:noProof/>
        </w:rPr>
        <mc:AlternateContent>
          <mc:Choice Requires="wps">
            <w:drawing>
              <wp:inline distT="0" distB="0" distL="0" distR="0" wp14:anchorId="12593775" wp14:editId="60359A62">
                <wp:extent cx="3390900" cy="739140"/>
                <wp:effectExtent l="0" t="0" r="0" b="381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09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D2D" w:rsidRDefault="00A82D2D" w:rsidP="00A82D2D">
                            <w:pPr>
                              <w:pStyle w:val="a3"/>
                              <w:spacing w:after="0"/>
                              <w:jc w:val="center"/>
                            </w:pPr>
                            <w:r>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wps:txbx>
                      <wps:bodyPr rot="0" vert="horz" wrap="square" lIns="91440" tIns="45720" rIns="91440" bIns="45720" anchor="t" anchorCtr="0" upright="1">
                        <a:spAutoFit/>
                      </wps:bodyPr>
                    </wps:wsp>
                  </a:graphicData>
                </a:graphic>
              </wp:inline>
            </w:drawing>
          </mc:Choice>
          <mc:Fallback>
            <w:pict>
              <v:shapetype w14:anchorId="12593775" id="_x0000_t202" coordsize="21600,21600" o:spt="202" path="m,l,21600r21600,l21600,xe">
                <v:stroke joinstyle="miter"/>
                <v:path gradientshapeok="t" o:connecttype="rect"/>
              </v:shapetype>
              <v:shape id="WordArt 1" o:spid="_x0000_s1026" type="#_x0000_t202" style="width:267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" filled="f" stroked="f">
                <o:lock v:ext="edit" shapetype="t"/>
                <v:textbox style="mso-fit-shape-to-text:t">
                  <w:txbxContent>
                    <w:p w:rsidR="00A82D2D" w:rsidRDefault="00A82D2D" w:rsidP="00A82D2D">
                      <w:pPr>
                        <w:pStyle w:val="a3"/>
                        <w:spacing w:after="0"/>
                        <w:jc w:val="center"/>
                      </w:pPr>
                      <w:r>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v:textbox>
                <w10:anchorlock/>
              </v:shape>
            </w:pict>
          </mc:Fallback>
        </mc:AlternateContent>
      </w:r>
    </w:p>
    <w:p w:rsidR="00A82D2D" w:rsidRDefault="00A82D2D" w:rsidP="00A82D2D">
      <w:pPr>
        <w:jc w:val="center"/>
        <w:rPr>
          <w:sz w:val="24"/>
        </w:rPr>
      </w:pPr>
    </w:p>
    <w:p w:rsidR="00A82D2D" w:rsidRDefault="00A82D2D" w:rsidP="00A82D2D">
      <w:pPr>
        <w:jc w:val="center"/>
        <w:rPr>
          <w:sz w:val="24"/>
        </w:rPr>
      </w:pPr>
      <w:r>
        <w:rPr>
          <w:noProof/>
        </w:rPr>
        <mc:AlternateContent>
          <mc:Choice Requires="wps">
            <w:drawing>
              <wp:inline distT="0" distB="0" distL="0" distR="0" wp14:anchorId="03B1327E" wp14:editId="511CE9C9">
                <wp:extent cx="6486525" cy="1310640"/>
                <wp:effectExtent l="0" t="0" r="0" b="381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86525"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D2D" w:rsidRDefault="00A82D2D" w:rsidP="00A82D2D">
                            <w:pPr>
                              <w:pStyle w:val="a3"/>
                              <w:spacing w:after="0"/>
                              <w:jc w:val="center"/>
                            </w:pPr>
                            <w:r>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wps:txbx>
                      <wps:bodyPr rot="0" vert="horz" wrap="square" lIns="91440" tIns="45720" rIns="91440" bIns="45720" anchor="t" anchorCtr="0" upright="1">
                        <a:spAutoFit/>
                      </wps:bodyPr>
                    </wps:wsp>
                  </a:graphicData>
                </a:graphic>
              </wp:inline>
            </w:drawing>
          </mc:Choice>
          <mc:Fallback>
            <w:pict>
              <v:shape w14:anchorId="03B1327E" id="WordArt 2" o:spid="_x0000_s1027" type="#_x0000_t202" style="width:510.75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" filled="f" stroked="f">
                <o:lock v:ext="edit" shapetype="t"/>
                <v:textbox style="mso-fit-shape-to-text:t">
                  <w:txbxContent>
                    <w:p w:rsidR="00A82D2D" w:rsidRDefault="00A82D2D" w:rsidP="00A82D2D">
                      <w:pPr>
                        <w:pStyle w:val="a3"/>
                        <w:spacing w:after="0"/>
                        <w:jc w:val="center"/>
                      </w:pPr>
                      <w:r>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v:textbox>
                <w10:anchorlock/>
              </v:shape>
            </w:pict>
          </mc:Fallback>
        </mc:AlternateContent>
      </w:r>
    </w:p>
    <w:p w:rsidR="00A82D2D" w:rsidRDefault="00A82D2D" w:rsidP="00A82D2D">
      <w:pPr>
        <w:rPr>
          <w:sz w:val="24"/>
        </w:rPr>
      </w:pPr>
    </w:p>
    <w:p w:rsidR="00A82D2D" w:rsidRDefault="00A82D2D" w:rsidP="00A82D2D">
      <w:pPr>
        <w:jc w:val="center"/>
        <w:rPr>
          <w:sz w:val="24"/>
        </w:rPr>
      </w:pPr>
      <w:r>
        <w:rPr>
          <w:sz w:val="24"/>
        </w:rPr>
        <w:t>Учредитель Администрация и Совет депутатов Сиротинского сельского поселения Иловлинского муниципального района Волгоградской области</w:t>
      </w:r>
    </w:p>
    <w:p w:rsidR="00A82D2D" w:rsidRDefault="00A82D2D" w:rsidP="00A82D2D">
      <w:pPr>
        <w:rPr>
          <w:sz w:val="24"/>
        </w:rPr>
      </w:pPr>
    </w:p>
    <w:p w:rsidR="00A82D2D" w:rsidRDefault="00A82D2D" w:rsidP="00A82D2D">
      <w:pPr>
        <w:rPr>
          <w:sz w:val="24"/>
        </w:rPr>
      </w:pPr>
      <w:r>
        <w:rPr>
          <w:noProof/>
        </w:rPr>
        <mc:AlternateContent>
          <mc:Choice Requires="wps">
            <w:drawing>
              <wp:anchor distT="0" distB="0" distL="114300" distR="114300" simplePos="0" relativeHeight="251659264" behindDoc="0" locked="0" layoutInCell="1" allowOverlap="1" wp14:anchorId="3FEAAB9E" wp14:editId="7646270F">
                <wp:simplePos x="0" y="0"/>
                <wp:positionH relativeFrom="column">
                  <wp:posOffset>-114300</wp:posOffset>
                </wp:positionH>
                <wp:positionV relativeFrom="paragraph">
                  <wp:posOffset>0</wp:posOffset>
                </wp:positionV>
                <wp:extent cx="6629400" cy="0"/>
                <wp:effectExtent l="0" t="38100" r="3810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2B3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" strokeweight="6pt">
                <v:stroke linestyle="thickBetweenThin"/>
              </v:line>
            </w:pict>
          </mc:Fallback>
        </mc:AlternateContent>
      </w:r>
    </w:p>
    <w:p w:rsidR="00A82D2D" w:rsidRDefault="00A82D2D" w:rsidP="00A82D2D">
      <w:pPr>
        <w:jc w:val="center"/>
        <w:rPr>
          <w:sz w:val="24"/>
        </w:rPr>
      </w:pPr>
    </w:p>
    <w:p w:rsidR="00A82D2D" w:rsidRDefault="00A82D2D" w:rsidP="00A82D2D">
      <w:pPr>
        <w:rPr>
          <w:b/>
          <w:sz w:val="20"/>
          <w:szCs w:val="20"/>
        </w:rPr>
      </w:pPr>
      <w:r>
        <w:rPr>
          <w:b/>
          <w:sz w:val="18"/>
          <w:szCs w:val="18"/>
        </w:rPr>
        <w:t xml:space="preserve">                                                             05.11.2024 </w:t>
      </w:r>
      <w:r>
        <w:rPr>
          <w:b/>
          <w:sz w:val="20"/>
          <w:szCs w:val="20"/>
        </w:rPr>
        <w:t>года                                 №  64/259</w:t>
      </w:r>
    </w:p>
    <w:p w:rsidR="00A82D2D" w:rsidRDefault="00A82D2D" w:rsidP="00A82D2D">
      <w:pPr>
        <w:rPr>
          <w:b/>
          <w:sz w:val="20"/>
          <w:szCs w:val="20"/>
        </w:rPr>
      </w:pPr>
    </w:p>
    <w:p w:rsidR="00A82D2D" w:rsidRDefault="00A82D2D" w:rsidP="00A82D2D">
      <w:pPr>
        <w:rPr>
          <w:b/>
          <w:sz w:val="20"/>
          <w:szCs w:val="20"/>
        </w:rPr>
      </w:pPr>
    </w:p>
    <w:p w:rsidR="00DF2874" w:rsidRDefault="00DF2874" w:rsidP="00A82D2D">
      <w:pPr>
        <w:rPr>
          <w:b/>
          <w:sz w:val="20"/>
          <w:szCs w:val="20"/>
        </w:rPr>
      </w:pPr>
    </w:p>
    <w:p w:rsidR="00DF2874" w:rsidRDefault="00DF2874" w:rsidP="00A82D2D">
      <w:pPr>
        <w:rPr>
          <w:b/>
          <w:sz w:val="20"/>
          <w:szCs w:val="20"/>
        </w:rPr>
      </w:pPr>
    </w:p>
    <w:p w:rsidR="00DF2874" w:rsidRDefault="00DF2874" w:rsidP="00A82D2D">
      <w:pPr>
        <w:rPr>
          <w:b/>
          <w:sz w:val="20"/>
          <w:szCs w:val="20"/>
        </w:rPr>
      </w:pPr>
    </w:p>
    <w:p w:rsidR="00DF2874" w:rsidRDefault="00DF2874" w:rsidP="00A82D2D">
      <w:pPr>
        <w:rPr>
          <w:b/>
          <w:sz w:val="20"/>
          <w:szCs w:val="20"/>
        </w:rPr>
      </w:pPr>
    </w:p>
    <w:p w:rsidR="00DF2874" w:rsidRDefault="00DF2874" w:rsidP="00A82D2D">
      <w:pPr>
        <w:rPr>
          <w:b/>
          <w:sz w:val="20"/>
          <w:szCs w:val="20"/>
        </w:rPr>
      </w:pPr>
    </w:p>
    <w:p w:rsidR="00DF2874" w:rsidRPr="00DF2874" w:rsidRDefault="00DF2874" w:rsidP="00DF2874">
      <w:pPr>
        <w:widowControl w:val="0"/>
        <w:spacing w:line="360" w:lineRule="auto"/>
        <w:jc w:val="both"/>
        <w:rPr>
          <w:rFonts w:eastAsia="Calibri"/>
          <w:b/>
          <w:szCs w:val="28"/>
          <w:lang w:eastAsia="en-US"/>
        </w:rPr>
      </w:pPr>
      <w:r w:rsidRPr="00DF2874">
        <w:rPr>
          <w:rFonts w:ascii="Calibri" w:eastAsia="Calibri" w:hAnsi="Calibri"/>
          <w:noProof/>
          <w:sz w:val="22"/>
          <w:szCs w:val="22"/>
        </w:rPr>
        <w:drawing>
          <wp:inline distT="0" distB="0" distL="0" distR="0" wp14:anchorId="1F2D11F2" wp14:editId="1F1634CD">
            <wp:extent cx="2790825" cy="962025"/>
            <wp:effectExtent l="0" t="0" r="9525" b="9525"/>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DF2874" w:rsidRPr="00DF2874" w:rsidRDefault="00DF2874" w:rsidP="00DF2874">
      <w:pPr>
        <w:spacing w:line="360" w:lineRule="auto"/>
        <w:ind w:firstLine="709"/>
        <w:jc w:val="center"/>
        <w:rPr>
          <w:rFonts w:eastAsia="Calibri"/>
          <w:szCs w:val="28"/>
          <w:lang w:eastAsia="en-US"/>
        </w:rPr>
      </w:pPr>
    </w:p>
    <w:p w:rsidR="00DF2874" w:rsidRPr="00DF2874" w:rsidRDefault="00DF2874" w:rsidP="00DF2874">
      <w:pPr>
        <w:spacing w:after="160" w:line="259" w:lineRule="auto"/>
        <w:jc w:val="center"/>
        <w:rPr>
          <w:rFonts w:eastAsia="Calibri"/>
          <w:b/>
          <w:szCs w:val="28"/>
          <w:lang w:eastAsia="en-US"/>
        </w:rPr>
      </w:pPr>
      <w:r w:rsidRPr="00DF2874">
        <w:rPr>
          <w:rFonts w:eastAsia="Calibri"/>
          <w:b/>
          <w:szCs w:val="28"/>
          <w:lang w:eastAsia="en-US"/>
        </w:rPr>
        <w:t>О том, как узнать кадастровую стоимость объекта недвижимости</w:t>
      </w:r>
      <w:r w:rsidRPr="00DF2874">
        <w:rPr>
          <w:b/>
          <w:bCs/>
          <w:color w:val="000000"/>
          <w:kern w:val="36"/>
          <w:szCs w:val="28"/>
        </w:rPr>
        <w:t xml:space="preserve"> </w:t>
      </w:r>
      <w:r w:rsidRPr="00DF2874">
        <w:rPr>
          <w:b/>
          <w:bCs/>
          <w:color w:val="000000"/>
          <w:kern w:val="36"/>
          <w:szCs w:val="28"/>
        </w:rPr>
        <w:br/>
        <w:t>для уплаты налогов</w:t>
      </w:r>
      <w:r w:rsidRPr="00DF2874">
        <w:rPr>
          <w:rFonts w:eastAsia="Calibri"/>
          <w:b/>
          <w:szCs w:val="28"/>
          <w:lang w:eastAsia="en-US"/>
        </w:rPr>
        <w:t xml:space="preserve"> объяснили в Управлении Росреестра по Волгоградской области</w:t>
      </w:r>
    </w:p>
    <w:p w:rsidR="00DF2874" w:rsidRPr="00DF2874" w:rsidRDefault="00DF2874" w:rsidP="00DF2874">
      <w:pPr>
        <w:shd w:val="clear" w:color="auto" w:fill="FFFFFF"/>
        <w:jc w:val="center"/>
        <w:outlineLvl w:val="0"/>
        <w:rPr>
          <w:rFonts w:eastAsia="Calibri"/>
          <w:b/>
          <w:szCs w:val="28"/>
          <w:lang w:eastAsia="en-US"/>
        </w:rPr>
      </w:pPr>
    </w:p>
    <w:p w:rsidR="00DF2874" w:rsidRPr="00DF2874" w:rsidRDefault="00DF2874" w:rsidP="00DF2874">
      <w:pPr>
        <w:ind w:firstLine="709"/>
        <w:jc w:val="both"/>
        <w:rPr>
          <w:rFonts w:eastAsia="Calibri"/>
          <w:szCs w:val="28"/>
          <w:lang w:eastAsia="en-US"/>
        </w:rPr>
      </w:pPr>
      <w:r w:rsidRPr="00DF2874">
        <w:rPr>
          <w:rFonts w:eastAsia="Calibri"/>
          <w:szCs w:val="28"/>
          <w:lang w:eastAsia="en-US"/>
        </w:rPr>
        <w:t xml:space="preserve">Срок уплаты налогов за 2023 год установлен до 1 декабря 2024 года. Платить налоги – это обязанность граждан, указанные в уведомлении суммы – это не добровольные, а обязательные платежи, которые нужно внести </w:t>
      </w:r>
      <w:r w:rsidRPr="00DF2874">
        <w:rPr>
          <w:rFonts w:eastAsia="Calibri"/>
          <w:szCs w:val="28"/>
          <w:lang w:eastAsia="en-US"/>
        </w:rPr>
        <w:br/>
        <w:t>в установленный срок.</w:t>
      </w:r>
    </w:p>
    <w:p w:rsidR="00DF2874" w:rsidRPr="00DF2874" w:rsidRDefault="00DF2874" w:rsidP="00DF2874">
      <w:pPr>
        <w:jc w:val="both"/>
        <w:rPr>
          <w:rFonts w:eastAsia="Calibri"/>
          <w:szCs w:val="28"/>
          <w:lang w:eastAsia="en-US"/>
        </w:rPr>
      </w:pPr>
    </w:p>
    <w:p w:rsidR="00DF2874" w:rsidRPr="00DF2874" w:rsidRDefault="00DF2874" w:rsidP="00DF2874">
      <w:pPr>
        <w:ind w:firstLine="708"/>
        <w:jc w:val="both"/>
        <w:rPr>
          <w:rFonts w:eastAsia="Calibri"/>
          <w:szCs w:val="28"/>
          <w:lang w:eastAsia="en-US"/>
        </w:rPr>
      </w:pPr>
      <w:r w:rsidRPr="00DF2874">
        <w:rPr>
          <w:rFonts w:eastAsia="Calibri"/>
          <w:szCs w:val="28"/>
          <w:lang w:eastAsia="en-US"/>
        </w:rPr>
        <w:t>Согласно действующему законодательству налоговая база определяется исходя из кадастровой стоимости, внесенной в сведения Единого государственного реестра недвижимости (ЕГРН). </w:t>
      </w:r>
    </w:p>
    <w:p w:rsidR="00DF2874" w:rsidRPr="00DF2874" w:rsidRDefault="00DF2874" w:rsidP="00DF2874">
      <w:pPr>
        <w:ind w:firstLine="708"/>
        <w:jc w:val="both"/>
        <w:rPr>
          <w:rFonts w:eastAsia="Calibri"/>
          <w:szCs w:val="28"/>
          <w:lang w:eastAsia="en-US"/>
        </w:rPr>
      </w:pPr>
    </w:p>
    <w:p w:rsidR="00DF2874" w:rsidRPr="00DF2874" w:rsidRDefault="00DF2874" w:rsidP="00DF2874">
      <w:pPr>
        <w:shd w:val="clear" w:color="auto" w:fill="FFFFFF"/>
        <w:ind w:firstLine="708"/>
        <w:jc w:val="both"/>
        <w:rPr>
          <w:szCs w:val="28"/>
        </w:rPr>
      </w:pPr>
      <w:r w:rsidRPr="00DF2874">
        <w:rPr>
          <w:szCs w:val="28"/>
        </w:rPr>
        <w:t>Чтобы узнать актуальную кадастровую стоимость своего объекта недвижимости по адресу или кадастровому номеру в режиме онлайн, достаточно воспользоваться сервисами Росреестра:</w:t>
      </w:r>
    </w:p>
    <w:p w:rsidR="00DF2874" w:rsidRPr="00DF2874" w:rsidRDefault="00DF2874" w:rsidP="00DF2874">
      <w:pPr>
        <w:shd w:val="clear" w:color="auto" w:fill="FFFFFF"/>
        <w:ind w:firstLine="708"/>
        <w:jc w:val="both"/>
        <w:rPr>
          <w:szCs w:val="28"/>
        </w:rPr>
      </w:pPr>
      <w:r w:rsidRPr="00DF2874">
        <w:rPr>
          <w:szCs w:val="28"/>
        </w:rPr>
        <w:lastRenderedPageBreak/>
        <w:t xml:space="preserve"> – «</w:t>
      </w:r>
      <w:hyperlink r:id="rId6" w:history="1">
        <w:r w:rsidRPr="00DF2874">
          <w:rPr>
            <w:szCs w:val="28"/>
            <w:bdr w:val="none" w:sz="0" w:space="0" w:color="auto" w:frame="1"/>
          </w:rPr>
          <w:t>Справочная информация по объектам недвижимости в режиме online</w:t>
        </w:r>
      </w:hyperlink>
      <w:r w:rsidRPr="00DF2874">
        <w:rPr>
          <w:szCs w:val="28"/>
        </w:rPr>
        <w:t>»</w:t>
      </w:r>
      <w:r w:rsidRPr="00DF2874">
        <w:rPr>
          <w:color w:val="4472C4"/>
          <w:szCs w:val="28"/>
        </w:rPr>
        <w:t xml:space="preserve"> (</w:t>
      </w:r>
      <w:hyperlink r:id="rId7" w:history="1">
        <w:r w:rsidRPr="00DF2874">
          <w:rPr>
            <w:color w:val="0563C1"/>
            <w:szCs w:val="28"/>
            <w:u w:val="single"/>
          </w:rPr>
          <w:t>https://lk.rosreestr.ru/eservices/real-estate-objects-online</w:t>
        </w:r>
      </w:hyperlink>
      <w:r w:rsidRPr="00DF2874">
        <w:rPr>
          <w:color w:val="4472C4"/>
          <w:szCs w:val="28"/>
        </w:rPr>
        <w:t>)</w:t>
      </w:r>
      <w:r w:rsidRPr="00DF2874">
        <w:rPr>
          <w:szCs w:val="28"/>
        </w:rPr>
        <w:t xml:space="preserve">; </w:t>
      </w:r>
    </w:p>
    <w:p w:rsidR="00DF2874" w:rsidRPr="00DF2874" w:rsidRDefault="00DF2874" w:rsidP="00DF2874">
      <w:pPr>
        <w:shd w:val="clear" w:color="auto" w:fill="FFFFFF"/>
        <w:ind w:firstLine="708"/>
        <w:jc w:val="both"/>
        <w:rPr>
          <w:szCs w:val="28"/>
        </w:rPr>
      </w:pPr>
      <w:r w:rsidRPr="00DF2874">
        <w:rPr>
          <w:szCs w:val="28"/>
        </w:rPr>
        <w:t xml:space="preserve"> – «</w:t>
      </w:r>
      <w:hyperlink r:id="rId8" w:history="1">
        <w:r w:rsidRPr="00DF2874">
          <w:rPr>
            <w:szCs w:val="28"/>
            <w:bdr w:val="none" w:sz="0" w:space="0" w:color="auto" w:frame="1"/>
          </w:rPr>
          <w:t>Публичная кадастровая карта</w:t>
        </w:r>
      </w:hyperlink>
      <w:r w:rsidRPr="00DF2874">
        <w:rPr>
          <w:szCs w:val="28"/>
        </w:rPr>
        <w:t xml:space="preserve">» - </w:t>
      </w:r>
      <w:r w:rsidRPr="00DF2874">
        <w:rPr>
          <w:color w:val="4472C4"/>
          <w:szCs w:val="28"/>
        </w:rPr>
        <w:t>(</w:t>
      </w:r>
      <w:r w:rsidRPr="00DF2874">
        <w:rPr>
          <w:color w:val="4472C4"/>
          <w:szCs w:val="28"/>
          <w:u w:val="single"/>
        </w:rPr>
        <w:t>https://pkk.rosreestr.ru</w:t>
      </w:r>
      <w:r w:rsidRPr="00DF2874">
        <w:rPr>
          <w:color w:val="4472C4"/>
          <w:szCs w:val="28"/>
        </w:rPr>
        <w:t>)</w:t>
      </w:r>
      <w:r w:rsidRPr="00DF2874">
        <w:rPr>
          <w:szCs w:val="28"/>
        </w:rPr>
        <w:t xml:space="preserve"> ; </w:t>
      </w:r>
    </w:p>
    <w:p w:rsidR="00DF2874" w:rsidRPr="00DF2874" w:rsidRDefault="00DF2874" w:rsidP="00DF2874">
      <w:pPr>
        <w:shd w:val="clear" w:color="auto" w:fill="FFFFFF"/>
        <w:ind w:firstLine="708"/>
        <w:jc w:val="both"/>
        <w:rPr>
          <w:szCs w:val="28"/>
        </w:rPr>
      </w:pPr>
      <w:r w:rsidRPr="00DF2874">
        <w:rPr>
          <w:szCs w:val="28"/>
        </w:rPr>
        <w:t>– при помощи Единой цифровой платформы «</w:t>
      </w:r>
      <w:hyperlink r:id="rId9" w:history="1">
        <w:r w:rsidRPr="00DF2874">
          <w:rPr>
            <w:szCs w:val="28"/>
            <w:bdr w:val="none" w:sz="0" w:space="0" w:color="auto" w:frame="1"/>
          </w:rPr>
          <w:t>Национальная система пространственных данных</w:t>
        </w:r>
      </w:hyperlink>
      <w:r w:rsidRPr="00DF2874">
        <w:rPr>
          <w:szCs w:val="28"/>
        </w:rPr>
        <w:t xml:space="preserve">» </w:t>
      </w:r>
      <w:r w:rsidRPr="00DF2874">
        <w:rPr>
          <w:color w:val="4472C4"/>
          <w:szCs w:val="28"/>
        </w:rPr>
        <w:t>(</w:t>
      </w:r>
      <w:hyperlink r:id="rId10" w:anchor="top_section" w:history="1">
        <w:r w:rsidRPr="00DF2874">
          <w:rPr>
            <w:color w:val="4472C4"/>
            <w:szCs w:val="28"/>
            <w:u w:val="single"/>
          </w:rPr>
          <w:t>https://nspd.gov.ru/#top_section</w:t>
        </w:r>
      </w:hyperlink>
      <w:r w:rsidRPr="00DF2874">
        <w:rPr>
          <w:color w:val="4472C4"/>
          <w:szCs w:val="28"/>
        </w:rPr>
        <w:t>).</w:t>
      </w:r>
      <w:r w:rsidRPr="00DF2874">
        <w:rPr>
          <w:szCs w:val="28"/>
        </w:rPr>
        <w:t xml:space="preserve"> </w:t>
      </w:r>
    </w:p>
    <w:p w:rsidR="00DF2874" w:rsidRPr="00DF2874" w:rsidRDefault="00DF2874" w:rsidP="00DF2874">
      <w:pPr>
        <w:ind w:firstLine="709"/>
        <w:jc w:val="both"/>
        <w:rPr>
          <w:rFonts w:eastAsia="Calibri"/>
          <w:szCs w:val="28"/>
          <w:lang w:eastAsia="en-US"/>
        </w:rPr>
      </w:pPr>
      <w:r w:rsidRPr="00DF2874">
        <w:rPr>
          <w:rFonts w:eastAsia="Calibri"/>
          <w:szCs w:val="28"/>
          <w:lang w:eastAsia="en-US"/>
        </w:rPr>
        <w:t>Вся информация предоставляется бесплатно в режиме реального времени.</w:t>
      </w:r>
    </w:p>
    <w:p w:rsidR="00DF2874" w:rsidRPr="00DF2874" w:rsidRDefault="00DF2874" w:rsidP="00DF2874">
      <w:pPr>
        <w:shd w:val="clear" w:color="auto" w:fill="FFFFFF"/>
        <w:ind w:firstLine="709"/>
        <w:jc w:val="both"/>
        <w:rPr>
          <w:szCs w:val="28"/>
        </w:rPr>
      </w:pPr>
      <w:r w:rsidRPr="00DF2874">
        <w:rPr>
          <w:szCs w:val="28"/>
        </w:rPr>
        <w:t xml:space="preserve">Если же необходимо получить выписку, подтверждающую кадастровую стоимость в форме бумажного документа, необходимо обратиться лично – в любой </w:t>
      </w:r>
      <w:r w:rsidRPr="00DF2874">
        <w:rPr>
          <w:color w:val="040C28"/>
          <w:sz w:val="30"/>
          <w:szCs w:val="30"/>
        </w:rPr>
        <w:t>многофункциональный центр предоставления государственных и муниципальных услуг</w:t>
      </w:r>
      <w:r w:rsidRPr="00DF2874">
        <w:rPr>
          <w:szCs w:val="28"/>
        </w:rPr>
        <w:t xml:space="preserve"> «Мои документы» или оформить онлайн на официальном сайте Росреестра.</w:t>
      </w:r>
    </w:p>
    <w:p w:rsidR="00DF2874" w:rsidRPr="00DF2874" w:rsidRDefault="00DF2874" w:rsidP="00DF2874">
      <w:pPr>
        <w:shd w:val="clear" w:color="auto" w:fill="FFFFFF"/>
        <w:ind w:firstLine="708"/>
        <w:jc w:val="both"/>
        <w:rPr>
          <w:szCs w:val="28"/>
        </w:rPr>
      </w:pPr>
      <w:r w:rsidRPr="00DF2874">
        <w:rPr>
          <w:szCs w:val="28"/>
        </w:rPr>
        <w:t>В выписке о кадастровой стоимости будут указаны следующие сведения:</w:t>
      </w:r>
    </w:p>
    <w:p w:rsidR="00DF2874" w:rsidRPr="00DF2874" w:rsidRDefault="00DF2874" w:rsidP="00DF2874">
      <w:pPr>
        <w:numPr>
          <w:ilvl w:val="0"/>
          <w:numId w:val="1"/>
        </w:numPr>
        <w:shd w:val="clear" w:color="auto" w:fill="FFFFFF"/>
        <w:spacing w:after="160" w:line="259" w:lineRule="auto"/>
        <w:jc w:val="both"/>
        <w:rPr>
          <w:szCs w:val="28"/>
        </w:rPr>
      </w:pPr>
      <w:r w:rsidRPr="00DF2874">
        <w:rPr>
          <w:szCs w:val="28"/>
        </w:rPr>
        <w:t>описание объекта – вид и кадастровый номер</w:t>
      </w:r>
    </w:p>
    <w:p w:rsidR="00DF2874" w:rsidRPr="00DF2874" w:rsidRDefault="00DF2874" w:rsidP="00DF2874">
      <w:pPr>
        <w:numPr>
          <w:ilvl w:val="0"/>
          <w:numId w:val="1"/>
        </w:numPr>
        <w:shd w:val="clear" w:color="auto" w:fill="FFFFFF"/>
        <w:spacing w:after="160" w:line="259" w:lineRule="auto"/>
        <w:jc w:val="both"/>
        <w:rPr>
          <w:szCs w:val="28"/>
        </w:rPr>
      </w:pPr>
      <w:r w:rsidRPr="00DF2874">
        <w:rPr>
          <w:szCs w:val="28"/>
        </w:rPr>
        <w:t>величина кадастровой стоимости и дата ее утверждения</w:t>
      </w:r>
    </w:p>
    <w:p w:rsidR="00DF2874" w:rsidRPr="00DF2874" w:rsidRDefault="00DF2874" w:rsidP="00DF2874">
      <w:pPr>
        <w:numPr>
          <w:ilvl w:val="0"/>
          <w:numId w:val="1"/>
        </w:numPr>
        <w:shd w:val="clear" w:color="auto" w:fill="FFFFFF"/>
        <w:spacing w:after="160" w:line="259" w:lineRule="auto"/>
        <w:jc w:val="both"/>
        <w:rPr>
          <w:szCs w:val="28"/>
        </w:rPr>
      </w:pPr>
      <w:r w:rsidRPr="00DF2874">
        <w:rPr>
          <w:szCs w:val="28"/>
        </w:rPr>
        <w:t>реквизиты акта об утверждении кадастровой стоимости</w:t>
      </w:r>
    </w:p>
    <w:p w:rsidR="00DF2874" w:rsidRPr="00DF2874" w:rsidRDefault="00DF2874" w:rsidP="00DF2874">
      <w:pPr>
        <w:numPr>
          <w:ilvl w:val="0"/>
          <w:numId w:val="1"/>
        </w:numPr>
        <w:shd w:val="clear" w:color="auto" w:fill="FFFFFF"/>
        <w:spacing w:after="160" w:line="259" w:lineRule="auto"/>
        <w:jc w:val="both"/>
        <w:rPr>
          <w:szCs w:val="28"/>
        </w:rPr>
      </w:pPr>
      <w:r w:rsidRPr="00DF2874">
        <w:rPr>
          <w:szCs w:val="28"/>
        </w:rPr>
        <w:t>дата внесения кадастровой стоимости в ЕГРН</w:t>
      </w:r>
    </w:p>
    <w:p w:rsidR="00DF2874" w:rsidRPr="00DF2874" w:rsidRDefault="00DF2874" w:rsidP="00DF2874">
      <w:pPr>
        <w:numPr>
          <w:ilvl w:val="0"/>
          <w:numId w:val="1"/>
        </w:numPr>
        <w:shd w:val="clear" w:color="auto" w:fill="FFFFFF"/>
        <w:spacing w:after="160" w:line="259" w:lineRule="auto"/>
        <w:jc w:val="both"/>
        <w:rPr>
          <w:szCs w:val="28"/>
        </w:rPr>
      </w:pPr>
      <w:r w:rsidRPr="00DF2874">
        <w:rPr>
          <w:szCs w:val="28"/>
        </w:rPr>
        <w:t>даты подачи заявления о пересмотре кадастровой стоимости и начала ее применения.</w:t>
      </w:r>
    </w:p>
    <w:p w:rsidR="00DF2874" w:rsidRPr="00DF2874" w:rsidRDefault="00DF2874" w:rsidP="00DF2874">
      <w:pPr>
        <w:shd w:val="clear" w:color="auto" w:fill="FFFFFF"/>
        <w:ind w:firstLine="708"/>
        <w:jc w:val="both"/>
        <w:rPr>
          <w:szCs w:val="28"/>
        </w:rPr>
      </w:pPr>
      <w:r w:rsidRPr="00DF2874">
        <w:rPr>
          <w:rFonts w:eastAsia="Calibri"/>
          <w:szCs w:val="28"/>
          <w:lang w:eastAsia="en-US"/>
        </w:rPr>
        <w:t xml:space="preserve">Сведения из ЕГРН о кадастровой стоимости объекта недвижимости можно запросить как на текущую, так и на любую другую интересующую Вас дату. </w:t>
      </w:r>
    </w:p>
    <w:p w:rsidR="00DF2874" w:rsidRPr="00DF2874" w:rsidRDefault="00DF2874" w:rsidP="00DF2874">
      <w:pPr>
        <w:ind w:firstLine="708"/>
        <w:jc w:val="both"/>
        <w:rPr>
          <w:rFonts w:eastAsia="Calibri"/>
          <w:szCs w:val="28"/>
          <w:lang w:eastAsia="en-US"/>
        </w:rPr>
      </w:pPr>
    </w:p>
    <w:p w:rsidR="00DF2874" w:rsidRPr="00DF2874" w:rsidRDefault="00DF2874" w:rsidP="00DF2874">
      <w:pPr>
        <w:ind w:firstLine="708"/>
        <w:jc w:val="both"/>
        <w:rPr>
          <w:rFonts w:eastAsia="Calibri"/>
          <w:szCs w:val="28"/>
          <w:lang w:eastAsia="en-US"/>
        </w:rPr>
      </w:pPr>
      <w:r w:rsidRPr="00DF2874">
        <w:rPr>
          <w:rFonts w:eastAsia="Calibri"/>
          <w:szCs w:val="28"/>
          <w:lang w:eastAsia="en-US"/>
        </w:rPr>
        <w:t>Кроме того, в </w:t>
      </w:r>
      <w:hyperlink r:id="rId11" w:tgtFrame="_blank" w:history="1">
        <w:r w:rsidRPr="00DF2874">
          <w:rPr>
            <w:rFonts w:eastAsia="Calibri"/>
            <w:color w:val="0563C1"/>
            <w:szCs w:val="28"/>
            <w:u w:val="single"/>
            <w:lang w:eastAsia="en-US"/>
          </w:rPr>
          <w:t>личном кабинете</w:t>
        </w:r>
      </w:hyperlink>
      <w:r w:rsidRPr="00DF2874">
        <w:rPr>
          <w:rFonts w:eastAsia="Calibri"/>
          <w:szCs w:val="28"/>
          <w:lang w:eastAsia="en-US"/>
        </w:rPr>
        <w:t> на сайте ФНС России пользователям доступна актуальная кадастровая стоимость всех объектов недвижимости, которые находятся у них в собственности.</w:t>
      </w:r>
    </w:p>
    <w:p w:rsidR="00DF2874" w:rsidRPr="00DF2874" w:rsidRDefault="00DF2874" w:rsidP="00DF2874">
      <w:pPr>
        <w:ind w:firstLine="708"/>
        <w:jc w:val="both"/>
        <w:rPr>
          <w:rFonts w:eastAsia="Calibri"/>
          <w:szCs w:val="28"/>
          <w:lang w:eastAsia="en-US"/>
        </w:rPr>
      </w:pPr>
    </w:p>
    <w:p w:rsidR="00DF2874" w:rsidRPr="00DF2874" w:rsidRDefault="00DF2874" w:rsidP="00DF2874">
      <w:pPr>
        <w:ind w:firstLine="708"/>
        <w:jc w:val="both"/>
        <w:rPr>
          <w:rFonts w:eastAsia="Calibri"/>
          <w:szCs w:val="28"/>
          <w:lang w:eastAsia="en-US"/>
        </w:rPr>
      </w:pPr>
      <w:r w:rsidRPr="00DF2874">
        <w:rPr>
          <w:i/>
          <w:szCs w:val="28"/>
        </w:rPr>
        <w:t>«Доступность информации является одним из приоритетных направлений открытости Управления. В случае несогласия с результатами определения кадастровой стоимости действующим законодательством предусмотрено установление кадастровой стоимости в размере его рыночной. Рыночную стоимость объектов недвижимости можно узнать, обратившись к профессиональному оценщику»</w:t>
      </w:r>
      <w:r w:rsidRPr="00DF2874">
        <w:rPr>
          <w:szCs w:val="28"/>
        </w:rPr>
        <w:t xml:space="preserve">, – отметил председатель некоммерческого партнерства «Волгоградская региональная коллегия оценщиков» </w:t>
      </w:r>
      <w:r w:rsidRPr="00DF2874">
        <w:rPr>
          <w:b/>
          <w:szCs w:val="28"/>
        </w:rPr>
        <w:t>Глеб Гриценко</w:t>
      </w:r>
      <w:r w:rsidRPr="00DF2874">
        <w:rPr>
          <w:szCs w:val="28"/>
          <w:shd w:val="clear" w:color="auto" w:fill="FFFFFF"/>
        </w:rPr>
        <w:t>.</w:t>
      </w:r>
    </w:p>
    <w:p w:rsidR="00DF2874" w:rsidRPr="00DF2874" w:rsidRDefault="00DF2874" w:rsidP="00DF2874">
      <w:pPr>
        <w:tabs>
          <w:tab w:val="left" w:pos="8605"/>
        </w:tabs>
        <w:spacing w:before="720"/>
        <w:jc w:val="both"/>
        <w:rPr>
          <w:rFonts w:eastAsia="Calibri"/>
          <w:szCs w:val="28"/>
          <w:lang w:eastAsia="en-US"/>
        </w:rPr>
      </w:pPr>
      <w:r w:rsidRPr="00DF2874">
        <w:rPr>
          <w:rFonts w:eastAsia="Calibri"/>
          <w:szCs w:val="28"/>
          <w:lang w:eastAsia="en-US"/>
        </w:rPr>
        <w:t>С уважением,</w:t>
      </w:r>
    </w:p>
    <w:p w:rsidR="00DF2874" w:rsidRPr="00DF2874" w:rsidRDefault="00DF2874" w:rsidP="00DF2874">
      <w:pPr>
        <w:tabs>
          <w:tab w:val="left" w:pos="8605"/>
        </w:tabs>
        <w:spacing w:line="276" w:lineRule="auto"/>
        <w:jc w:val="both"/>
        <w:rPr>
          <w:rFonts w:eastAsia="Calibri"/>
          <w:szCs w:val="28"/>
          <w:lang w:eastAsia="en-US"/>
        </w:rPr>
      </w:pPr>
      <w:r w:rsidRPr="00DF2874">
        <w:rPr>
          <w:rFonts w:eastAsia="Calibri"/>
          <w:szCs w:val="28"/>
          <w:lang w:eastAsia="en-US"/>
        </w:rPr>
        <w:t>Заборовская Юлия Анатольевна,</w:t>
      </w:r>
    </w:p>
    <w:p w:rsidR="00DF2874" w:rsidRPr="00DF2874" w:rsidRDefault="00DF2874" w:rsidP="00DF2874">
      <w:pPr>
        <w:tabs>
          <w:tab w:val="left" w:pos="8605"/>
        </w:tabs>
        <w:spacing w:line="276" w:lineRule="auto"/>
        <w:jc w:val="both"/>
        <w:rPr>
          <w:rFonts w:eastAsia="Calibri"/>
          <w:szCs w:val="28"/>
          <w:lang w:eastAsia="en-US"/>
        </w:rPr>
      </w:pPr>
      <w:r w:rsidRPr="00DF2874">
        <w:rPr>
          <w:rFonts w:eastAsia="Calibri"/>
          <w:szCs w:val="28"/>
          <w:lang w:eastAsia="en-US"/>
        </w:rPr>
        <w:t>Пресс-секретарь Управления Росреестра по Волгоградской области</w:t>
      </w:r>
    </w:p>
    <w:p w:rsidR="00DF2874" w:rsidRPr="00DF2874" w:rsidRDefault="00DF2874" w:rsidP="00DF2874">
      <w:pPr>
        <w:tabs>
          <w:tab w:val="left" w:pos="8605"/>
        </w:tabs>
        <w:spacing w:line="276" w:lineRule="auto"/>
        <w:jc w:val="both"/>
        <w:rPr>
          <w:rFonts w:eastAsia="Calibri"/>
          <w:szCs w:val="28"/>
          <w:lang w:val="en-US" w:eastAsia="en-US"/>
        </w:rPr>
      </w:pPr>
      <w:r w:rsidRPr="00DF2874">
        <w:rPr>
          <w:rFonts w:eastAsia="Calibri"/>
          <w:szCs w:val="28"/>
          <w:lang w:val="en-US" w:eastAsia="en-US"/>
        </w:rPr>
        <w:lastRenderedPageBreak/>
        <w:t>Mob: +7(937) 531-22-98</w:t>
      </w:r>
    </w:p>
    <w:p w:rsidR="00DF2874" w:rsidRPr="00DF2874" w:rsidRDefault="00DF2874" w:rsidP="00DF2874">
      <w:pPr>
        <w:spacing w:line="276" w:lineRule="auto"/>
        <w:jc w:val="both"/>
        <w:rPr>
          <w:rFonts w:ascii="Calibri" w:eastAsia="Calibri" w:hAnsi="Calibri"/>
          <w:sz w:val="22"/>
          <w:szCs w:val="22"/>
          <w:lang w:val="en-US" w:eastAsia="en-US"/>
        </w:rPr>
      </w:pPr>
      <w:r w:rsidRPr="00DF2874">
        <w:rPr>
          <w:rFonts w:eastAsia="Calibri"/>
          <w:szCs w:val="28"/>
          <w:lang w:val="en-US" w:eastAsia="en-US"/>
        </w:rPr>
        <w:t xml:space="preserve">E-mail: </w:t>
      </w:r>
      <w:hyperlink r:id="rId12" w:history="1">
        <w:r w:rsidRPr="00DF2874">
          <w:rPr>
            <w:rFonts w:eastAsia="Calibri"/>
            <w:color w:val="0563C1"/>
            <w:szCs w:val="28"/>
            <w:u w:val="single"/>
            <w:lang w:val="en-US" w:eastAsia="en-US"/>
          </w:rPr>
          <w:t>zab.j@r34.rosreestr.ru</w:t>
        </w:r>
      </w:hyperlink>
    </w:p>
    <w:p w:rsidR="00DF2874" w:rsidRDefault="00DF2874" w:rsidP="00A82D2D">
      <w:pPr>
        <w:rPr>
          <w:b/>
          <w:sz w:val="20"/>
          <w:szCs w:val="20"/>
          <w:lang w:val="en-US"/>
        </w:rPr>
      </w:pPr>
    </w:p>
    <w:p w:rsidR="00DC418F" w:rsidRDefault="00DC418F" w:rsidP="00A82D2D">
      <w:pPr>
        <w:rPr>
          <w:b/>
          <w:sz w:val="20"/>
          <w:szCs w:val="20"/>
          <w:lang w:val="en-US"/>
        </w:rPr>
      </w:pPr>
    </w:p>
    <w:p w:rsidR="00DC418F" w:rsidRDefault="00DC418F" w:rsidP="00A82D2D">
      <w:pPr>
        <w:rPr>
          <w:b/>
          <w:sz w:val="20"/>
          <w:szCs w:val="20"/>
          <w:lang w:val="en-US"/>
        </w:rPr>
      </w:pPr>
    </w:p>
    <w:p w:rsidR="00DC418F" w:rsidRDefault="00DC418F" w:rsidP="00A82D2D">
      <w:pPr>
        <w:rPr>
          <w:b/>
          <w:sz w:val="20"/>
          <w:szCs w:val="20"/>
          <w:lang w:val="en-US"/>
        </w:rPr>
      </w:pPr>
    </w:p>
    <w:p w:rsidR="00DC418F" w:rsidRDefault="00DC418F" w:rsidP="00A82D2D">
      <w:pPr>
        <w:rPr>
          <w:b/>
          <w:sz w:val="20"/>
          <w:szCs w:val="20"/>
          <w:lang w:val="en-US"/>
        </w:rPr>
      </w:pPr>
    </w:p>
    <w:p w:rsidR="00DC418F" w:rsidRPr="00DC418F" w:rsidRDefault="00DC418F" w:rsidP="00DC418F">
      <w:pPr>
        <w:jc w:val="both"/>
        <w:rPr>
          <w:rFonts w:eastAsia="Calibri"/>
          <w:color w:val="000000"/>
          <w:szCs w:val="28"/>
          <w:shd w:val="clear" w:color="auto" w:fill="FFFFFF"/>
          <w:lang w:eastAsia="en-US"/>
        </w:rPr>
      </w:pPr>
      <w:r w:rsidRPr="00DC418F">
        <w:rPr>
          <w:rFonts w:eastAsia="Calibri"/>
          <w:color w:val="000000"/>
          <w:szCs w:val="28"/>
          <w:shd w:val="clear" w:color="auto" w:fill="FFFFFF"/>
          <w:lang w:eastAsia="en-US"/>
        </w:rPr>
        <w:t>Информируем о проведении «горячих линий» Управления Росреестра по Волгоградской области</w:t>
      </w:r>
    </w:p>
    <w:p w:rsidR="00DC418F" w:rsidRPr="00DC418F" w:rsidRDefault="00DC418F" w:rsidP="00DC418F">
      <w:pPr>
        <w:tabs>
          <w:tab w:val="left" w:pos="1965"/>
          <w:tab w:val="left" w:pos="2763"/>
        </w:tabs>
        <w:jc w:val="both"/>
        <w:rPr>
          <w:rFonts w:eastAsia="Calibri"/>
          <w:color w:val="000000"/>
          <w:szCs w:val="28"/>
          <w:shd w:val="clear" w:color="auto" w:fill="FFFFFF"/>
          <w:lang w:eastAsia="en-US"/>
        </w:rPr>
      </w:pPr>
      <w:r w:rsidRPr="00DC418F">
        <w:rPr>
          <w:rFonts w:eastAsia="Calibri"/>
          <w:color w:val="000000"/>
          <w:szCs w:val="28"/>
          <w:shd w:val="clear" w:color="auto" w:fill="FFFFFF"/>
          <w:lang w:eastAsia="en-US"/>
        </w:rPr>
        <w:tab/>
      </w:r>
      <w:r w:rsidRPr="00DC418F">
        <w:rPr>
          <w:rFonts w:eastAsia="Calibri"/>
          <w:color w:val="000000"/>
          <w:szCs w:val="28"/>
          <w:shd w:val="clear" w:color="auto" w:fill="FFFFFF"/>
          <w:lang w:eastAsia="en-US"/>
        </w:rPr>
        <w:tab/>
      </w:r>
    </w:p>
    <w:p w:rsidR="00DC418F" w:rsidRPr="00DC418F" w:rsidRDefault="00DC418F" w:rsidP="00DC418F">
      <w:pPr>
        <w:jc w:val="both"/>
        <w:rPr>
          <w:rFonts w:eastAsia="Calibri"/>
          <w:color w:val="000000"/>
          <w:szCs w:val="28"/>
          <w:u w:val="single"/>
          <w:shd w:val="clear" w:color="auto" w:fill="FFFFFF"/>
          <w:lang w:eastAsia="en-US"/>
        </w:rPr>
      </w:pPr>
      <w:r w:rsidRPr="00DC418F">
        <w:rPr>
          <w:rFonts w:eastAsia="Calibri"/>
          <w:color w:val="000000"/>
          <w:szCs w:val="28"/>
          <w:u w:val="single"/>
          <w:shd w:val="clear" w:color="auto" w:fill="FFFFFF"/>
          <w:lang w:eastAsia="en-US"/>
        </w:rPr>
        <w:t>28 октября 2024 года</w:t>
      </w:r>
    </w:p>
    <w:p w:rsidR="00DC418F" w:rsidRPr="00DC418F" w:rsidRDefault="00DC418F" w:rsidP="00DC418F">
      <w:pPr>
        <w:jc w:val="both"/>
        <w:rPr>
          <w:rFonts w:eastAsia="Calibri"/>
          <w:color w:val="000000"/>
          <w:szCs w:val="28"/>
          <w:shd w:val="clear" w:color="auto" w:fill="FFFFFF"/>
          <w:lang w:eastAsia="en-US"/>
        </w:rPr>
      </w:pPr>
      <w:r w:rsidRPr="00DC418F">
        <w:rPr>
          <w:rFonts w:eastAsia="Calibri"/>
          <w:color w:val="000000"/>
          <w:szCs w:val="28"/>
          <w:shd w:val="clear" w:color="auto" w:fill="FFFFFF"/>
          <w:lang w:eastAsia="en-US"/>
        </w:rPr>
        <w:br/>
        <w:t xml:space="preserve">с 15.00 до 16.00 специалисты межмуниципального отдела по Жирновскому, Руднянскому и Еланскому районам проведут «горячую линию»: </w:t>
      </w:r>
    </w:p>
    <w:p w:rsidR="00DC418F" w:rsidRPr="00DC418F" w:rsidRDefault="00DC418F" w:rsidP="00DC418F">
      <w:pPr>
        <w:jc w:val="both"/>
        <w:rPr>
          <w:rFonts w:eastAsia="Calibri"/>
          <w:color w:val="000000"/>
          <w:szCs w:val="28"/>
          <w:shd w:val="clear" w:color="auto" w:fill="FFFFFF"/>
          <w:lang w:eastAsia="en-US"/>
        </w:rPr>
      </w:pPr>
    </w:p>
    <w:p w:rsidR="00DC418F" w:rsidRPr="00DC418F" w:rsidRDefault="00DC418F" w:rsidP="00DC418F">
      <w:pPr>
        <w:jc w:val="both"/>
        <w:rPr>
          <w:rFonts w:eastAsia="Calibri"/>
          <w:color w:val="000000"/>
          <w:szCs w:val="28"/>
          <w:shd w:val="clear" w:color="auto" w:fill="FFFFFF"/>
          <w:lang w:eastAsia="en-US"/>
        </w:rPr>
      </w:pPr>
      <w:r w:rsidRPr="00DC418F">
        <w:rPr>
          <w:rFonts w:eastAsia="Calibri"/>
          <w:color w:val="000000"/>
          <w:szCs w:val="28"/>
          <w:shd w:val="clear" w:color="auto" w:fill="FFFFFF"/>
          <w:lang w:eastAsia="en-US"/>
        </w:rPr>
        <w:t xml:space="preserve">- на тему </w:t>
      </w:r>
      <w:r w:rsidRPr="00DC418F">
        <w:rPr>
          <w:rFonts w:eastAsia="Calibri"/>
          <w:b/>
          <w:color w:val="000000"/>
          <w:szCs w:val="28"/>
          <w:shd w:val="clear" w:color="auto" w:fill="FFFFFF"/>
          <w:lang w:eastAsia="en-US"/>
        </w:rPr>
        <w:t xml:space="preserve">«Закон о гаражной амнистии» </w:t>
      </w:r>
      <w:r w:rsidRPr="00DC418F">
        <w:rPr>
          <w:rFonts w:eastAsia="Calibri"/>
          <w:color w:val="000000"/>
          <w:szCs w:val="28"/>
          <w:shd w:val="clear" w:color="auto" w:fill="FFFFFF"/>
          <w:lang w:eastAsia="en-US"/>
        </w:rPr>
        <w:t xml:space="preserve">по телефону </w:t>
      </w:r>
      <w:r w:rsidRPr="00DC418F">
        <w:rPr>
          <w:rFonts w:eastAsia="Calibri"/>
          <w:color w:val="000000"/>
          <w:szCs w:val="28"/>
          <w:lang w:eastAsia="en-US"/>
        </w:rPr>
        <w:t>8(84452)5-40-66</w:t>
      </w:r>
      <w:r w:rsidRPr="00DC418F">
        <w:rPr>
          <w:rFonts w:eastAsia="Calibri"/>
          <w:color w:val="000000"/>
          <w:szCs w:val="28"/>
          <w:shd w:val="clear" w:color="auto" w:fill="FFFFFF"/>
          <w:lang w:eastAsia="en-US"/>
        </w:rPr>
        <w:t>;</w:t>
      </w:r>
    </w:p>
    <w:p w:rsidR="00DC418F" w:rsidRPr="00DC418F" w:rsidRDefault="00DC418F" w:rsidP="00DC418F">
      <w:pPr>
        <w:jc w:val="both"/>
        <w:rPr>
          <w:rFonts w:eastAsia="Calibri"/>
          <w:color w:val="000000"/>
          <w:szCs w:val="28"/>
          <w:shd w:val="clear" w:color="auto" w:fill="FFFFFF"/>
          <w:lang w:eastAsia="en-US"/>
        </w:rPr>
      </w:pPr>
    </w:p>
    <w:p w:rsidR="00DC418F" w:rsidRPr="00DC418F" w:rsidRDefault="00DC418F" w:rsidP="00DC418F">
      <w:pPr>
        <w:jc w:val="both"/>
        <w:rPr>
          <w:rFonts w:eastAsia="Calibri"/>
          <w:color w:val="000000"/>
          <w:szCs w:val="28"/>
          <w:lang w:eastAsia="en-US"/>
        </w:rPr>
      </w:pPr>
      <w:r w:rsidRPr="00DC418F">
        <w:rPr>
          <w:rFonts w:eastAsia="Calibri"/>
          <w:color w:val="000000"/>
          <w:szCs w:val="28"/>
          <w:shd w:val="clear" w:color="auto" w:fill="FFFFFF"/>
          <w:lang w:eastAsia="en-US"/>
        </w:rPr>
        <w:t>Также вы можете обратиться в ведомственный центр телефонного обслуживания Росреестра по номеру: 8-800-100-34-34.</w:t>
      </w:r>
    </w:p>
    <w:p w:rsidR="00DC418F" w:rsidRDefault="00DC418F" w:rsidP="00A82D2D">
      <w:pPr>
        <w:rPr>
          <w:b/>
          <w:sz w:val="20"/>
          <w:szCs w:val="20"/>
        </w:rPr>
      </w:pPr>
    </w:p>
    <w:p w:rsidR="00020E8C" w:rsidRDefault="00020E8C" w:rsidP="00A82D2D">
      <w:pPr>
        <w:rPr>
          <w:b/>
          <w:sz w:val="20"/>
          <w:szCs w:val="20"/>
        </w:rPr>
      </w:pPr>
    </w:p>
    <w:p w:rsidR="00020E8C" w:rsidRDefault="00020E8C" w:rsidP="00A82D2D">
      <w:pPr>
        <w:rPr>
          <w:b/>
          <w:sz w:val="20"/>
          <w:szCs w:val="20"/>
        </w:rPr>
      </w:pPr>
    </w:p>
    <w:p w:rsidR="00020E8C" w:rsidRDefault="00020E8C" w:rsidP="00A82D2D">
      <w:pPr>
        <w:rPr>
          <w:b/>
          <w:sz w:val="20"/>
          <w:szCs w:val="20"/>
        </w:rPr>
      </w:pPr>
    </w:p>
    <w:p w:rsidR="00020E8C" w:rsidRPr="00020E8C" w:rsidRDefault="00020E8C" w:rsidP="00020E8C">
      <w:pPr>
        <w:widowControl w:val="0"/>
        <w:spacing w:line="360" w:lineRule="auto"/>
        <w:jc w:val="both"/>
        <w:rPr>
          <w:rFonts w:eastAsia="Calibri"/>
          <w:b/>
          <w:szCs w:val="28"/>
          <w:lang w:eastAsia="en-US"/>
        </w:rPr>
      </w:pPr>
      <w:r w:rsidRPr="00020E8C">
        <w:rPr>
          <w:rFonts w:ascii="Calibri" w:eastAsia="Calibri" w:hAnsi="Calibri"/>
          <w:noProof/>
          <w:sz w:val="22"/>
          <w:szCs w:val="22"/>
        </w:rPr>
        <w:drawing>
          <wp:inline distT="0" distB="0" distL="0" distR="0" wp14:anchorId="3225179F" wp14:editId="15EBCDAA">
            <wp:extent cx="2790825" cy="962025"/>
            <wp:effectExtent l="0" t="0" r="9525" b="9525"/>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020E8C" w:rsidRPr="00020E8C" w:rsidRDefault="00020E8C" w:rsidP="00020E8C">
      <w:pPr>
        <w:ind w:firstLine="709"/>
        <w:jc w:val="center"/>
        <w:rPr>
          <w:rFonts w:eastAsia="Calibri"/>
          <w:b/>
          <w:szCs w:val="28"/>
          <w:lang w:eastAsia="en-US"/>
        </w:rPr>
      </w:pPr>
    </w:p>
    <w:p w:rsidR="00020E8C" w:rsidRPr="00020E8C" w:rsidRDefault="00020E8C" w:rsidP="00020E8C">
      <w:pPr>
        <w:spacing w:after="160" w:line="256" w:lineRule="auto"/>
        <w:jc w:val="center"/>
        <w:rPr>
          <w:rFonts w:eastAsia="Calibri"/>
          <w:b/>
          <w:szCs w:val="28"/>
          <w:lang w:eastAsia="en-US"/>
        </w:rPr>
      </w:pPr>
      <w:r w:rsidRPr="00020E8C">
        <w:rPr>
          <w:b/>
          <w:szCs w:val="28"/>
          <w:lang w:eastAsia="en-US"/>
        </w:rPr>
        <w:t>В каких случаях необходима нотариальная форма договора</w:t>
      </w:r>
      <w:r w:rsidRPr="00020E8C">
        <w:rPr>
          <w:rFonts w:eastAsia="Calibri"/>
          <w:b/>
          <w:szCs w:val="28"/>
          <w:lang w:eastAsia="en-US"/>
        </w:rPr>
        <w:t>, рассказали в Управлении Росреестра по Волгоградской области</w:t>
      </w:r>
    </w:p>
    <w:p w:rsidR="00020E8C" w:rsidRPr="00020E8C" w:rsidRDefault="00020E8C" w:rsidP="00020E8C">
      <w:pPr>
        <w:autoSpaceDE w:val="0"/>
        <w:autoSpaceDN w:val="0"/>
        <w:adjustRightInd w:val="0"/>
        <w:ind w:firstLine="709"/>
        <w:jc w:val="both"/>
        <w:rPr>
          <w:color w:val="000000"/>
          <w:szCs w:val="28"/>
        </w:rPr>
      </w:pPr>
      <w:r w:rsidRPr="00020E8C">
        <w:rPr>
          <w:color w:val="000000"/>
          <w:szCs w:val="28"/>
        </w:rPr>
        <w:t xml:space="preserve">Управление Росреестра по Волгоградской области, продолжает информировать граждан о том, какие нормы закона необходимо соблюдать, для того чтобы документы были оформлены в надлежащем виде. </w:t>
      </w:r>
    </w:p>
    <w:p w:rsidR="00020E8C" w:rsidRPr="00020E8C" w:rsidRDefault="00020E8C" w:rsidP="00020E8C">
      <w:pPr>
        <w:autoSpaceDE w:val="0"/>
        <w:autoSpaceDN w:val="0"/>
        <w:adjustRightInd w:val="0"/>
        <w:ind w:firstLine="709"/>
        <w:jc w:val="both"/>
        <w:rPr>
          <w:color w:val="000000"/>
          <w:szCs w:val="28"/>
        </w:rPr>
      </w:pPr>
    </w:p>
    <w:p w:rsidR="00020E8C" w:rsidRPr="00020E8C" w:rsidRDefault="00020E8C" w:rsidP="00020E8C">
      <w:pPr>
        <w:autoSpaceDE w:val="0"/>
        <w:autoSpaceDN w:val="0"/>
        <w:adjustRightInd w:val="0"/>
        <w:ind w:firstLine="709"/>
        <w:jc w:val="both"/>
        <w:rPr>
          <w:color w:val="000000"/>
          <w:szCs w:val="28"/>
        </w:rPr>
      </w:pPr>
      <w:r w:rsidRPr="00020E8C">
        <w:rPr>
          <w:color w:val="000000"/>
          <w:szCs w:val="28"/>
        </w:rPr>
        <w:t>В данной статье, рассмотрим случаи, когда необходима нотариальная форма договора.</w:t>
      </w:r>
    </w:p>
    <w:p w:rsidR="00020E8C" w:rsidRPr="00020E8C" w:rsidRDefault="00020E8C" w:rsidP="00020E8C">
      <w:pPr>
        <w:autoSpaceDE w:val="0"/>
        <w:autoSpaceDN w:val="0"/>
        <w:adjustRightInd w:val="0"/>
        <w:ind w:firstLine="709"/>
        <w:jc w:val="both"/>
        <w:rPr>
          <w:color w:val="000000"/>
          <w:szCs w:val="28"/>
        </w:rPr>
      </w:pPr>
    </w:p>
    <w:p w:rsidR="00020E8C" w:rsidRPr="00020E8C" w:rsidRDefault="00020E8C" w:rsidP="00020E8C">
      <w:pPr>
        <w:autoSpaceDE w:val="0"/>
        <w:autoSpaceDN w:val="0"/>
        <w:adjustRightInd w:val="0"/>
        <w:ind w:firstLine="709"/>
        <w:jc w:val="both"/>
        <w:rPr>
          <w:rFonts w:eastAsia="Calibri"/>
          <w:color w:val="000000"/>
          <w:szCs w:val="28"/>
          <w:lang w:eastAsia="en-US"/>
        </w:rPr>
      </w:pPr>
      <w:r w:rsidRPr="00020E8C">
        <w:rPr>
          <w:color w:val="000000"/>
          <w:szCs w:val="28"/>
        </w:rPr>
        <w:t xml:space="preserve">Так, в силу пункта 3 статьи 8.1 Гражданского кодекса Российской Федерации (далее – ГК РФ) </w:t>
      </w:r>
      <w:r w:rsidRPr="00020E8C">
        <w:rPr>
          <w:rFonts w:eastAsia="Calibri"/>
          <w:color w:val="000000"/>
          <w:szCs w:val="28"/>
          <w:lang w:eastAsia="en-US"/>
        </w:rPr>
        <w:t xml:space="preserve">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 w:history="1">
        <w:r w:rsidRPr="00020E8C">
          <w:rPr>
            <w:rFonts w:eastAsia="Calibri"/>
            <w:color w:val="000000"/>
            <w:szCs w:val="28"/>
            <w:lang w:eastAsia="en-US"/>
          </w:rPr>
          <w:t>удостоверена</w:t>
        </w:r>
      </w:hyperlink>
      <w:r w:rsidRPr="00020E8C">
        <w:rPr>
          <w:rFonts w:eastAsia="Calibri"/>
          <w:color w:val="000000"/>
          <w:szCs w:val="28"/>
          <w:lang w:eastAsia="en-US"/>
        </w:rPr>
        <w:t xml:space="preserve">. </w:t>
      </w:r>
    </w:p>
    <w:p w:rsidR="00020E8C" w:rsidRPr="00020E8C" w:rsidRDefault="00020E8C" w:rsidP="00020E8C">
      <w:pPr>
        <w:autoSpaceDE w:val="0"/>
        <w:autoSpaceDN w:val="0"/>
        <w:adjustRightInd w:val="0"/>
        <w:ind w:firstLine="709"/>
        <w:jc w:val="both"/>
        <w:rPr>
          <w:rFonts w:eastAsia="Calibri"/>
          <w:color w:val="000000"/>
          <w:szCs w:val="28"/>
          <w:lang w:eastAsia="en-US"/>
        </w:rPr>
      </w:pPr>
    </w:p>
    <w:p w:rsidR="00020E8C" w:rsidRPr="00020E8C" w:rsidRDefault="00020E8C" w:rsidP="00020E8C">
      <w:pPr>
        <w:autoSpaceDE w:val="0"/>
        <w:autoSpaceDN w:val="0"/>
        <w:adjustRightInd w:val="0"/>
        <w:ind w:firstLine="709"/>
        <w:jc w:val="both"/>
        <w:rPr>
          <w:color w:val="000000"/>
          <w:szCs w:val="28"/>
        </w:rPr>
      </w:pPr>
      <w:r w:rsidRPr="00020E8C">
        <w:rPr>
          <w:color w:val="000000"/>
          <w:szCs w:val="28"/>
        </w:rPr>
        <w:t>В соответствии с пунктом 2 статьи 163 ГК РФ нотариальное удостоверение сделок обязательно: в случаях, указанных в </w:t>
      </w:r>
      <w:hyperlink r:id="rId14" w:history="1">
        <w:r w:rsidRPr="00020E8C">
          <w:rPr>
            <w:color w:val="000000"/>
            <w:szCs w:val="28"/>
          </w:rPr>
          <w:t>законе</w:t>
        </w:r>
      </w:hyperlink>
      <w:r w:rsidRPr="00020E8C">
        <w:rPr>
          <w:color w:val="000000"/>
          <w:szCs w:val="28"/>
        </w:rPr>
        <w:t xml:space="preserve">, а также </w:t>
      </w:r>
      <w:r w:rsidRPr="00020E8C">
        <w:rPr>
          <w:color w:val="000000"/>
          <w:szCs w:val="28"/>
        </w:rPr>
        <w:br/>
      </w:r>
      <w:r w:rsidRPr="00020E8C">
        <w:rPr>
          <w:color w:val="000000"/>
          <w:szCs w:val="28"/>
        </w:rPr>
        <w:lastRenderedPageBreak/>
        <w:t>в случаях, предусмотренных соглашением сторон, хотя бы по закону для сделок данного вида эта форма не требовалась.</w:t>
      </w:r>
    </w:p>
    <w:p w:rsidR="00020E8C" w:rsidRPr="00020E8C" w:rsidRDefault="00020E8C" w:rsidP="00020E8C">
      <w:pPr>
        <w:autoSpaceDE w:val="0"/>
        <w:autoSpaceDN w:val="0"/>
        <w:adjustRightInd w:val="0"/>
        <w:ind w:firstLine="709"/>
        <w:jc w:val="both"/>
        <w:rPr>
          <w:color w:val="000000"/>
          <w:szCs w:val="28"/>
        </w:rPr>
      </w:pPr>
    </w:p>
    <w:p w:rsidR="00020E8C" w:rsidRPr="00020E8C" w:rsidRDefault="00020E8C" w:rsidP="00020E8C">
      <w:pPr>
        <w:ind w:firstLine="708"/>
        <w:jc w:val="both"/>
        <w:rPr>
          <w:color w:val="000000"/>
          <w:szCs w:val="28"/>
        </w:rPr>
      </w:pPr>
      <w:r w:rsidRPr="00020E8C">
        <w:rPr>
          <w:color w:val="000000"/>
          <w:szCs w:val="28"/>
        </w:rPr>
        <w:t>К сделкам, требующим обязательного нотариального удостоверения относятся:</w:t>
      </w:r>
    </w:p>
    <w:p w:rsidR="00020E8C" w:rsidRPr="00020E8C" w:rsidRDefault="00020E8C" w:rsidP="00020E8C">
      <w:pPr>
        <w:autoSpaceDE w:val="0"/>
        <w:autoSpaceDN w:val="0"/>
        <w:adjustRightInd w:val="0"/>
        <w:jc w:val="both"/>
        <w:rPr>
          <w:color w:val="000000"/>
          <w:szCs w:val="28"/>
        </w:rPr>
      </w:pPr>
      <w:r w:rsidRPr="00020E8C">
        <w:rPr>
          <w:color w:val="000000"/>
          <w:szCs w:val="28"/>
        </w:rPr>
        <w:t xml:space="preserve">          - сделки по отчуждению или договоры ипотеки долей в праве общей собственности на недвижимое имущество, за исключением случае, предусмотренных Федеральным законом от 13.07.2015 № 218-ФЗ                          «О государственной регистрации недвижимости»;</w:t>
      </w:r>
    </w:p>
    <w:p w:rsidR="00020E8C" w:rsidRPr="00020E8C" w:rsidRDefault="00020E8C" w:rsidP="00020E8C">
      <w:pPr>
        <w:autoSpaceDE w:val="0"/>
        <w:autoSpaceDN w:val="0"/>
        <w:adjustRightInd w:val="0"/>
        <w:jc w:val="both"/>
        <w:rPr>
          <w:color w:val="000000"/>
          <w:szCs w:val="28"/>
        </w:rPr>
      </w:pPr>
      <w:r w:rsidRPr="00020E8C">
        <w:rPr>
          <w:color w:val="000000"/>
          <w:szCs w:val="28"/>
        </w:rPr>
        <w:t xml:space="preserve">          - договор пожизненного содержания с иждивением;</w:t>
      </w:r>
    </w:p>
    <w:p w:rsidR="00020E8C" w:rsidRPr="00020E8C" w:rsidRDefault="00020E8C" w:rsidP="00020E8C">
      <w:pPr>
        <w:ind w:firstLine="708"/>
        <w:jc w:val="both"/>
        <w:rPr>
          <w:color w:val="000000"/>
          <w:szCs w:val="28"/>
        </w:rPr>
      </w:pPr>
      <w:r w:rsidRPr="00020E8C">
        <w:rPr>
          <w:color w:val="000000"/>
          <w:szCs w:val="28"/>
        </w:rPr>
        <w:t>- брачный договор;</w:t>
      </w:r>
    </w:p>
    <w:p w:rsidR="00020E8C" w:rsidRPr="00020E8C" w:rsidRDefault="00020E8C" w:rsidP="00020E8C">
      <w:pPr>
        <w:ind w:firstLine="709"/>
        <w:jc w:val="both"/>
        <w:rPr>
          <w:color w:val="000000"/>
          <w:szCs w:val="28"/>
        </w:rPr>
      </w:pPr>
      <w:r w:rsidRPr="00020E8C">
        <w:rPr>
          <w:color w:val="000000"/>
          <w:szCs w:val="28"/>
        </w:rPr>
        <w:t xml:space="preserve">- сделки, связанные с распоряжением недвижимым имуществом </w:t>
      </w:r>
      <w:r w:rsidRPr="00020E8C">
        <w:rPr>
          <w:color w:val="000000"/>
          <w:szCs w:val="28"/>
        </w:rPr>
        <w:br/>
        <w:t>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w:t>
      </w:r>
    </w:p>
    <w:p w:rsidR="00020E8C" w:rsidRPr="00020E8C" w:rsidRDefault="00020E8C" w:rsidP="00020E8C">
      <w:pPr>
        <w:ind w:firstLine="709"/>
        <w:jc w:val="both"/>
        <w:rPr>
          <w:color w:val="000000"/>
          <w:szCs w:val="28"/>
        </w:rPr>
      </w:pPr>
      <w:r w:rsidRPr="00020E8C">
        <w:rPr>
          <w:color w:val="000000"/>
          <w:szCs w:val="28"/>
        </w:rPr>
        <w:t>- иные сделки, предусмотренные законом.</w:t>
      </w:r>
    </w:p>
    <w:p w:rsidR="00020E8C" w:rsidRPr="00020E8C" w:rsidRDefault="00020E8C" w:rsidP="00020E8C">
      <w:pPr>
        <w:ind w:firstLine="709"/>
        <w:jc w:val="both"/>
        <w:rPr>
          <w:color w:val="000000"/>
          <w:szCs w:val="28"/>
        </w:rPr>
      </w:pPr>
    </w:p>
    <w:p w:rsidR="00020E8C" w:rsidRPr="00020E8C" w:rsidRDefault="00020E8C" w:rsidP="00020E8C">
      <w:pPr>
        <w:ind w:firstLine="709"/>
        <w:jc w:val="both"/>
        <w:rPr>
          <w:color w:val="000000"/>
          <w:szCs w:val="28"/>
        </w:rPr>
      </w:pPr>
      <w:r w:rsidRPr="00020E8C">
        <w:rPr>
          <w:color w:val="000000"/>
          <w:szCs w:val="28"/>
        </w:rPr>
        <w:t>Таким образом, если нотариальное удостоверение сделки в соответствии законом является обязательным, то при несоблюдение нотариальной формы сделки, это влечет ее ничтожность.</w:t>
      </w:r>
    </w:p>
    <w:p w:rsidR="00020E8C" w:rsidRPr="00020E8C" w:rsidRDefault="00020E8C" w:rsidP="00020E8C">
      <w:pPr>
        <w:ind w:firstLine="709"/>
        <w:jc w:val="both"/>
        <w:rPr>
          <w:color w:val="000000"/>
          <w:szCs w:val="28"/>
        </w:rPr>
      </w:pPr>
    </w:p>
    <w:p w:rsidR="00020E8C" w:rsidRPr="00020E8C" w:rsidRDefault="00020E8C" w:rsidP="00020E8C">
      <w:pPr>
        <w:ind w:firstLine="709"/>
        <w:jc w:val="both"/>
        <w:rPr>
          <w:rFonts w:eastAsia="Calibri"/>
          <w:szCs w:val="28"/>
          <w:lang w:eastAsia="en-US"/>
        </w:rPr>
      </w:pPr>
      <w:r w:rsidRPr="00020E8C">
        <w:rPr>
          <w:rFonts w:eastAsia="Calibri"/>
          <w:i/>
          <w:szCs w:val="28"/>
          <w:lang w:eastAsia="en-US"/>
        </w:rPr>
        <w:t xml:space="preserve">«При несоблюдении нотариальной формы, договор считается ничтожным, </w:t>
      </w:r>
      <w:r w:rsidRPr="00020E8C">
        <w:rPr>
          <w:rFonts w:eastAsia="Calibri"/>
          <w:i/>
          <w:szCs w:val="28"/>
          <w:shd w:val="clear" w:color="auto" w:fill="FFFFFF"/>
          <w:lang w:eastAsia="en-US"/>
        </w:rPr>
        <w:t xml:space="preserve">и является недействительным в силу закона. Кроме того, несоблюдение формы договора является одним из оснований для принятия решения о приостановлении государственной регистрации, а в случае </w:t>
      </w:r>
      <w:r w:rsidRPr="00020E8C">
        <w:rPr>
          <w:rFonts w:eastAsia="Calibri"/>
          <w:i/>
          <w:szCs w:val="28"/>
          <w:shd w:val="clear" w:color="auto" w:fill="FFFFFF"/>
          <w:lang w:eastAsia="en-US"/>
        </w:rPr>
        <w:br/>
        <w:t xml:space="preserve">не устранения причины приостановления может быть отказано </w:t>
      </w:r>
      <w:r w:rsidRPr="00020E8C">
        <w:rPr>
          <w:rFonts w:eastAsia="Calibri"/>
          <w:i/>
          <w:szCs w:val="28"/>
          <w:shd w:val="clear" w:color="auto" w:fill="FFFFFF"/>
          <w:lang w:eastAsia="en-US"/>
        </w:rPr>
        <w:br/>
        <w:t xml:space="preserve">в проведении учетно-регистрационных действиях», - </w:t>
      </w:r>
      <w:r w:rsidRPr="00020E8C">
        <w:rPr>
          <w:rFonts w:eastAsia="Calibri"/>
          <w:szCs w:val="28"/>
          <w:shd w:val="clear" w:color="auto" w:fill="FFFFFF"/>
          <w:lang w:eastAsia="en-US"/>
        </w:rPr>
        <w:t xml:space="preserve">отмечает руководитель Управления </w:t>
      </w:r>
      <w:r w:rsidRPr="00020E8C">
        <w:rPr>
          <w:rFonts w:eastAsia="Calibri"/>
          <w:b/>
          <w:szCs w:val="28"/>
          <w:shd w:val="clear" w:color="auto" w:fill="FFFFFF"/>
          <w:lang w:eastAsia="en-US"/>
        </w:rPr>
        <w:t>Наталья Сапега.</w:t>
      </w:r>
    </w:p>
    <w:p w:rsidR="00020E8C" w:rsidRPr="00020E8C" w:rsidRDefault="00020E8C" w:rsidP="00020E8C">
      <w:pPr>
        <w:tabs>
          <w:tab w:val="left" w:pos="8605"/>
        </w:tabs>
        <w:spacing w:before="720"/>
        <w:jc w:val="both"/>
        <w:rPr>
          <w:rFonts w:eastAsia="Calibri"/>
          <w:szCs w:val="28"/>
          <w:lang w:eastAsia="en-US"/>
        </w:rPr>
      </w:pPr>
      <w:r w:rsidRPr="00020E8C">
        <w:rPr>
          <w:rFonts w:eastAsia="Calibri"/>
          <w:szCs w:val="28"/>
          <w:lang w:eastAsia="en-US"/>
        </w:rPr>
        <w:t>С уважением,</w:t>
      </w:r>
    </w:p>
    <w:p w:rsidR="00020E8C" w:rsidRPr="00020E8C" w:rsidRDefault="00020E8C" w:rsidP="00020E8C">
      <w:pPr>
        <w:tabs>
          <w:tab w:val="left" w:pos="8605"/>
        </w:tabs>
        <w:spacing w:line="276" w:lineRule="auto"/>
        <w:jc w:val="both"/>
        <w:rPr>
          <w:rFonts w:eastAsia="Calibri"/>
          <w:szCs w:val="28"/>
          <w:lang w:eastAsia="en-US"/>
        </w:rPr>
      </w:pPr>
      <w:r w:rsidRPr="00020E8C">
        <w:rPr>
          <w:rFonts w:eastAsia="Calibri"/>
          <w:szCs w:val="28"/>
          <w:lang w:eastAsia="en-US"/>
        </w:rPr>
        <w:t>Заборовская Юлия Анатольевна,</w:t>
      </w:r>
    </w:p>
    <w:p w:rsidR="00020E8C" w:rsidRPr="00020E8C" w:rsidRDefault="00020E8C" w:rsidP="00020E8C">
      <w:pPr>
        <w:tabs>
          <w:tab w:val="left" w:pos="8605"/>
        </w:tabs>
        <w:spacing w:line="276" w:lineRule="auto"/>
        <w:jc w:val="both"/>
        <w:rPr>
          <w:rFonts w:eastAsia="Calibri"/>
          <w:szCs w:val="28"/>
          <w:lang w:eastAsia="en-US"/>
        </w:rPr>
      </w:pPr>
      <w:r w:rsidRPr="00020E8C">
        <w:rPr>
          <w:rFonts w:eastAsia="Calibri"/>
          <w:szCs w:val="28"/>
          <w:lang w:eastAsia="en-US"/>
        </w:rPr>
        <w:t>Пресс-секретарь Управления Росреестра по Волгоградской области</w:t>
      </w:r>
    </w:p>
    <w:p w:rsidR="00020E8C" w:rsidRPr="00020E8C" w:rsidRDefault="00020E8C" w:rsidP="00020E8C">
      <w:pPr>
        <w:tabs>
          <w:tab w:val="left" w:pos="8605"/>
        </w:tabs>
        <w:spacing w:line="276" w:lineRule="auto"/>
        <w:jc w:val="both"/>
        <w:rPr>
          <w:rFonts w:eastAsia="Calibri"/>
          <w:szCs w:val="28"/>
          <w:lang w:val="en-US" w:eastAsia="en-US"/>
        </w:rPr>
      </w:pPr>
      <w:r w:rsidRPr="00020E8C">
        <w:rPr>
          <w:rFonts w:eastAsia="Calibri"/>
          <w:szCs w:val="28"/>
          <w:lang w:val="en-US" w:eastAsia="en-US"/>
        </w:rPr>
        <w:t>Mob: +7(937) 531-22-98</w:t>
      </w:r>
    </w:p>
    <w:p w:rsidR="00020E8C" w:rsidRPr="00020E8C" w:rsidRDefault="00020E8C" w:rsidP="00020E8C">
      <w:pPr>
        <w:spacing w:line="276" w:lineRule="auto"/>
        <w:jc w:val="both"/>
        <w:rPr>
          <w:rFonts w:ascii="Calibri" w:eastAsia="Calibri" w:hAnsi="Calibri"/>
          <w:color w:val="0563C1"/>
          <w:sz w:val="26"/>
          <w:szCs w:val="26"/>
          <w:u w:val="single"/>
          <w:lang w:val="en-US" w:eastAsia="en-US"/>
        </w:rPr>
      </w:pPr>
      <w:r w:rsidRPr="00020E8C">
        <w:rPr>
          <w:rFonts w:eastAsia="Calibri"/>
          <w:szCs w:val="28"/>
          <w:lang w:val="en-US" w:eastAsia="en-US"/>
        </w:rPr>
        <w:t xml:space="preserve">E-mail: </w:t>
      </w:r>
      <w:hyperlink r:id="rId15" w:history="1">
        <w:r w:rsidRPr="00020E8C">
          <w:rPr>
            <w:rFonts w:eastAsia="Calibri"/>
            <w:color w:val="0563C1"/>
            <w:szCs w:val="28"/>
            <w:u w:val="single"/>
            <w:lang w:val="en-US" w:eastAsia="en-US"/>
          </w:rPr>
          <w:t>zab.j@r34.rosreestr.ru</w:t>
        </w:r>
      </w:hyperlink>
    </w:p>
    <w:p w:rsidR="00DC418F" w:rsidRDefault="00DC418F" w:rsidP="00A82D2D">
      <w:pPr>
        <w:rPr>
          <w:b/>
          <w:sz w:val="20"/>
          <w:szCs w:val="20"/>
          <w:lang w:val="en-US"/>
        </w:rPr>
      </w:pPr>
    </w:p>
    <w:p w:rsidR="005A36C3" w:rsidRPr="00020E8C" w:rsidRDefault="005A36C3" w:rsidP="00A82D2D">
      <w:pPr>
        <w:rPr>
          <w:b/>
          <w:sz w:val="20"/>
          <w:szCs w:val="20"/>
          <w:lang w:val="en-US"/>
        </w:rPr>
      </w:pPr>
    </w:p>
    <w:p w:rsidR="00DC418F" w:rsidRPr="00020E8C" w:rsidRDefault="00DC418F" w:rsidP="00A82D2D">
      <w:pPr>
        <w:rPr>
          <w:b/>
          <w:sz w:val="20"/>
          <w:szCs w:val="20"/>
          <w:lang w:val="en-US"/>
        </w:rPr>
      </w:pPr>
    </w:p>
    <w:p w:rsidR="00DC418F" w:rsidRPr="00020E8C" w:rsidRDefault="00DC418F" w:rsidP="00A82D2D">
      <w:pPr>
        <w:rPr>
          <w:b/>
          <w:sz w:val="20"/>
          <w:szCs w:val="20"/>
          <w:lang w:val="en-US"/>
        </w:rPr>
      </w:pPr>
    </w:p>
    <w:p w:rsidR="005A36C3" w:rsidRPr="005A36C3" w:rsidRDefault="005A36C3" w:rsidP="005A36C3">
      <w:pPr>
        <w:widowControl w:val="0"/>
        <w:spacing w:line="360" w:lineRule="auto"/>
        <w:jc w:val="both"/>
        <w:rPr>
          <w:rFonts w:eastAsia="Calibri"/>
          <w:b/>
          <w:szCs w:val="28"/>
          <w:lang w:eastAsia="en-US"/>
        </w:rPr>
      </w:pPr>
      <w:r w:rsidRPr="005A36C3">
        <w:rPr>
          <w:rFonts w:ascii="Calibri" w:eastAsia="Calibri" w:hAnsi="Calibri"/>
          <w:noProof/>
          <w:sz w:val="22"/>
          <w:szCs w:val="22"/>
        </w:rPr>
        <w:drawing>
          <wp:inline distT="0" distB="0" distL="0" distR="0" wp14:anchorId="0F6E099B" wp14:editId="0B733B08">
            <wp:extent cx="2790825" cy="962025"/>
            <wp:effectExtent l="0" t="0" r="9525"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5A36C3" w:rsidRPr="005A36C3" w:rsidRDefault="005A36C3" w:rsidP="005A36C3">
      <w:pPr>
        <w:spacing w:line="360" w:lineRule="auto"/>
        <w:ind w:firstLine="709"/>
        <w:jc w:val="center"/>
        <w:rPr>
          <w:rFonts w:eastAsia="Calibri"/>
          <w:szCs w:val="28"/>
          <w:lang w:eastAsia="en-US"/>
        </w:rPr>
      </w:pPr>
    </w:p>
    <w:p w:rsidR="005A36C3" w:rsidRPr="005A36C3" w:rsidRDefault="005A36C3" w:rsidP="005A36C3">
      <w:pPr>
        <w:jc w:val="center"/>
        <w:rPr>
          <w:b/>
          <w:szCs w:val="28"/>
          <w:lang w:eastAsia="en-US"/>
        </w:rPr>
      </w:pPr>
      <w:r w:rsidRPr="005A36C3">
        <w:rPr>
          <w:b/>
          <w:szCs w:val="28"/>
          <w:lang w:eastAsia="en-US"/>
        </w:rPr>
        <w:lastRenderedPageBreak/>
        <w:t>Молодежный совет Волгоградского Росреестра оказал адресную помощь пожилым людям</w:t>
      </w:r>
    </w:p>
    <w:p w:rsidR="005A36C3" w:rsidRPr="005A36C3" w:rsidRDefault="005A36C3" w:rsidP="005A36C3">
      <w:pPr>
        <w:shd w:val="clear" w:color="auto" w:fill="FFFFFF"/>
        <w:jc w:val="center"/>
        <w:outlineLvl w:val="0"/>
        <w:rPr>
          <w:rFonts w:eastAsia="Calibri"/>
          <w:b/>
          <w:szCs w:val="28"/>
          <w:lang w:eastAsia="en-US"/>
        </w:rPr>
      </w:pPr>
    </w:p>
    <w:p w:rsidR="005A36C3" w:rsidRPr="005A36C3" w:rsidRDefault="005A36C3" w:rsidP="005A36C3">
      <w:pPr>
        <w:spacing w:after="160"/>
        <w:ind w:firstLine="709"/>
        <w:jc w:val="both"/>
        <w:rPr>
          <w:rFonts w:eastAsia="Calibri"/>
          <w:color w:val="000000"/>
          <w:szCs w:val="28"/>
          <w:shd w:val="clear" w:color="auto" w:fill="FFFFFF"/>
          <w:lang w:eastAsia="en-US"/>
        </w:rPr>
      </w:pPr>
      <w:r w:rsidRPr="005A36C3">
        <w:rPr>
          <w:rFonts w:eastAsia="Calibri"/>
          <w:color w:val="000000"/>
          <w:szCs w:val="28"/>
          <w:shd w:val="clear" w:color="auto" w:fill="FFFFFF"/>
          <w:lang w:eastAsia="en-US"/>
        </w:rPr>
        <w:t xml:space="preserve">Члены Молодежного совета Волгоградского Росреестра совместно </w:t>
      </w:r>
      <w:r w:rsidRPr="005A36C3">
        <w:rPr>
          <w:rFonts w:eastAsia="Calibri"/>
          <w:color w:val="000000"/>
          <w:szCs w:val="28"/>
          <w:shd w:val="clear" w:color="auto" w:fill="FFFFFF"/>
          <w:lang w:eastAsia="en-US"/>
        </w:rPr>
        <w:br/>
        <w:t xml:space="preserve">с Тракторозаводским ЦСОНом организовали благотворительную акции </w:t>
      </w:r>
      <w:r w:rsidRPr="005A36C3">
        <w:rPr>
          <w:rFonts w:eastAsia="Calibri"/>
          <w:color w:val="000000"/>
          <w:szCs w:val="28"/>
          <w:shd w:val="clear" w:color="auto" w:fill="FFFFFF"/>
          <w:lang w:eastAsia="en-US"/>
        </w:rPr>
        <w:br/>
        <w:t xml:space="preserve">по оказанию адресной помощи пожилым людям. </w:t>
      </w:r>
    </w:p>
    <w:p w:rsidR="005A36C3" w:rsidRPr="005A36C3" w:rsidRDefault="005A36C3" w:rsidP="005A36C3">
      <w:pPr>
        <w:spacing w:after="160"/>
        <w:ind w:firstLine="709"/>
        <w:jc w:val="both"/>
        <w:rPr>
          <w:rFonts w:eastAsia="Calibri"/>
          <w:color w:val="000000"/>
          <w:szCs w:val="28"/>
          <w:shd w:val="clear" w:color="auto" w:fill="FFFFFF"/>
          <w:lang w:eastAsia="en-US"/>
        </w:rPr>
      </w:pPr>
      <w:r w:rsidRPr="005A36C3">
        <w:rPr>
          <w:rFonts w:eastAsia="Calibri"/>
          <w:color w:val="000000"/>
          <w:szCs w:val="28"/>
          <w:shd w:val="clear" w:color="auto" w:fill="FFFFFF"/>
          <w:lang w:eastAsia="en-US"/>
        </w:rPr>
        <w:t xml:space="preserve">Волонтеры посетили пожилых людей и вручили им продуктовые наборы, наполнив их не только необходимыми продуктами, но и теплотой </w:t>
      </w:r>
      <w:r w:rsidRPr="005A36C3">
        <w:rPr>
          <w:rFonts w:eastAsia="Calibri"/>
          <w:color w:val="000000"/>
          <w:szCs w:val="28"/>
          <w:shd w:val="clear" w:color="auto" w:fill="FFFFFF"/>
          <w:lang w:eastAsia="en-US"/>
        </w:rPr>
        <w:br/>
        <w:t>и вниманием.</w:t>
      </w:r>
    </w:p>
    <w:p w:rsidR="005A36C3" w:rsidRPr="005A36C3" w:rsidRDefault="005A36C3" w:rsidP="005A36C3">
      <w:pPr>
        <w:spacing w:after="160"/>
        <w:ind w:firstLine="709"/>
        <w:jc w:val="both"/>
        <w:rPr>
          <w:rFonts w:eastAsia="Calibri"/>
          <w:color w:val="000000"/>
          <w:szCs w:val="28"/>
          <w:shd w:val="clear" w:color="auto" w:fill="FFFFFF"/>
          <w:lang w:eastAsia="en-US"/>
        </w:rPr>
      </w:pPr>
      <w:r w:rsidRPr="005A36C3">
        <w:rPr>
          <w:rFonts w:eastAsia="Calibri"/>
          <w:color w:val="000000"/>
          <w:szCs w:val="28"/>
          <w:shd w:val="clear" w:color="auto" w:fill="FFFFFF"/>
          <w:lang w:eastAsia="en-US"/>
        </w:rPr>
        <w:t>Подобные инициативы показывают, что сила и дух нашей молодежи заключаются не только в активности и энергии, но и в умении проявлять заботу о людях старшего поколения. Вместе мы строим общество, основанное на уважении и взаимопомощи.</w:t>
      </w:r>
    </w:p>
    <w:p w:rsidR="005A36C3" w:rsidRPr="005A36C3" w:rsidRDefault="005A36C3" w:rsidP="005A36C3">
      <w:pPr>
        <w:spacing w:after="160"/>
        <w:ind w:firstLine="709"/>
        <w:jc w:val="both"/>
        <w:rPr>
          <w:rFonts w:eastAsia="Calibri"/>
          <w:b/>
          <w:color w:val="000000"/>
          <w:szCs w:val="28"/>
          <w:lang w:eastAsia="en-US"/>
        </w:rPr>
      </w:pPr>
      <w:r w:rsidRPr="005A36C3">
        <w:rPr>
          <w:rFonts w:eastAsia="Calibri"/>
          <w:i/>
          <w:color w:val="000000"/>
          <w:szCs w:val="28"/>
          <w:shd w:val="clear" w:color="auto" w:fill="FFFFFF"/>
          <w:lang w:eastAsia="en-US"/>
        </w:rPr>
        <w:t>«Наша цель — не просто помочь с продуктами, но и подарить внимание и заботу пожилым людями. Очень важно, чтобы каждый пенсионер чувствовал себя нужным и не оставленным в стороне»,</w:t>
      </w:r>
      <w:r w:rsidRPr="005A36C3">
        <w:rPr>
          <w:rFonts w:eastAsia="Calibri"/>
          <w:color w:val="000000"/>
          <w:szCs w:val="28"/>
          <w:shd w:val="clear" w:color="auto" w:fill="FFFFFF"/>
          <w:lang w:eastAsia="en-US"/>
        </w:rPr>
        <w:t xml:space="preserve"> - отметила председатель патриотического комитета Молодежного совета Управления </w:t>
      </w:r>
      <w:r w:rsidRPr="005A36C3">
        <w:rPr>
          <w:rFonts w:eastAsia="Calibri"/>
          <w:b/>
          <w:color w:val="000000"/>
          <w:szCs w:val="28"/>
          <w:shd w:val="clear" w:color="auto" w:fill="FFFFFF"/>
          <w:lang w:eastAsia="en-US"/>
        </w:rPr>
        <w:t>Лилия Оганян.</w:t>
      </w:r>
    </w:p>
    <w:p w:rsidR="005A36C3" w:rsidRPr="005A36C3" w:rsidRDefault="005A36C3" w:rsidP="005A36C3">
      <w:pPr>
        <w:spacing w:before="720" w:line="259" w:lineRule="auto"/>
        <w:jc w:val="both"/>
        <w:rPr>
          <w:rFonts w:eastAsia="Calibri"/>
          <w:szCs w:val="28"/>
          <w:lang w:eastAsia="en-US"/>
        </w:rPr>
      </w:pPr>
      <w:r w:rsidRPr="005A36C3">
        <w:rPr>
          <w:rFonts w:eastAsia="Calibri"/>
          <w:szCs w:val="28"/>
          <w:lang w:eastAsia="en-US"/>
        </w:rPr>
        <w:t>С уважением,</w:t>
      </w:r>
    </w:p>
    <w:p w:rsidR="005A36C3" w:rsidRPr="005A36C3" w:rsidRDefault="005A36C3" w:rsidP="005A36C3">
      <w:pPr>
        <w:tabs>
          <w:tab w:val="left" w:pos="8605"/>
        </w:tabs>
        <w:spacing w:line="276" w:lineRule="auto"/>
        <w:jc w:val="both"/>
        <w:rPr>
          <w:rFonts w:eastAsia="Calibri"/>
          <w:szCs w:val="28"/>
          <w:lang w:eastAsia="en-US"/>
        </w:rPr>
      </w:pPr>
      <w:r w:rsidRPr="005A36C3">
        <w:rPr>
          <w:rFonts w:eastAsia="Calibri"/>
          <w:szCs w:val="28"/>
          <w:lang w:eastAsia="en-US"/>
        </w:rPr>
        <w:t>Заборовская Юлия Анатольевна,</w:t>
      </w:r>
    </w:p>
    <w:p w:rsidR="005A36C3" w:rsidRPr="005A36C3" w:rsidRDefault="005A36C3" w:rsidP="005A36C3">
      <w:pPr>
        <w:tabs>
          <w:tab w:val="left" w:pos="8605"/>
        </w:tabs>
        <w:spacing w:line="276" w:lineRule="auto"/>
        <w:jc w:val="both"/>
        <w:rPr>
          <w:rFonts w:eastAsia="Calibri"/>
          <w:szCs w:val="28"/>
          <w:lang w:eastAsia="en-US"/>
        </w:rPr>
      </w:pPr>
      <w:r w:rsidRPr="005A36C3">
        <w:rPr>
          <w:rFonts w:eastAsia="Calibri"/>
          <w:szCs w:val="28"/>
          <w:lang w:eastAsia="en-US"/>
        </w:rPr>
        <w:t>Пресс-секретарь Управления Росреестра по Волгоградской области</w:t>
      </w:r>
    </w:p>
    <w:p w:rsidR="005A36C3" w:rsidRPr="005A36C3" w:rsidRDefault="005A36C3" w:rsidP="005A36C3">
      <w:pPr>
        <w:tabs>
          <w:tab w:val="left" w:pos="8605"/>
        </w:tabs>
        <w:spacing w:line="276" w:lineRule="auto"/>
        <w:jc w:val="both"/>
        <w:rPr>
          <w:rFonts w:eastAsia="Calibri"/>
          <w:szCs w:val="28"/>
          <w:lang w:val="en-US" w:eastAsia="en-US"/>
        </w:rPr>
      </w:pPr>
      <w:r w:rsidRPr="005A36C3">
        <w:rPr>
          <w:rFonts w:eastAsia="Calibri"/>
          <w:szCs w:val="28"/>
          <w:lang w:val="en-US" w:eastAsia="en-US"/>
        </w:rPr>
        <w:t>Mob: +7(937) 531-22-98</w:t>
      </w:r>
    </w:p>
    <w:p w:rsidR="005A36C3" w:rsidRPr="005A36C3" w:rsidRDefault="005A36C3" w:rsidP="005A36C3">
      <w:pPr>
        <w:spacing w:line="276" w:lineRule="auto"/>
        <w:jc w:val="both"/>
        <w:rPr>
          <w:rFonts w:ascii="Calibri" w:eastAsia="Calibri" w:hAnsi="Calibri"/>
          <w:sz w:val="22"/>
          <w:szCs w:val="22"/>
          <w:lang w:val="en-US" w:eastAsia="en-US"/>
        </w:rPr>
      </w:pPr>
      <w:r w:rsidRPr="005A36C3">
        <w:rPr>
          <w:rFonts w:eastAsia="Calibri"/>
          <w:szCs w:val="28"/>
          <w:lang w:val="en-US" w:eastAsia="en-US"/>
        </w:rPr>
        <w:t xml:space="preserve">E-mail: </w:t>
      </w:r>
      <w:hyperlink r:id="rId16" w:history="1">
        <w:r w:rsidRPr="005A36C3">
          <w:rPr>
            <w:rFonts w:eastAsia="Calibri"/>
            <w:color w:val="0563C1"/>
            <w:szCs w:val="28"/>
            <w:u w:val="single"/>
            <w:lang w:val="en-US" w:eastAsia="en-US"/>
          </w:rPr>
          <w:t>zab.j@r34.rosreestr.ru</w:t>
        </w:r>
      </w:hyperlink>
    </w:p>
    <w:p w:rsidR="00DC418F" w:rsidRDefault="00DC418F" w:rsidP="00A82D2D">
      <w:pPr>
        <w:rPr>
          <w:b/>
          <w:sz w:val="20"/>
          <w:szCs w:val="20"/>
          <w:lang w:val="en-US"/>
        </w:rPr>
      </w:pPr>
    </w:p>
    <w:p w:rsidR="005A36C3" w:rsidRDefault="005A36C3" w:rsidP="00A82D2D">
      <w:pPr>
        <w:rPr>
          <w:b/>
          <w:sz w:val="20"/>
          <w:szCs w:val="20"/>
          <w:lang w:val="en-US"/>
        </w:rPr>
      </w:pPr>
    </w:p>
    <w:p w:rsidR="005A36C3" w:rsidRPr="00020E8C" w:rsidRDefault="005A36C3" w:rsidP="00A82D2D">
      <w:pPr>
        <w:rPr>
          <w:b/>
          <w:sz w:val="20"/>
          <w:szCs w:val="20"/>
          <w:lang w:val="en-US"/>
        </w:rPr>
      </w:pPr>
    </w:p>
    <w:p w:rsidR="00DC418F" w:rsidRPr="00020E8C" w:rsidRDefault="00DC418F" w:rsidP="00A82D2D">
      <w:pPr>
        <w:rPr>
          <w:b/>
          <w:sz w:val="20"/>
          <w:szCs w:val="20"/>
          <w:lang w:val="en-US"/>
        </w:rPr>
      </w:pPr>
    </w:p>
    <w:p w:rsidR="00DF2874" w:rsidRPr="00020E8C" w:rsidRDefault="00DF2874" w:rsidP="00A82D2D">
      <w:pPr>
        <w:rPr>
          <w:b/>
          <w:sz w:val="20"/>
          <w:szCs w:val="20"/>
          <w:lang w:val="en-US"/>
        </w:rPr>
      </w:pPr>
    </w:p>
    <w:p w:rsidR="005A36C3" w:rsidRPr="005A36C3" w:rsidRDefault="005A36C3" w:rsidP="005A36C3">
      <w:pPr>
        <w:widowControl w:val="0"/>
        <w:spacing w:line="360" w:lineRule="auto"/>
        <w:jc w:val="both"/>
        <w:rPr>
          <w:rFonts w:eastAsia="Calibri"/>
          <w:b/>
          <w:szCs w:val="28"/>
          <w:lang w:eastAsia="en-US"/>
        </w:rPr>
      </w:pPr>
      <w:r w:rsidRPr="005A36C3">
        <w:rPr>
          <w:rFonts w:ascii="Calibri" w:eastAsia="Calibri" w:hAnsi="Calibri"/>
          <w:noProof/>
          <w:sz w:val="22"/>
          <w:szCs w:val="22"/>
        </w:rPr>
        <w:drawing>
          <wp:inline distT="0" distB="0" distL="0" distR="0" wp14:anchorId="23362F87" wp14:editId="70CA0EAA">
            <wp:extent cx="2790825" cy="962025"/>
            <wp:effectExtent l="0" t="0" r="9525" b="9525"/>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5A36C3" w:rsidRPr="005A36C3" w:rsidRDefault="005A36C3" w:rsidP="005A36C3">
      <w:pPr>
        <w:spacing w:line="360" w:lineRule="auto"/>
        <w:ind w:firstLine="709"/>
        <w:jc w:val="center"/>
        <w:rPr>
          <w:rFonts w:eastAsia="Calibri"/>
          <w:szCs w:val="28"/>
          <w:lang w:eastAsia="en-US"/>
        </w:rPr>
      </w:pPr>
    </w:p>
    <w:p w:rsidR="005A36C3" w:rsidRPr="005A36C3" w:rsidRDefault="005A36C3" w:rsidP="005A36C3">
      <w:pPr>
        <w:ind w:firstLine="708"/>
        <w:jc w:val="center"/>
        <w:rPr>
          <w:rFonts w:eastAsia="Calibri"/>
          <w:b/>
          <w:noProof/>
          <w:szCs w:val="28"/>
        </w:rPr>
      </w:pPr>
      <w:r w:rsidRPr="005A36C3">
        <w:rPr>
          <w:rFonts w:eastAsia="Calibri"/>
          <w:b/>
          <w:noProof/>
          <w:szCs w:val="28"/>
        </w:rPr>
        <w:t>В Управлении Росреестра по Волгоградской области продолжают отвечать на интересующие жителей региона вопросы</w:t>
      </w:r>
    </w:p>
    <w:p w:rsidR="005A36C3" w:rsidRPr="005A36C3" w:rsidRDefault="005A36C3" w:rsidP="005A36C3">
      <w:pPr>
        <w:ind w:firstLine="708"/>
        <w:jc w:val="center"/>
        <w:rPr>
          <w:rFonts w:eastAsia="Calibri"/>
          <w:b/>
          <w:noProof/>
          <w:sz w:val="26"/>
          <w:szCs w:val="26"/>
        </w:rPr>
      </w:pPr>
    </w:p>
    <w:p w:rsidR="005A36C3" w:rsidRPr="005A36C3" w:rsidRDefault="005A36C3" w:rsidP="005A36C3">
      <w:pPr>
        <w:ind w:firstLine="708"/>
        <w:jc w:val="both"/>
        <w:rPr>
          <w:rFonts w:eastAsia="Calibri"/>
          <w:szCs w:val="28"/>
          <w:lang w:eastAsia="en-US"/>
        </w:rPr>
      </w:pPr>
      <w:r w:rsidRPr="005A36C3">
        <w:rPr>
          <w:rFonts w:eastAsia="Calibri"/>
          <w:szCs w:val="28"/>
          <w:lang w:eastAsia="en-US"/>
        </w:rPr>
        <w:t>Сегодня в формате «Вопрос-ответ» Управление Росреестра по Волгоградской области ответит на актуальные вопросы, связанные с учетно-регистрационными действиями в электронном виде.</w:t>
      </w:r>
    </w:p>
    <w:p w:rsidR="005A36C3" w:rsidRPr="005A36C3" w:rsidRDefault="005A36C3" w:rsidP="005A36C3">
      <w:pPr>
        <w:ind w:firstLine="708"/>
        <w:jc w:val="both"/>
        <w:rPr>
          <w:rFonts w:eastAsia="Calibri"/>
          <w:szCs w:val="28"/>
          <w:lang w:eastAsia="en-US"/>
        </w:rPr>
      </w:pPr>
    </w:p>
    <w:p w:rsidR="005A36C3" w:rsidRPr="005A36C3" w:rsidRDefault="005A36C3" w:rsidP="005A36C3">
      <w:pPr>
        <w:spacing w:line="259" w:lineRule="auto"/>
        <w:jc w:val="both"/>
        <w:rPr>
          <w:rFonts w:eastAsia="Calibri"/>
          <w:szCs w:val="28"/>
          <w:lang w:eastAsia="en-US"/>
        </w:rPr>
      </w:pPr>
      <w:r w:rsidRPr="005A36C3">
        <w:rPr>
          <w:rFonts w:eastAsia="Calibri"/>
          <w:b/>
          <w:szCs w:val="28"/>
          <w:lang w:eastAsia="en-US"/>
        </w:rPr>
        <w:lastRenderedPageBreak/>
        <w:t>Вопрос:</w:t>
      </w:r>
      <w:r w:rsidRPr="005A36C3">
        <w:rPr>
          <w:rFonts w:eastAsia="Calibri"/>
          <w:szCs w:val="28"/>
          <w:lang w:eastAsia="en-US"/>
        </w:rPr>
        <w:t xml:space="preserve"> Как подать заявление на государственную регистрацию в электронном виде?</w:t>
      </w:r>
    </w:p>
    <w:p w:rsidR="005A36C3" w:rsidRPr="005A36C3" w:rsidRDefault="005A36C3" w:rsidP="005A36C3">
      <w:pPr>
        <w:jc w:val="both"/>
        <w:rPr>
          <w:rFonts w:ascii="Calibri" w:eastAsia="Calibri" w:hAnsi="Calibri" w:cs="Calibri"/>
          <w:color w:val="000000"/>
          <w:szCs w:val="28"/>
          <w:lang w:eastAsia="en-US"/>
        </w:rPr>
      </w:pPr>
    </w:p>
    <w:p w:rsidR="005A36C3" w:rsidRPr="005A36C3" w:rsidRDefault="005A36C3" w:rsidP="005A36C3">
      <w:pPr>
        <w:jc w:val="both"/>
        <w:rPr>
          <w:rFonts w:eastAsia="Calibri"/>
          <w:szCs w:val="28"/>
          <w:lang w:eastAsia="en-US"/>
        </w:rPr>
      </w:pPr>
      <w:r w:rsidRPr="005A36C3">
        <w:rPr>
          <w:rFonts w:eastAsia="Calibri"/>
          <w:b/>
          <w:szCs w:val="28"/>
          <w:lang w:eastAsia="en-US"/>
        </w:rPr>
        <w:t>Ответ:</w:t>
      </w:r>
      <w:r w:rsidRPr="005A36C3">
        <w:rPr>
          <w:rFonts w:eastAsia="Calibri"/>
          <w:color w:val="000000"/>
          <w:szCs w:val="28"/>
          <w:lang w:eastAsia="en-US"/>
        </w:rPr>
        <w:t xml:space="preserve"> </w:t>
      </w:r>
      <w:r w:rsidRPr="005A36C3">
        <w:rPr>
          <w:rFonts w:eastAsia="Calibri"/>
          <w:szCs w:val="28"/>
          <w:lang w:eastAsia="en-US"/>
        </w:rPr>
        <w:t>Для того,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w:t>
      </w:r>
    </w:p>
    <w:p w:rsidR="005A36C3" w:rsidRPr="005A36C3" w:rsidRDefault="005A36C3" w:rsidP="005A36C3">
      <w:pPr>
        <w:jc w:val="both"/>
        <w:rPr>
          <w:rFonts w:eastAsia="Calibri"/>
          <w:szCs w:val="28"/>
          <w:lang w:eastAsia="en-US"/>
        </w:rPr>
      </w:pPr>
      <w:r w:rsidRPr="005A36C3">
        <w:rPr>
          <w:rFonts w:eastAsia="Calibri"/>
          <w:szCs w:val="28"/>
          <w:lang w:eastAsia="en-US"/>
        </w:rPr>
        <w:t xml:space="preserve"> Далее необходимо перейти на интернет-портал Росреестра rosreestr.ru или воспользоваться единым порталом государственных услуг по адресу -  gosuslugi.ru. </w:t>
      </w:r>
    </w:p>
    <w:p w:rsidR="005A36C3" w:rsidRPr="005A36C3" w:rsidRDefault="005A36C3" w:rsidP="005A36C3">
      <w:pPr>
        <w:jc w:val="both"/>
        <w:rPr>
          <w:rFonts w:eastAsia="Calibri"/>
          <w:szCs w:val="28"/>
          <w:lang w:eastAsia="en-US"/>
        </w:rPr>
      </w:pPr>
      <w:r w:rsidRPr="005A36C3">
        <w:rPr>
          <w:rFonts w:eastAsia="Calibri"/>
          <w:szCs w:val="28"/>
          <w:lang w:eastAsia="en-US"/>
        </w:rPr>
        <w:t>В случае подачи заявления с использованием портала электронных услуг Росреестра необходимо:</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1. Заполнить электронное заявление на официальном сайте Росреестра с помощью сервиса «Подать заявление на государственную регистрацию прав»;</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2. Приложить необходимые электронные документы согласно требуемому списку;</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3. Подпись сформированное заявление и пакет документов усиленной квалифицированной подписью;</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 xml:space="preserve">4. Направить заявление и комплект документов в орган регистрации прав. </w:t>
      </w:r>
    </w:p>
    <w:p w:rsidR="005A36C3" w:rsidRPr="005A36C3" w:rsidRDefault="005A36C3" w:rsidP="005A36C3">
      <w:pPr>
        <w:jc w:val="both"/>
        <w:rPr>
          <w:rFonts w:eastAsia="Calibri"/>
          <w:szCs w:val="28"/>
          <w:lang w:eastAsia="en-US"/>
        </w:rPr>
      </w:pPr>
      <w:r w:rsidRPr="005A36C3">
        <w:rPr>
          <w:rFonts w:eastAsia="Calibri"/>
          <w:szCs w:val="28"/>
          <w:lang w:eastAsia="en-US"/>
        </w:rPr>
        <w:t>По итогам регистрационных действий сформируются электронные документы:</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1. Выписка из Единого государственного реестра прав на недвижимое имущество и сделок с ним, удостоверяющая проведение государственной регистрации;</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2. Специальная регистрационная надпись на документе, выражающем содержание сделки, которая удостоверяет проведенную государственную регистрацию сделки в отношении недвижимого имущества, а также права собственности или иного вещного права;</w:t>
      </w:r>
    </w:p>
    <w:p w:rsidR="005A36C3" w:rsidRPr="005A36C3" w:rsidRDefault="005A36C3" w:rsidP="005A36C3">
      <w:pPr>
        <w:ind w:firstLine="709"/>
        <w:jc w:val="both"/>
        <w:rPr>
          <w:rFonts w:eastAsia="Calibri"/>
          <w:szCs w:val="28"/>
          <w:lang w:eastAsia="en-US"/>
        </w:rPr>
      </w:pPr>
      <w:r w:rsidRPr="005A36C3">
        <w:rPr>
          <w:rFonts w:eastAsia="Calibri"/>
          <w:szCs w:val="28"/>
          <w:lang w:eastAsia="en-US"/>
        </w:rPr>
        <w:t>3.  Уведомления, в зависимости от типа регистрационного действия.</w:t>
      </w:r>
    </w:p>
    <w:p w:rsidR="005A36C3" w:rsidRPr="005A36C3" w:rsidRDefault="005A36C3" w:rsidP="005A36C3">
      <w:pPr>
        <w:jc w:val="both"/>
        <w:rPr>
          <w:rFonts w:eastAsia="Calibri"/>
          <w:b/>
          <w:szCs w:val="28"/>
          <w:lang w:eastAsia="en-US"/>
        </w:rPr>
      </w:pPr>
    </w:p>
    <w:p w:rsidR="005A36C3" w:rsidRPr="005A36C3" w:rsidRDefault="005A36C3" w:rsidP="005A36C3">
      <w:pPr>
        <w:jc w:val="both"/>
        <w:rPr>
          <w:rFonts w:eastAsia="Calibri"/>
          <w:szCs w:val="28"/>
          <w:lang w:eastAsia="en-US"/>
        </w:rPr>
      </w:pPr>
      <w:r w:rsidRPr="005A36C3">
        <w:rPr>
          <w:rFonts w:eastAsia="Calibri"/>
          <w:b/>
          <w:szCs w:val="28"/>
          <w:lang w:eastAsia="en-US"/>
        </w:rPr>
        <w:t xml:space="preserve">Вопрос: </w:t>
      </w:r>
      <w:r w:rsidRPr="005A36C3">
        <w:rPr>
          <w:rFonts w:eastAsia="Calibri"/>
          <w:szCs w:val="28"/>
          <w:lang w:eastAsia="en-US"/>
        </w:rPr>
        <w:t>Можно ли в электронном виде зарегистрировать недвижимость при наличии записи о запрете совершения сделок без личного участия?</w:t>
      </w:r>
    </w:p>
    <w:p w:rsidR="005A36C3" w:rsidRPr="005A36C3" w:rsidRDefault="005A36C3" w:rsidP="005A36C3">
      <w:pPr>
        <w:jc w:val="both"/>
        <w:rPr>
          <w:rFonts w:eastAsia="Calibri"/>
          <w:szCs w:val="28"/>
          <w:lang w:eastAsia="en-US"/>
        </w:rPr>
      </w:pPr>
      <w:r w:rsidRPr="005A36C3">
        <w:rPr>
          <w:rFonts w:eastAsia="Calibri"/>
          <w:b/>
          <w:szCs w:val="28"/>
          <w:lang w:eastAsia="en-US"/>
        </w:rPr>
        <w:br/>
        <w:t xml:space="preserve">Ответ: </w:t>
      </w:r>
      <w:r w:rsidRPr="005A36C3">
        <w:rPr>
          <w:rFonts w:eastAsia="Calibri"/>
          <w:szCs w:val="28"/>
          <w:lang w:eastAsia="en-US"/>
        </w:rPr>
        <w:t xml:space="preserve">Согласно статье 18 Федерального закона от 13.07.2015 № 218-ФЗ «О государственной регистрации недвижимости» предусмотрена электронная форма подача документов. При этом отметим, что при электронной форме подачи документов самим собственником вышеуказанные сведения в ЕГРН не являются основанием для возврата без рассмотрения заявления, представленного на государственную регистрацию перехода права. Однако, в силу статьи 36.2 Закона о регистрации, осуществление государственной регистрации перехода права, прекращения права собственности физического лица на принадлежащий ему объект недвижимости на основании заявления и прилагаемых к нему документов в электронном виде (т.е. в форме электронных документов или их электронных образов, подписанных усиленной квалифицированной электронной подписью), возможно только при </w:t>
      </w:r>
      <w:r w:rsidRPr="005A36C3">
        <w:rPr>
          <w:rFonts w:eastAsia="Calibri"/>
          <w:szCs w:val="28"/>
          <w:lang w:eastAsia="en-US"/>
        </w:rPr>
        <w:lastRenderedPageBreak/>
        <w:t>наличии в ЕГРН записи о возможности предоставления соответствующего заявления на основании документов, подписанных усиленной квалифицированной электронной подписью. Кроме того, данная норма не распространяется на случаи, установленные частью 6 статьи 36.2 Закона о регистрации.</w:t>
      </w:r>
    </w:p>
    <w:p w:rsidR="005A36C3" w:rsidRPr="005A36C3" w:rsidRDefault="005A36C3" w:rsidP="005A36C3">
      <w:pPr>
        <w:jc w:val="both"/>
        <w:rPr>
          <w:rFonts w:eastAsia="Calibri"/>
          <w:color w:val="161C2D"/>
          <w:szCs w:val="28"/>
          <w:shd w:val="clear" w:color="auto" w:fill="FFFFFF"/>
          <w:lang w:eastAsia="en-US"/>
        </w:rPr>
      </w:pPr>
    </w:p>
    <w:p w:rsidR="005A36C3" w:rsidRPr="005A36C3" w:rsidRDefault="005A36C3" w:rsidP="005A36C3">
      <w:pPr>
        <w:spacing w:line="259" w:lineRule="auto"/>
        <w:jc w:val="both"/>
        <w:rPr>
          <w:rFonts w:eastAsia="Calibri"/>
          <w:b/>
          <w:szCs w:val="28"/>
          <w:lang w:eastAsia="en-US"/>
        </w:rPr>
      </w:pPr>
      <w:r w:rsidRPr="005A36C3">
        <w:rPr>
          <w:rFonts w:eastAsia="Calibri"/>
          <w:b/>
          <w:szCs w:val="28"/>
          <w:lang w:eastAsia="en-US"/>
        </w:rPr>
        <w:t xml:space="preserve">Вопрос: </w:t>
      </w:r>
      <w:r w:rsidRPr="005A36C3">
        <w:rPr>
          <w:rFonts w:eastAsia="Calibri"/>
          <w:szCs w:val="28"/>
          <w:lang w:eastAsia="en-US"/>
        </w:rPr>
        <w:t>Для кого доступна услуга по государственной регистрации прав в электронном виде?</w:t>
      </w:r>
    </w:p>
    <w:p w:rsidR="005A36C3" w:rsidRPr="005A36C3" w:rsidRDefault="005A36C3" w:rsidP="005A36C3">
      <w:pPr>
        <w:spacing w:line="259" w:lineRule="auto"/>
        <w:jc w:val="both"/>
        <w:rPr>
          <w:rFonts w:ascii="Calibri" w:eastAsia="Calibri" w:hAnsi="Calibri" w:cs="Calibri"/>
          <w:color w:val="000000"/>
          <w:szCs w:val="28"/>
          <w:lang w:eastAsia="en-US"/>
        </w:rPr>
      </w:pPr>
    </w:p>
    <w:p w:rsidR="005A36C3" w:rsidRPr="005A36C3" w:rsidRDefault="005A36C3" w:rsidP="005A36C3">
      <w:pPr>
        <w:spacing w:after="160" w:line="259" w:lineRule="auto"/>
        <w:jc w:val="both"/>
        <w:rPr>
          <w:rFonts w:eastAsia="Calibri"/>
          <w:b/>
          <w:szCs w:val="28"/>
          <w:lang w:eastAsia="en-US"/>
        </w:rPr>
      </w:pPr>
      <w:r w:rsidRPr="005A36C3">
        <w:rPr>
          <w:rFonts w:eastAsia="Calibri"/>
          <w:b/>
          <w:szCs w:val="28"/>
          <w:lang w:eastAsia="en-US"/>
        </w:rPr>
        <w:t>Ответ:</w:t>
      </w:r>
      <w:r w:rsidRPr="005A36C3">
        <w:rPr>
          <w:rFonts w:ascii="Calibri" w:eastAsia="Calibri" w:hAnsi="Calibri" w:cs="Calibri"/>
          <w:color w:val="000000"/>
          <w:szCs w:val="28"/>
          <w:lang w:eastAsia="en-US"/>
        </w:rPr>
        <w:t xml:space="preserve"> </w:t>
      </w:r>
      <w:r w:rsidRPr="005A36C3">
        <w:rPr>
          <w:rFonts w:eastAsia="Calibri"/>
          <w:szCs w:val="28"/>
          <w:lang w:eastAsia="en-US"/>
        </w:rPr>
        <w:t>Услуга доступна для физических лиц, юридических лиц, органов государственной власти. В качестве заявителя могут выступить как правообладатель, так и его представитель, а также нотариус.</w:t>
      </w:r>
    </w:p>
    <w:p w:rsidR="005A36C3" w:rsidRPr="005A36C3" w:rsidRDefault="005A36C3" w:rsidP="005A36C3">
      <w:pPr>
        <w:spacing w:after="160" w:line="259" w:lineRule="auto"/>
        <w:jc w:val="both"/>
        <w:rPr>
          <w:rFonts w:eastAsia="Calibri"/>
          <w:b/>
          <w:sz w:val="26"/>
          <w:szCs w:val="26"/>
          <w:lang w:eastAsia="en-US"/>
        </w:rPr>
      </w:pPr>
    </w:p>
    <w:p w:rsidR="005A36C3" w:rsidRPr="005A36C3" w:rsidRDefault="005A36C3" w:rsidP="005A36C3">
      <w:pPr>
        <w:tabs>
          <w:tab w:val="left" w:pos="8605"/>
        </w:tabs>
        <w:spacing w:before="720"/>
        <w:jc w:val="both"/>
        <w:rPr>
          <w:rFonts w:eastAsia="Calibri"/>
          <w:szCs w:val="28"/>
          <w:lang w:eastAsia="en-US"/>
        </w:rPr>
      </w:pPr>
      <w:r w:rsidRPr="005A36C3">
        <w:rPr>
          <w:rFonts w:eastAsia="Calibri"/>
          <w:szCs w:val="28"/>
          <w:lang w:eastAsia="en-US"/>
        </w:rPr>
        <w:t>С уважением,</w:t>
      </w:r>
    </w:p>
    <w:p w:rsidR="005A36C3" w:rsidRPr="005A36C3" w:rsidRDefault="005A36C3" w:rsidP="005A36C3">
      <w:pPr>
        <w:tabs>
          <w:tab w:val="left" w:pos="8605"/>
        </w:tabs>
        <w:jc w:val="both"/>
        <w:rPr>
          <w:rFonts w:eastAsia="Calibri"/>
          <w:szCs w:val="28"/>
          <w:lang w:eastAsia="en-US"/>
        </w:rPr>
      </w:pPr>
      <w:r w:rsidRPr="005A36C3">
        <w:rPr>
          <w:rFonts w:eastAsia="Calibri"/>
          <w:szCs w:val="28"/>
          <w:lang w:eastAsia="en-US"/>
        </w:rPr>
        <w:t>Заборовская Юлия Анатольевна,</w:t>
      </w:r>
    </w:p>
    <w:p w:rsidR="005A36C3" w:rsidRPr="005A36C3" w:rsidRDefault="005A36C3" w:rsidP="005A36C3">
      <w:pPr>
        <w:tabs>
          <w:tab w:val="left" w:pos="8605"/>
        </w:tabs>
        <w:jc w:val="both"/>
        <w:rPr>
          <w:rFonts w:eastAsia="Calibri"/>
          <w:szCs w:val="28"/>
          <w:lang w:eastAsia="en-US"/>
        </w:rPr>
      </w:pPr>
      <w:r w:rsidRPr="005A36C3">
        <w:rPr>
          <w:rFonts w:eastAsia="Calibri"/>
          <w:szCs w:val="28"/>
          <w:lang w:eastAsia="en-US"/>
        </w:rPr>
        <w:t>Пресс-секретарь Управления Росреестра по Волгоградской области</w:t>
      </w:r>
    </w:p>
    <w:p w:rsidR="005A36C3" w:rsidRPr="005A36C3" w:rsidRDefault="005A36C3" w:rsidP="005A36C3">
      <w:pPr>
        <w:tabs>
          <w:tab w:val="left" w:pos="8605"/>
        </w:tabs>
        <w:jc w:val="both"/>
        <w:rPr>
          <w:rFonts w:eastAsia="Calibri"/>
          <w:szCs w:val="28"/>
          <w:lang w:val="en-US" w:eastAsia="en-US"/>
        </w:rPr>
      </w:pPr>
      <w:r w:rsidRPr="005A36C3">
        <w:rPr>
          <w:rFonts w:eastAsia="Calibri"/>
          <w:szCs w:val="28"/>
          <w:lang w:val="en-US" w:eastAsia="en-US"/>
        </w:rPr>
        <w:t>Mob: +7(937) 531-22-98</w:t>
      </w:r>
    </w:p>
    <w:p w:rsidR="005A36C3" w:rsidRPr="005A36C3" w:rsidRDefault="005A36C3" w:rsidP="005A36C3">
      <w:pPr>
        <w:jc w:val="both"/>
        <w:rPr>
          <w:rFonts w:ascii="Calibri" w:eastAsia="Calibri" w:hAnsi="Calibri"/>
          <w:szCs w:val="28"/>
          <w:lang w:val="en-US" w:eastAsia="en-US"/>
        </w:rPr>
      </w:pPr>
      <w:r w:rsidRPr="005A36C3">
        <w:rPr>
          <w:rFonts w:eastAsia="Calibri"/>
          <w:szCs w:val="28"/>
          <w:lang w:val="en-US" w:eastAsia="en-US"/>
        </w:rPr>
        <w:t xml:space="preserve">E-mail: </w:t>
      </w:r>
      <w:hyperlink r:id="rId17" w:history="1">
        <w:r w:rsidRPr="005A36C3">
          <w:rPr>
            <w:rFonts w:eastAsia="Calibri"/>
            <w:color w:val="0563C1"/>
            <w:szCs w:val="28"/>
            <w:u w:val="single"/>
            <w:lang w:val="en-US" w:eastAsia="en-US"/>
          </w:rPr>
          <w:t>zab.j@r34.rosreestr.ru</w:t>
        </w:r>
      </w:hyperlink>
    </w:p>
    <w:p w:rsidR="00375EA8" w:rsidRDefault="00375EA8">
      <w:pPr>
        <w:rPr>
          <w:lang w:val="en-US"/>
        </w:rPr>
      </w:pPr>
    </w:p>
    <w:p w:rsidR="00AD4799" w:rsidRDefault="00AD4799">
      <w:pPr>
        <w:rPr>
          <w:lang w:val="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2688F596" wp14:editId="4D61A5B8">
            <wp:extent cx="2790825" cy="962025"/>
            <wp:effectExtent l="0" t="0" r="9525" b="9525"/>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spacing w:line="360" w:lineRule="auto"/>
        <w:ind w:firstLine="709"/>
        <w:jc w:val="center"/>
        <w:rPr>
          <w:rFonts w:eastAsia="Calibri"/>
          <w:szCs w:val="28"/>
          <w:lang w:eastAsia="en-US"/>
        </w:rPr>
      </w:pPr>
    </w:p>
    <w:p w:rsidR="00AD4799" w:rsidRPr="00AD4799" w:rsidRDefault="00AD4799" w:rsidP="00AD4799">
      <w:pPr>
        <w:jc w:val="center"/>
        <w:rPr>
          <w:rFonts w:eastAsia="Calibri"/>
          <w:b/>
          <w:szCs w:val="28"/>
          <w:lang w:eastAsia="en-US"/>
        </w:rPr>
      </w:pPr>
      <w:r w:rsidRPr="00AD4799">
        <w:rPr>
          <w:rFonts w:eastAsia="Calibri"/>
          <w:b/>
          <w:szCs w:val="28"/>
          <w:lang w:eastAsia="en-US"/>
        </w:rPr>
        <w:t>В региональной приемной Президента Российской Федерации состоялся личный прием граждан руководителем Волгоградского Росреестра</w:t>
      </w:r>
    </w:p>
    <w:p w:rsidR="00AD4799" w:rsidRPr="00AD4799" w:rsidRDefault="00AD4799" w:rsidP="00AD4799">
      <w:pPr>
        <w:jc w:val="center"/>
        <w:rPr>
          <w:rFonts w:eastAsia="Calibri"/>
          <w:b/>
          <w:szCs w:val="28"/>
          <w:lang w:eastAsia="en-US"/>
        </w:rPr>
      </w:pPr>
    </w:p>
    <w:p w:rsidR="00AD4799" w:rsidRPr="00AD4799" w:rsidRDefault="00AD4799" w:rsidP="00AD4799">
      <w:pPr>
        <w:ind w:firstLine="709"/>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29 октября 2024 года по поручению Президента Российской</w:t>
      </w:r>
      <w:r w:rsidRPr="00AD4799">
        <w:rPr>
          <w:rFonts w:eastAsia="Calibri"/>
          <w:color w:val="000000"/>
          <w:szCs w:val="28"/>
          <w:lang w:eastAsia="en-US"/>
        </w:rPr>
        <w:br/>
      </w:r>
      <w:r w:rsidRPr="00AD4799">
        <w:rPr>
          <w:rFonts w:eastAsia="Calibri"/>
          <w:color w:val="000000"/>
          <w:szCs w:val="28"/>
          <w:shd w:val="clear" w:color="auto" w:fill="FFFFFF"/>
          <w:lang w:eastAsia="en-US"/>
        </w:rPr>
        <w:t>Федерации руководитель Управления Федеральной службы государственной регистрации, кадастра и картографии по Волгоградской области − Наталья Сапега провела личный прием граждан, в ходе которого рассмотрены обращения жителей города Волгограда.</w:t>
      </w:r>
    </w:p>
    <w:p w:rsidR="00AD4799" w:rsidRPr="00AD4799" w:rsidRDefault="00AD4799" w:rsidP="00AD4799">
      <w:pPr>
        <w:ind w:firstLine="709"/>
        <w:jc w:val="both"/>
        <w:rPr>
          <w:rFonts w:eastAsia="Calibri"/>
          <w:color w:val="000000"/>
          <w:szCs w:val="28"/>
          <w:lang w:eastAsia="en-US"/>
        </w:rPr>
      </w:pPr>
    </w:p>
    <w:p w:rsidR="00AD4799" w:rsidRPr="00AD4799" w:rsidRDefault="00AD4799" w:rsidP="00AD4799">
      <w:pPr>
        <w:ind w:firstLine="709"/>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В ходе личного приема рассмотрены вопросы регистрации прав собственности на земельные участки, передачи прав на недвижимое имущество, обеспечения сохранности информации и защиты сведений </w:t>
      </w:r>
      <w:r w:rsidRPr="00AD4799">
        <w:rPr>
          <w:rFonts w:eastAsia="Calibri"/>
          <w:color w:val="000000"/>
          <w:szCs w:val="28"/>
          <w:shd w:val="clear" w:color="auto" w:fill="FFFFFF"/>
          <w:lang w:eastAsia="en-US"/>
        </w:rPr>
        <w:br/>
        <w:t>об объектах недвижимости.</w:t>
      </w:r>
    </w:p>
    <w:p w:rsidR="00AD4799" w:rsidRPr="00AD4799" w:rsidRDefault="00AD4799" w:rsidP="00AD4799">
      <w:pPr>
        <w:ind w:firstLine="709"/>
        <w:jc w:val="both"/>
        <w:rPr>
          <w:rFonts w:eastAsia="Calibri"/>
          <w:color w:val="000000"/>
          <w:szCs w:val="28"/>
          <w:lang w:eastAsia="en-US"/>
        </w:rPr>
      </w:pPr>
    </w:p>
    <w:p w:rsidR="00AD4799" w:rsidRPr="00AD4799" w:rsidRDefault="00AD4799" w:rsidP="00AD4799">
      <w:pPr>
        <w:ind w:firstLine="709"/>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lastRenderedPageBreak/>
        <w:t>По результатам проведенного в региональной приемной Президента Российской Федерации личного приема граждан, руководителем Управления Натальей Сапегой даны поручения по решению вопросов, установлены сроки их исполнения и представления докладов полномочному представителю Президента Российской Федерации в Южном федеральном округе Владимиру Устинову.</w:t>
      </w:r>
    </w:p>
    <w:p w:rsidR="00AD4799" w:rsidRPr="00AD4799" w:rsidRDefault="00AD4799" w:rsidP="00AD4799">
      <w:pPr>
        <w:spacing w:after="160" w:line="256" w:lineRule="auto"/>
        <w:jc w:val="both"/>
        <w:rPr>
          <w:rFonts w:eastAsia="Calibri"/>
          <w:szCs w:val="28"/>
          <w:lang w:eastAsia="en-US"/>
        </w:rPr>
      </w:pP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t>Mob: +7(937) 531-22-98</w:t>
      </w:r>
    </w:p>
    <w:p w:rsidR="00AD4799" w:rsidRPr="00AD4799" w:rsidRDefault="00AD4799" w:rsidP="00AD4799">
      <w:pPr>
        <w:spacing w:line="276" w:lineRule="auto"/>
        <w:jc w:val="both"/>
        <w:rPr>
          <w:rFonts w:ascii="Calibri" w:eastAsia="Calibri" w:hAnsi="Calibri"/>
          <w:sz w:val="22"/>
          <w:szCs w:val="22"/>
          <w:lang w:val="en-US" w:eastAsia="en-US"/>
        </w:rPr>
      </w:pPr>
      <w:r w:rsidRPr="00AD4799">
        <w:rPr>
          <w:rFonts w:eastAsia="Calibri"/>
          <w:szCs w:val="28"/>
          <w:lang w:val="en-US" w:eastAsia="en-US"/>
        </w:rPr>
        <w:t xml:space="preserve">E-mail: </w:t>
      </w:r>
      <w:hyperlink r:id="rId18" w:history="1">
        <w:r w:rsidRPr="00AD4799">
          <w:rPr>
            <w:rFonts w:eastAsia="Calibri"/>
            <w:color w:val="0563C1"/>
            <w:szCs w:val="28"/>
            <w:u w:val="single"/>
            <w:lang w:val="en-US" w:eastAsia="en-US"/>
          </w:rPr>
          <w:t>zab.j@r34.rosreestr.ru</w:t>
        </w:r>
      </w:hyperlink>
    </w:p>
    <w:p w:rsidR="00AD4799" w:rsidRDefault="00AD4799">
      <w:pPr>
        <w:rPr>
          <w:lang w:val="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30BA107A" wp14:editId="6D16F561">
            <wp:extent cx="2790825" cy="962025"/>
            <wp:effectExtent l="0" t="0" r="9525" b="9525"/>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shd w:val="clear" w:color="auto" w:fill="FFFFFF"/>
        <w:ind w:firstLine="709"/>
        <w:jc w:val="center"/>
        <w:rPr>
          <w:b/>
          <w:color w:val="000000"/>
          <w:szCs w:val="28"/>
        </w:rPr>
      </w:pPr>
      <w:r w:rsidRPr="00AD4799">
        <w:rPr>
          <w:b/>
          <w:color w:val="000000"/>
          <w:szCs w:val="28"/>
        </w:rPr>
        <w:br/>
        <w:t>О предоставлении государственных услуг Росреестра в электронном виде</w:t>
      </w:r>
    </w:p>
    <w:p w:rsidR="00AD4799" w:rsidRPr="00AD4799" w:rsidRDefault="00AD4799" w:rsidP="00AD4799">
      <w:pPr>
        <w:shd w:val="clear" w:color="auto" w:fill="FFFFFF"/>
        <w:ind w:firstLine="709"/>
        <w:jc w:val="center"/>
        <w:rPr>
          <w:color w:val="000000"/>
          <w:szCs w:val="28"/>
        </w:rPr>
      </w:pPr>
      <w:r w:rsidRPr="00AD4799">
        <w:rPr>
          <w:color w:val="000000"/>
          <w:szCs w:val="28"/>
        </w:rPr>
        <w:t xml:space="preserve"> </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xml:space="preserve">В современных условиях популярность электронных услуг Росреестра постоянно растет. Благодаря информационным технологиям у граждан появилась возможность быстро, доступно и качественно получить государственные услуги Росреестра в электронном виде. </w:t>
      </w:r>
    </w:p>
    <w:p w:rsidR="00AD4799" w:rsidRPr="00AD4799" w:rsidRDefault="00AD4799" w:rsidP="00AD4799">
      <w:pPr>
        <w:ind w:firstLine="709"/>
        <w:jc w:val="both"/>
        <w:rPr>
          <w:rFonts w:eastAsia="Calibri"/>
          <w:sz w:val="26"/>
          <w:szCs w:val="26"/>
          <w:lang w:eastAsia="en-US"/>
        </w:rPr>
      </w:pP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xml:space="preserve">Электронный сервис «Проверка исполнения запроса (заявления) online» на портале Росреестра поможет узнать, на какой стадии находятся поданные на оформление недвижимости заявление и документы. </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xml:space="preserve">Для этого необходимо на официальном сайте Росреестра в разделе «Сервисы» выбрать «Проверка исполнения запроса (заявления) online». </w:t>
      </w:r>
      <w:r w:rsidRPr="00AD4799">
        <w:rPr>
          <w:rFonts w:eastAsia="Calibri"/>
          <w:sz w:val="26"/>
          <w:szCs w:val="26"/>
          <w:lang w:eastAsia="en-US"/>
        </w:rPr>
        <w:br/>
        <w:t xml:space="preserve">На этой странице нужно будет заполнить две графы: в первой указать номер заявления, в другой – в целях защиты от спама ввести символы с картинки. </w:t>
      </w:r>
      <w:r w:rsidRPr="00AD4799">
        <w:rPr>
          <w:rFonts w:eastAsia="Calibri"/>
          <w:sz w:val="26"/>
          <w:szCs w:val="26"/>
          <w:lang w:eastAsia="en-US"/>
        </w:rPr>
        <w:br/>
        <w:t>В появившемся окне отразится общедоступная информация о заявке: дата и способ ее подачи, затребованная услуга и т.д. Кроме того, сервис позволяет вводить различные варианты форматов заявок, будь то КУВД, MFC и другие.</w:t>
      </w:r>
    </w:p>
    <w:p w:rsidR="00AD4799" w:rsidRPr="00AD4799" w:rsidRDefault="00AD4799" w:rsidP="00AD4799">
      <w:pPr>
        <w:ind w:firstLine="709"/>
        <w:jc w:val="both"/>
        <w:rPr>
          <w:rFonts w:eastAsia="Calibri"/>
          <w:sz w:val="26"/>
          <w:szCs w:val="26"/>
          <w:lang w:eastAsia="en-US"/>
        </w:rPr>
      </w:pP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xml:space="preserve">В зависимости от этапа рассмотрения документов пользователь увидит разную информацию со статусом: </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«Обработка завершена» означает, что услуга оказана и заявитель может обращаться за готовыми документами;</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lastRenderedPageBreak/>
        <w:t>- «Обработка завершена отказом» скажет о том, что в предоставлении услуги отказано;</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«Обработка приостановлена» означает наличие правовых оснований для приостановления учетно-регистрационных действий;</w:t>
      </w:r>
    </w:p>
    <w:p w:rsidR="00AD4799" w:rsidRPr="00AD4799" w:rsidRDefault="00AD4799" w:rsidP="00AD4799">
      <w:pPr>
        <w:ind w:firstLine="709"/>
        <w:jc w:val="both"/>
        <w:rPr>
          <w:rFonts w:eastAsia="Calibri"/>
          <w:sz w:val="26"/>
          <w:szCs w:val="26"/>
          <w:lang w:eastAsia="en-US"/>
        </w:rPr>
      </w:pPr>
      <w:r w:rsidRPr="00AD4799">
        <w:rPr>
          <w:rFonts w:eastAsia="Calibri"/>
          <w:sz w:val="26"/>
          <w:szCs w:val="26"/>
          <w:lang w:eastAsia="en-US"/>
        </w:rPr>
        <w:t>- «Отправлено в ПКУРП» - заявка все еще находится на рассмотрении и решение по ней регистратором прав пока не принято.</w:t>
      </w:r>
    </w:p>
    <w:p w:rsidR="00AD4799" w:rsidRPr="00AD4799" w:rsidRDefault="00AD4799" w:rsidP="00AD4799">
      <w:pPr>
        <w:ind w:firstLine="709"/>
        <w:jc w:val="both"/>
        <w:rPr>
          <w:rFonts w:eastAsia="Calibri"/>
          <w:sz w:val="26"/>
          <w:szCs w:val="26"/>
          <w:lang w:eastAsia="en-US"/>
        </w:rPr>
      </w:pPr>
    </w:p>
    <w:p w:rsidR="00AD4799" w:rsidRPr="00AD4799" w:rsidRDefault="00AD4799" w:rsidP="00AD4799">
      <w:pPr>
        <w:ind w:firstLine="709"/>
        <w:jc w:val="both"/>
        <w:rPr>
          <w:rFonts w:eastAsia="Calibri"/>
          <w:szCs w:val="28"/>
          <w:lang w:eastAsia="en-US"/>
        </w:rPr>
      </w:pPr>
      <w:r w:rsidRPr="00AD4799">
        <w:rPr>
          <w:rFonts w:eastAsia="Calibri"/>
          <w:i/>
          <w:sz w:val="26"/>
          <w:szCs w:val="26"/>
          <w:lang w:eastAsia="en-US"/>
        </w:rPr>
        <w:t>«Электронный документооборот позволяет значительно сократить время получения государственных услуг. Также на официальном сайте Росреестра размещен ряд других сервисов, созданных для удобства граждан и помогающих ориентироваться в сфере оборота недвижимости»,</w:t>
      </w:r>
      <w:r w:rsidRPr="00AD4799">
        <w:rPr>
          <w:rFonts w:eastAsia="Calibri"/>
          <w:sz w:val="26"/>
          <w:szCs w:val="26"/>
          <w:lang w:eastAsia="en-US"/>
        </w:rPr>
        <w:t xml:space="preserve"> - отмечает руководитель Управления </w:t>
      </w:r>
      <w:r w:rsidRPr="00AD4799">
        <w:rPr>
          <w:rFonts w:eastAsia="Calibri"/>
          <w:b/>
          <w:sz w:val="26"/>
          <w:szCs w:val="26"/>
          <w:lang w:eastAsia="en-US"/>
        </w:rPr>
        <w:t>Наталья Сапега.</w:t>
      </w:r>
    </w:p>
    <w:p w:rsidR="00AD4799" w:rsidRPr="00AD4799" w:rsidRDefault="00AD4799" w:rsidP="00AD4799">
      <w:pPr>
        <w:tabs>
          <w:tab w:val="left" w:pos="8605"/>
        </w:tabs>
        <w:spacing w:before="720"/>
        <w:jc w:val="both"/>
        <w:rPr>
          <w:rFonts w:eastAsia="Calibri"/>
          <w:sz w:val="26"/>
          <w:szCs w:val="26"/>
          <w:lang w:eastAsia="en-US"/>
        </w:rPr>
      </w:pPr>
      <w:r w:rsidRPr="00AD4799">
        <w:rPr>
          <w:rFonts w:eastAsia="Calibri"/>
          <w:sz w:val="26"/>
          <w:szCs w:val="26"/>
          <w:lang w:eastAsia="en-US"/>
        </w:rPr>
        <w:t>С уважением,</w:t>
      </w:r>
    </w:p>
    <w:p w:rsidR="00AD4799" w:rsidRPr="00AD4799" w:rsidRDefault="00AD4799" w:rsidP="00AD4799">
      <w:pPr>
        <w:tabs>
          <w:tab w:val="left" w:pos="8605"/>
        </w:tabs>
        <w:spacing w:line="276" w:lineRule="auto"/>
        <w:jc w:val="both"/>
        <w:rPr>
          <w:rFonts w:eastAsia="Calibri"/>
          <w:sz w:val="26"/>
          <w:szCs w:val="26"/>
          <w:lang w:eastAsia="en-US"/>
        </w:rPr>
      </w:pPr>
      <w:r w:rsidRPr="00AD4799">
        <w:rPr>
          <w:rFonts w:eastAsia="Calibri"/>
          <w:sz w:val="26"/>
          <w:szCs w:val="26"/>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 w:val="26"/>
          <w:szCs w:val="26"/>
          <w:lang w:eastAsia="en-US"/>
        </w:rPr>
      </w:pPr>
      <w:r w:rsidRPr="00AD4799">
        <w:rPr>
          <w:rFonts w:eastAsia="Calibri"/>
          <w:sz w:val="26"/>
          <w:szCs w:val="26"/>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 w:val="26"/>
          <w:szCs w:val="26"/>
          <w:lang w:val="en-US" w:eastAsia="en-US"/>
        </w:rPr>
      </w:pPr>
      <w:r w:rsidRPr="00AD4799">
        <w:rPr>
          <w:rFonts w:eastAsia="Calibri"/>
          <w:sz w:val="26"/>
          <w:szCs w:val="26"/>
          <w:lang w:val="en-US" w:eastAsia="en-US"/>
        </w:rPr>
        <w:t>Mob: +7(937) 531-22-98</w:t>
      </w:r>
    </w:p>
    <w:p w:rsidR="00AD4799" w:rsidRPr="00AD4799" w:rsidRDefault="00AD4799" w:rsidP="00AD4799">
      <w:pPr>
        <w:spacing w:line="276" w:lineRule="auto"/>
        <w:jc w:val="both"/>
        <w:rPr>
          <w:rFonts w:eastAsia="Calibri"/>
          <w:color w:val="0563C1"/>
          <w:sz w:val="26"/>
          <w:szCs w:val="26"/>
          <w:u w:val="single"/>
          <w:lang w:val="en-US" w:eastAsia="en-US"/>
        </w:rPr>
      </w:pPr>
      <w:r w:rsidRPr="00AD4799">
        <w:rPr>
          <w:rFonts w:eastAsia="Calibri"/>
          <w:sz w:val="26"/>
          <w:szCs w:val="26"/>
          <w:lang w:val="en-US" w:eastAsia="en-US"/>
        </w:rPr>
        <w:t xml:space="preserve">E-mail: </w:t>
      </w:r>
      <w:hyperlink r:id="rId19" w:history="1">
        <w:r w:rsidRPr="00AD4799">
          <w:rPr>
            <w:rFonts w:eastAsia="Calibri"/>
            <w:color w:val="0563C1"/>
            <w:sz w:val="26"/>
            <w:szCs w:val="26"/>
            <w:u w:val="single"/>
            <w:lang w:val="en-US" w:eastAsia="en-US"/>
          </w:rPr>
          <w:t>zab.j@r34.rosreestr.ru</w:t>
        </w:r>
      </w:hyperlink>
    </w:p>
    <w:p w:rsidR="00AD4799" w:rsidRDefault="00AD4799">
      <w:pPr>
        <w:rPr>
          <w:lang w:val="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Информируем о проведении «горячих линий» Управления Росреестра по Волгоградской области</w:t>
      </w:r>
    </w:p>
    <w:p w:rsidR="00AD4799" w:rsidRPr="00AD4799" w:rsidRDefault="00AD4799" w:rsidP="00AD4799">
      <w:pPr>
        <w:tabs>
          <w:tab w:val="left" w:pos="1965"/>
          <w:tab w:val="left" w:pos="2763"/>
        </w:tabs>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ab/>
      </w:r>
      <w:r w:rsidRPr="00AD4799">
        <w:rPr>
          <w:rFonts w:eastAsia="Calibri"/>
          <w:color w:val="000000"/>
          <w:szCs w:val="28"/>
          <w:shd w:val="clear" w:color="auto" w:fill="FFFFFF"/>
          <w:lang w:eastAsia="en-US"/>
        </w:rPr>
        <w:tab/>
      </w:r>
    </w:p>
    <w:p w:rsidR="00AD4799" w:rsidRPr="00AD4799" w:rsidRDefault="00AD4799" w:rsidP="00AD4799">
      <w:pPr>
        <w:jc w:val="both"/>
        <w:rPr>
          <w:rFonts w:eastAsia="Calibri"/>
          <w:color w:val="000000"/>
          <w:szCs w:val="28"/>
          <w:u w:val="single"/>
          <w:shd w:val="clear" w:color="auto" w:fill="FFFFFF"/>
          <w:lang w:eastAsia="en-US"/>
        </w:rPr>
      </w:pPr>
      <w:r w:rsidRPr="00AD4799">
        <w:rPr>
          <w:rFonts w:eastAsia="Calibri"/>
          <w:color w:val="000000"/>
          <w:szCs w:val="28"/>
          <w:u w:val="single"/>
          <w:shd w:val="clear" w:color="auto" w:fill="FFFFFF"/>
          <w:lang w:eastAsia="en-US"/>
        </w:rPr>
        <w:t>22 октября 2024 года</w:t>
      </w: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br/>
        <w:t xml:space="preserve">с 14.00 до 16.00 специалисты отдела государственной службы и кадров проведут «горячую линию»: </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-на тему </w:t>
      </w:r>
      <w:r w:rsidRPr="00AD4799">
        <w:rPr>
          <w:rFonts w:eastAsia="Calibri"/>
          <w:b/>
          <w:color w:val="000000"/>
          <w:szCs w:val="28"/>
          <w:shd w:val="clear" w:color="auto" w:fill="FFFFFF"/>
          <w:lang w:eastAsia="en-US"/>
        </w:rPr>
        <w:t xml:space="preserve">«Вопросы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 </w:t>
      </w:r>
      <w:r w:rsidRPr="00AD4799">
        <w:rPr>
          <w:rFonts w:eastAsia="Calibri"/>
          <w:color w:val="000000"/>
          <w:szCs w:val="28"/>
          <w:shd w:val="clear" w:color="auto" w:fill="FFFFFF"/>
          <w:lang w:eastAsia="en-US"/>
        </w:rPr>
        <w:t xml:space="preserve">по телефону </w:t>
      </w:r>
      <w:r w:rsidRPr="00AD4799">
        <w:rPr>
          <w:rFonts w:eastAsia="Calibri"/>
          <w:color w:val="000000"/>
          <w:szCs w:val="28"/>
          <w:lang w:eastAsia="en-US"/>
        </w:rPr>
        <w:t>8(8442)94-86-07</w:t>
      </w:r>
      <w:r w:rsidRPr="00AD4799">
        <w:rPr>
          <w:rFonts w:eastAsia="Calibri"/>
          <w:color w:val="000000"/>
          <w:szCs w:val="28"/>
          <w:shd w:val="clear" w:color="auto" w:fill="FFFFFF"/>
          <w:lang w:eastAsia="en-US"/>
        </w:rPr>
        <w:t>;</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u w:val="single"/>
          <w:shd w:val="clear" w:color="auto" w:fill="FFFFFF"/>
          <w:lang w:eastAsia="en-US"/>
        </w:rPr>
      </w:pPr>
      <w:r w:rsidRPr="00AD4799">
        <w:rPr>
          <w:rFonts w:eastAsia="Calibri"/>
          <w:color w:val="000000"/>
          <w:szCs w:val="28"/>
          <w:u w:val="single"/>
          <w:shd w:val="clear" w:color="auto" w:fill="FFFFFF"/>
          <w:lang w:eastAsia="en-US"/>
        </w:rPr>
        <w:t>23 октября 2024 года</w:t>
      </w:r>
    </w:p>
    <w:p w:rsidR="00AD4799" w:rsidRPr="00AD4799" w:rsidRDefault="00AD4799" w:rsidP="00AD4799">
      <w:pPr>
        <w:jc w:val="both"/>
        <w:rPr>
          <w:rFonts w:eastAsia="Calibri"/>
          <w:color w:val="000000"/>
          <w:szCs w:val="28"/>
          <w:u w:val="single"/>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с 10.00 до 11.00 специалисты отдела землеустройства мониторинга земель</w:t>
      </w:r>
      <w:r w:rsidRPr="00AD4799">
        <w:rPr>
          <w:rFonts w:eastAsia="Calibri"/>
          <w:color w:val="000000"/>
          <w:szCs w:val="28"/>
          <w:shd w:val="clear" w:color="auto" w:fill="FFFFFF"/>
          <w:lang w:eastAsia="en-US"/>
        </w:rPr>
        <w:br/>
        <w:t xml:space="preserve">и кадастровой оценки недвижимости проведут «горячую линию»: </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-на тему </w:t>
      </w:r>
      <w:r w:rsidRPr="00AD4799">
        <w:rPr>
          <w:rFonts w:eastAsia="Calibri"/>
          <w:b/>
          <w:color w:val="000000"/>
          <w:szCs w:val="28"/>
          <w:shd w:val="clear" w:color="auto" w:fill="FFFFFF"/>
          <w:lang w:eastAsia="en-US"/>
        </w:rPr>
        <w:t xml:space="preserve">«О получении информации и копий документов, удостоверяющих права на ранее учтенные земельные участки, находящиеся на территории г. Волгограда и оформленные до 1998 года» </w:t>
      </w:r>
      <w:r w:rsidRPr="00AD4799">
        <w:rPr>
          <w:rFonts w:eastAsia="Calibri"/>
          <w:color w:val="000000"/>
          <w:szCs w:val="28"/>
          <w:shd w:val="clear" w:color="auto" w:fill="FFFFFF"/>
          <w:lang w:eastAsia="en-US"/>
        </w:rPr>
        <w:t xml:space="preserve">по телефону </w:t>
      </w:r>
      <w:r w:rsidRPr="00AD4799">
        <w:rPr>
          <w:rFonts w:eastAsia="Calibri"/>
          <w:color w:val="000000"/>
          <w:szCs w:val="28"/>
          <w:lang w:eastAsia="en-US"/>
        </w:rPr>
        <w:t>8(8442)93-04-82</w:t>
      </w:r>
      <w:r w:rsidRPr="00AD4799">
        <w:rPr>
          <w:rFonts w:eastAsia="Calibri"/>
          <w:color w:val="000000"/>
          <w:szCs w:val="28"/>
          <w:shd w:val="clear" w:color="auto" w:fill="FFFFFF"/>
          <w:lang w:eastAsia="en-US"/>
        </w:rPr>
        <w:t>;</w:t>
      </w:r>
    </w:p>
    <w:p w:rsidR="00AD4799" w:rsidRPr="00AD4799" w:rsidRDefault="00AD4799" w:rsidP="00AD4799">
      <w:pPr>
        <w:jc w:val="both"/>
        <w:rPr>
          <w:rFonts w:eastAsia="Calibri"/>
          <w:color w:val="000000"/>
          <w:szCs w:val="28"/>
          <w:u w:val="single"/>
          <w:shd w:val="clear" w:color="auto" w:fill="FFFFFF"/>
          <w:lang w:eastAsia="en-US"/>
        </w:rPr>
      </w:pPr>
    </w:p>
    <w:p w:rsidR="00AD4799" w:rsidRPr="00AD4799" w:rsidRDefault="00AD4799" w:rsidP="00AD4799">
      <w:pPr>
        <w:jc w:val="both"/>
        <w:rPr>
          <w:rFonts w:eastAsia="Calibri"/>
          <w:color w:val="000000"/>
          <w:szCs w:val="28"/>
          <w:u w:val="single"/>
          <w:shd w:val="clear" w:color="auto" w:fill="FFFFFF"/>
          <w:lang w:eastAsia="en-US"/>
        </w:rPr>
      </w:pPr>
      <w:r w:rsidRPr="00AD4799">
        <w:rPr>
          <w:rFonts w:eastAsia="Calibri"/>
          <w:color w:val="000000"/>
          <w:szCs w:val="28"/>
          <w:u w:val="single"/>
          <w:shd w:val="clear" w:color="auto" w:fill="FFFFFF"/>
          <w:lang w:eastAsia="en-US"/>
        </w:rPr>
        <w:t>2</w:t>
      </w:r>
      <w:r w:rsidRPr="00AD4799">
        <w:rPr>
          <w:rFonts w:eastAsia="Calibri"/>
          <w:color w:val="000000"/>
          <w:szCs w:val="28"/>
          <w:u w:val="single"/>
          <w:shd w:val="clear" w:color="auto" w:fill="FFFFFF"/>
          <w:lang w:val="en-US" w:eastAsia="en-US"/>
        </w:rPr>
        <w:t>4</w:t>
      </w:r>
      <w:r w:rsidRPr="00AD4799">
        <w:rPr>
          <w:rFonts w:eastAsia="Calibri"/>
          <w:color w:val="000000"/>
          <w:szCs w:val="28"/>
          <w:u w:val="single"/>
          <w:shd w:val="clear" w:color="auto" w:fill="FFFFFF"/>
          <w:lang w:eastAsia="en-US"/>
        </w:rPr>
        <w:t xml:space="preserve"> октября 2024 года</w:t>
      </w:r>
    </w:p>
    <w:p w:rsidR="00AD4799" w:rsidRPr="00AD4799" w:rsidRDefault="00AD4799" w:rsidP="00AD4799">
      <w:pPr>
        <w:jc w:val="both"/>
        <w:rPr>
          <w:rFonts w:eastAsia="Calibri"/>
          <w:color w:val="000000"/>
          <w:szCs w:val="28"/>
          <w:u w:val="single"/>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lastRenderedPageBreak/>
        <w:t>с 11.00 до 12.00 специалисты межмуниципального отдела по Котельниковскому и Октябрьскому районам проведут «горячую линию»:</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-на тему </w:t>
      </w:r>
      <w:r w:rsidRPr="00AD4799">
        <w:rPr>
          <w:rFonts w:eastAsia="Calibri"/>
          <w:b/>
          <w:color w:val="000000"/>
          <w:szCs w:val="28"/>
          <w:shd w:val="clear" w:color="auto" w:fill="FFFFFF"/>
          <w:lang w:eastAsia="en-US"/>
        </w:rPr>
        <w:t xml:space="preserve">«Гаражная амнистия» </w:t>
      </w:r>
      <w:r w:rsidRPr="00AD4799">
        <w:rPr>
          <w:rFonts w:eastAsia="Calibri"/>
          <w:color w:val="000000"/>
          <w:szCs w:val="28"/>
          <w:shd w:val="clear" w:color="auto" w:fill="FFFFFF"/>
          <w:lang w:eastAsia="en-US"/>
        </w:rPr>
        <w:t xml:space="preserve">по телефону </w:t>
      </w:r>
      <w:r w:rsidRPr="00AD4799">
        <w:rPr>
          <w:rFonts w:eastAsia="Calibri"/>
          <w:color w:val="000000"/>
          <w:szCs w:val="28"/>
          <w:lang w:eastAsia="en-US"/>
        </w:rPr>
        <w:t>8(84476)3-34-99</w:t>
      </w:r>
      <w:r w:rsidRPr="00AD4799">
        <w:rPr>
          <w:rFonts w:eastAsia="Calibri"/>
          <w:color w:val="000000"/>
          <w:szCs w:val="28"/>
          <w:shd w:val="clear" w:color="auto" w:fill="FFFFFF"/>
          <w:lang w:eastAsia="en-US"/>
        </w:rPr>
        <w:t>;</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с 15.00 до 17.00 специалисты межмуниципального отдела по Быковскому и Николаевскому районам проведут «горячую линию»: </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lang w:eastAsia="en-US"/>
        </w:rPr>
      </w:pPr>
      <w:r w:rsidRPr="00AD4799">
        <w:rPr>
          <w:rFonts w:eastAsia="Calibri"/>
          <w:color w:val="000000"/>
          <w:szCs w:val="28"/>
          <w:shd w:val="clear" w:color="auto" w:fill="FFFFFF"/>
          <w:lang w:eastAsia="en-US"/>
        </w:rPr>
        <w:t xml:space="preserve">-на тему </w:t>
      </w:r>
      <w:r w:rsidRPr="00AD4799">
        <w:rPr>
          <w:rFonts w:eastAsia="Calibri"/>
          <w:b/>
          <w:color w:val="000000"/>
          <w:szCs w:val="28"/>
          <w:shd w:val="clear" w:color="auto" w:fill="FFFFFF"/>
          <w:lang w:eastAsia="en-US"/>
        </w:rPr>
        <w:t>«Государственная регистрация прав недвижимости и государственный кадастровый учет»</w:t>
      </w:r>
      <w:r w:rsidRPr="00AD4799">
        <w:rPr>
          <w:rFonts w:eastAsia="Calibri"/>
          <w:color w:val="000000"/>
          <w:szCs w:val="28"/>
          <w:shd w:val="clear" w:color="auto" w:fill="FFFFFF"/>
          <w:lang w:eastAsia="en-US"/>
        </w:rPr>
        <w:t xml:space="preserve"> по телефону </w:t>
      </w:r>
      <w:r w:rsidRPr="00AD4799">
        <w:rPr>
          <w:rFonts w:eastAsia="Calibri"/>
          <w:color w:val="000000"/>
          <w:szCs w:val="28"/>
          <w:lang w:eastAsia="en-US"/>
        </w:rPr>
        <w:t>8(84495)3-12-89, 8(84494)6-49-53, 8(84494)6-49-40;</w:t>
      </w:r>
    </w:p>
    <w:p w:rsidR="00AD4799" w:rsidRPr="00AD4799" w:rsidRDefault="00AD4799" w:rsidP="00AD4799">
      <w:pPr>
        <w:jc w:val="both"/>
        <w:rPr>
          <w:rFonts w:eastAsia="Calibri"/>
          <w:color w:val="000000"/>
          <w:szCs w:val="28"/>
          <w:lang w:eastAsia="en-US"/>
        </w:rPr>
      </w:pPr>
    </w:p>
    <w:p w:rsidR="00AD4799" w:rsidRPr="00AD4799" w:rsidRDefault="00AD4799" w:rsidP="00AD4799">
      <w:pPr>
        <w:jc w:val="both"/>
        <w:rPr>
          <w:rFonts w:eastAsia="Calibri"/>
          <w:color w:val="000000"/>
          <w:szCs w:val="28"/>
          <w:u w:val="single"/>
          <w:shd w:val="clear" w:color="auto" w:fill="FFFFFF"/>
          <w:lang w:eastAsia="en-US"/>
        </w:rPr>
      </w:pPr>
      <w:r w:rsidRPr="00AD4799">
        <w:rPr>
          <w:rFonts w:eastAsia="Calibri"/>
          <w:color w:val="000000"/>
          <w:szCs w:val="28"/>
          <w:u w:val="single"/>
          <w:shd w:val="clear" w:color="auto" w:fill="FFFFFF"/>
          <w:lang w:eastAsia="en-US"/>
        </w:rPr>
        <w:t>25 октября 2024 года</w:t>
      </w:r>
    </w:p>
    <w:p w:rsidR="00AD4799" w:rsidRPr="00AD4799" w:rsidRDefault="00AD4799" w:rsidP="00AD4799">
      <w:pPr>
        <w:jc w:val="both"/>
        <w:rPr>
          <w:rFonts w:eastAsia="Calibri"/>
          <w:color w:val="000000"/>
          <w:szCs w:val="28"/>
          <w:u w:val="single"/>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с 11.00 до 12.00 специалисты межмуниципального отдела по Палласовскому и Старополтавскому районам проведут «горячую линию»: </w:t>
      </w:r>
    </w:p>
    <w:p w:rsidR="00AD4799" w:rsidRPr="00AD4799" w:rsidRDefault="00AD4799" w:rsidP="00AD4799">
      <w:pPr>
        <w:jc w:val="both"/>
        <w:rPr>
          <w:rFonts w:eastAsia="Calibri"/>
          <w:color w:val="000000"/>
          <w:szCs w:val="28"/>
          <w:shd w:val="clear" w:color="auto" w:fill="FFFFFF"/>
          <w:lang w:eastAsia="en-US"/>
        </w:rPr>
      </w:pPr>
    </w:p>
    <w:p w:rsidR="00AD4799" w:rsidRPr="00AD4799" w:rsidRDefault="00AD4799" w:rsidP="00AD4799">
      <w:pPr>
        <w:jc w:val="both"/>
        <w:rPr>
          <w:rFonts w:eastAsia="Calibri"/>
          <w:color w:val="000000"/>
          <w:szCs w:val="28"/>
          <w:shd w:val="clear" w:color="auto" w:fill="FFFFFF"/>
          <w:lang w:eastAsia="en-US"/>
        </w:rPr>
      </w:pPr>
      <w:r w:rsidRPr="00AD4799">
        <w:rPr>
          <w:rFonts w:eastAsia="Calibri"/>
          <w:color w:val="000000"/>
          <w:szCs w:val="28"/>
          <w:shd w:val="clear" w:color="auto" w:fill="FFFFFF"/>
          <w:lang w:eastAsia="en-US"/>
        </w:rPr>
        <w:t xml:space="preserve">-на тему </w:t>
      </w:r>
      <w:r w:rsidRPr="00AD4799">
        <w:rPr>
          <w:rFonts w:eastAsia="Calibri"/>
          <w:b/>
          <w:color w:val="000000"/>
          <w:szCs w:val="28"/>
          <w:shd w:val="clear" w:color="auto" w:fill="FFFFFF"/>
          <w:lang w:eastAsia="en-US"/>
        </w:rPr>
        <w:t xml:space="preserve">«Государственная регистрация прав и получение государственных услуг в электронном виде» </w:t>
      </w:r>
      <w:r w:rsidRPr="00AD4799">
        <w:rPr>
          <w:rFonts w:eastAsia="Calibri"/>
          <w:color w:val="000000"/>
          <w:szCs w:val="28"/>
          <w:shd w:val="clear" w:color="auto" w:fill="FFFFFF"/>
          <w:lang w:eastAsia="en-US"/>
        </w:rPr>
        <w:t xml:space="preserve">по телефону </w:t>
      </w:r>
      <w:r w:rsidRPr="00AD4799">
        <w:rPr>
          <w:rFonts w:eastAsia="Calibri"/>
          <w:color w:val="000000"/>
          <w:szCs w:val="28"/>
          <w:lang w:eastAsia="en-US"/>
        </w:rPr>
        <w:t>8(84492)68-0-94;</w:t>
      </w:r>
    </w:p>
    <w:p w:rsidR="00AD4799" w:rsidRPr="00AD4799" w:rsidRDefault="00AD4799" w:rsidP="00AD4799">
      <w:pPr>
        <w:jc w:val="both"/>
        <w:rPr>
          <w:rFonts w:eastAsia="Calibri"/>
          <w:color w:val="000000"/>
          <w:szCs w:val="28"/>
          <w:lang w:eastAsia="en-US"/>
        </w:rPr>
      </w:pPr>
      <w:r w:rsidRPr="00AD4799">
        <w:rPr>
          <w:rFonts w:eastAsia="Calibri"/>
          <w:color w:val="000000"/>
          <w:szCs w:val="28"/>
          <w:shd w:val="clear" w:color="auto" w:fill="FFFFFF"/>
          <w:lang w:eastAsia="en-US"/>
        </w:rPr>
        <w:br/>
        <w:t>Также вы можете обратиться в ведомственный центр телефонного обслуживания Росреестра по номеру: 8-800-100-34-34.</w:t>
      </w:r>
    </w:p>
    <w:p w:rsidR="00AD4799" w:rsidRDefault="00AD4799"/>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1BA9AE3C" wp14:editId="578E0432">
            <wp:extent cx="2790825" cy="962025"/>
            <wp:effectExtent l="0" t="0" r="9525" b="9525"/>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spacing w:line="360" w:lineRule="auto"/>
        <w:ind w:firstLine="709"/>
        <w:jc w:val="center"/>
        <w:rPr>
          <w:rFonts w:eastAsia="Calibri"/>
          <w:szCs w:val="28"/>
          <w:lang w:eastAsia="en-US"/>
        </w:rPr>
      </w:pPr>
    </w:p>
    <w:p w:rsidR="00AD4799" w:rsidRPr="00AD4799" w:rsidRDefault="00AD4799" w:rsidP="00AD4799">
      <w:pPr>
        <w:jc w:val="center"/>
        <w:rPr>
          <w:rFonts w:eastAsia="Calibri"/>
          <w:b/>
          <w:szCs w:val="28"/>
          <w:lang w:eastAsia="en-US"/>
        </w:rPr>
      </w:pPr>
      <w:r w:rsidRPr="00AD4799">
        <w:rPr>
          <w:rFonts w:eastAsia="Calibri"/>
          <w:b/>
          <w:szCs w:val="28"/>
          <w:lang w:eastAsia="en-US"/>
        </w:rPr>
        <w:t xml:space="preserve">Свыше 6,6 тысяч заявлений на осуществление учетно-регистрационных действий подали жители региона за минувшую неделю, сообщили </w:t>
      </w:r>
      <w:r w:rsidRPr="00AD4799">
        <w:rPr>
          <w:rFonts w:eastAsia="Calibri"/>
          <w:b/>
          <w:szCs w:val="28"/>
          <w:lang w:eastAsia="en-US"/>
        </w:rPr>
        <w:br/>
        <w:t>в Волгоградском Росреестре</w:t>
      </w:r>
    </w:p>
    <w:p w:rsidR="00AD4799" w:rsidRPr="00AD4799" w:rsidRDefault="00AD4799" w:rsidP="00AD4799">
      <w:pPr>
        <w:jc w:val="center"/>
        <w:rPr>
          <w:rFonts w:eastAsia="Calibri"/>
          <w:b/>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Росреестр постоянно ведет активную работу по внедрению </w:t>
      </w:r>
      <w:r w:rsidRPr="00AD4799">
        <w:rPr>
          <w:rFonts w:eastAsia="Calibri"/>
          <w:szCs w:val="28"/>
          <w:lang w:eastAsia="en-US"/>
        </w:rPr>
        <w:br/>
        <w:t>и улучшению электронных сервисов, которая позволяет значительно упростить и ускорить процесс получения услуг.</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Волгоградском Росреестре подсчитали, что за минувшую неделю жители региона подали свыше 6,6 тыс. заявлений на осуществление учетно-регистрационных действий, при этом количество заявлений, поданных </w:t>
      </w:r>
      <w:r w:rsidRPr="00AD4799">
        <w:rPr>
          <w:rFonts w:eastAsia="Calibri"/>
          <w:szCs w:val="28"/>
          <w:lang w:eastAsia="en-US"/>
        </w:rPr>
        <w:br/>
        <w:t>в электронном виде составило свыше 3,4 тысяч.</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Кроме того, доля заявление о государственной регистрации прав в отношении объектов бытовой недвижимости по документам, представленным </w:t>
      </w:r>
      <w:r w:rsidRPr="00AD4799">
        <w:rPr>
          <w:rFonts w:eastAsia="Calibri"/>
          <w:szCs w:val="28"/>
          <w:lang w:eastAsia="en-US"/>
        </w:rPr>
        <w:lastRenderedPageBreak/>
        <w:t>в электронном виде и отработанным в течение одного рабочего дня составила 96%.</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i/>
          <w:szCs w:val="28"/>
          <w:lang w:eastAsia="en-US"/>
        </w:rPr>
        <w:t xml:space="preserve">«Внедрение электронных сервисов позволяет значительно ускорить процесс подачи заявлений и повышает доступность услуг для населения. </w:t>
      </w:r>
      <w:r w:rsidRPr="00AD4799">
        <w:rPr>
          <w:rFonts w:eastAsia="Calibri"/>
          <w:i/>
          <w:szCs w:val="28"/>
          <w:lang w:eastAsia="en-US"/>
        </w:rPr>
        <w:br/>
        <w:t>А увеличивающиеся показатели заявлений, поданных в электронном виде, свидетельствует об эффективности цифровых решений в сфере регистрации недвижимости»,</w:t>
      </w:r>
      <w:r w:rsidRPr="00AD4799">
        <w:rPr>
          <w:rFonts w:eastAsia="Calibri"/>
          <w:szCs w:val="28"/>
          <w:lang w:eastAsia="en-US"/>
        </w:rPr>
        <w:t xml:space="preserve"> - отмечает заместитель руководителя </w:t>
      </w:r>
      <w:r w:rsidRPr="00AD4799">
        <w:rPr>
          <w:rFonts w:eastAsia="Calibri"/>
          <w:b/>
          <w:szCs w:val="28"/>
          <w:lang w:eastAsia="en-US"/>
        </w:rPr>
        <w:t>Татьяна Кривова.</w:t>
      </w: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t>Mob: +7(937) 531-22-98</w:t>
      </w:r>
    </w:p>
    <w:p w:rsidR="00AD4799" w:rsidRDefault="00AD4799" w:rsidP="00AD4799">
      <w:pPr>
        <w:spacing w:line="276" w:lineRule="auto"/>
        <w:jc w:val="both"/>
        <w:rPr>
          <w:rFonts w:eastAsia="Calibri"/>
          <w:color w:val="0563C1"/>
          <w:szCs w:val="28"/>
          <w:u w:val="single"/>
          <w:lang w:val="en-US" w:eastAsia="en-US"/>
        </w:rPr>
      </w:pPr>
      <w:r w:rsidRPr="00AD4799">
        <w:rPr>
          <w:rFonts w:eastAsia="Calibri"/>
          <w:szCs w:val="28"/>
          <w:lang w:val="en-US" w:eastAsia="en-US"/>
        </w:rPr>
        <w:t xml:space="preserve">E-mail: </w:t>
      </w:r>
      <w:hyperlink r:id="rId20" w:history="1">
        <w:r w:rsidRPr="00AD4799">
          <w:rPr>
            <w:rFonts w:eastAsia="Calibri"/>
            <w:color w:val="0563C1"/>
            <w:szCs w:val="28"/>
            <w:u w:val="single"/>
            <w:lang w:val="en-US" w:eastAsia="en-US"/>
          </w:rPr>
          <w:t>zab.j@r34.rosreestr.ru</w:t>
        </w:r>
      </w:hyperlink>
    </w:p>
    <w:p w:rsidR="00AD4799" w:rsidRDefault="00AD4799" w:rsidP="00AD4799">
      <w:pPr>
        <w:spacing w:line="276" w:lineRule="auto"/>
        <w:jc w:val="both"/>
        <w:rPr>
          <w:rFonts w:eastAsia="Calibri"/>
          <w:color w:val="0563C1"/>
          <w:szCs w:val="28"/>
          <w:u w:val="single"/>
          <w:lang w:val="en-US" w:eastAsia="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16CF0278" wp14:editId="5C0A54EB">
            <wp:extent cx="2790825" cy="962025"/>
            <wp:effectExtent l="0" t="0" r="9525" b="9525"/>
            <wp:docPr id="1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ind w:firstLine="709"/>
        <w:jc w:val="center"/>
        <w:rPr>
          <w:rFonts w:eastAsia="Calibri"/>
          <w:b/>
          <w:szCs w:val="28"/>
          <w:lang w:eastAsia="en-US"/>
        </w:rPr>
      </w:pPr>
    </w:p>
    <w:p w:rsidR="00AD4799" w:rsidRPr="00AD4799" w:rsidRDefault="00AD4799" w:rsidP="00AD4799">
      <w:pPr>
        <w:spacing w:after="160" w:line="256" w:lineRule="auto"/>
        <w:jc w:val="center"/>
        <w:rPr>
          <w:rFonts w:eastAsia="Calibri"/>
          <w:b/>
          <w:szCs w:val="28"/>
          <w:lang w:eastAsia="en-US"/>
        </w:rPr>
      </w:pPr>
      <w:r w:rsidRPr="00AD4799">
        <w:rPr>
          <w:b/>
          <w:szCs w:val="28"/>
          <w:lang w:eastAsia="en-US"/>
        </w:rPr>
        <w:t>В Управлении Росреестра по Волгоградской области состоялась рабочая встреча с представителями риэлтерского сообщества</w:t>
      </w:r>
    </w:p>
    <w:p w:rsidR="00AD4799" w:rsidRPr="00AD4799" w:rsidRDefault="00AD4799" w:rsidP="00AD4799">
      <w:pPr>
        <w:autoSpaceDE w:val="0"/>
        <w:autoSpaceDN w:val="0"/>
        <w:adjustRightInd w:val="0"/>
        <w:ind w:firstLine="709"/>
        <w:jc w:val="both"/>
        <w:rPr>
          <w:color w:val="000000" w:themeColor="text1"/>
          <w:szCs w:val="28"/>
        </w:rPr>
      </w:pPr>
      <w:r w:rsidRPr="00AD4799">
        <w:rPr>
          <w:color w:val="000000" w:themeColor="text1"/>
          <w:szCs w:val="28"/>
        </w:rPr>
        <w:t>В рамках проведения Управлением Росреестра по Волгоградской области разъяснительной работы с профессиональными сообществами, состоялась рабочая встреча с представителями риэлтерского сообщества.</w:t>
      </w:r>
    </w:p>
    <w:p w:rsidR="00AD4799" w:rsidRPr="00AD4799" w:rsidRDefault="00AD4799" w:rsidP="00AD4799">
      <w:pPr>
        <w:autoSpaceDE w:val="0"/>
        <w:autoSpaceDN w:val="0"/>
        <w:adjustRightInd w:val="0"/>
        <w:ind w:firstLine="709"/>
        <w:jc w:val="both"/>
        <w:rPr>
          <w:color w:val="000000" w:themeColor="text1"/>
          <w:szCs w:val="28"/>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Участники встречи обсудили особенности государственной регистрации ипотеки и договоров долевого участия, рассмотрели порядок исправления реестровых ошибок, допущенных при проведении комплексных кадастровых работ.</w:t>
      </w: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Особое внимание уделили вопросами предоставления государственной услуги Росреестра по государственному кадастровому учту и государственной регистрации прав в электронном виде. </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i/>
          <w:szCs w:val="28"/>
          <w:lang w:eastAsia="en-US"/>
        </w:rPr>
        <w:t xml:space="preserve">«Подобные встречи с профессиональным сообществом проводятся регулярно, все разъяснения сотрудников доступны и понятны и напрямую касаются регистрации сделок. Важно, чтобы документы были правильно оформлены, так как качественно подготовленный пакет документов дает гарантию того, что регистрация прав пройдет без приостановок </w:t>
      </w:r>
      <w:r w:rsidRPr="00AD4799">
        <w:rPr>
          <w:rFonts w:eastAsia="Calibri"/>
          <w:i/>
          <w:szCs w:val="28"/>
          <w:lang w:eastAsia="en-US"/>
        </w:rPr>
        <w:br/>
        <w:t xml:space="preserve">и в положенные сроки», </w:t>
      </w:r>
      <w:r w:rsidRPr="00AD4799">
        <w:rPr>
          <w:rFonts w:eastAsia="Calibri"/>
          <w:i/>
          <w:szCs w:val="28"/>
          <w:shd w:val="clear" w:color="auto" w:fill="FFFFFF"/>
          <w:lang w:eastAsia="en-US"/>
        </w:rPr>
        <w:t xml:space="preserve">- </w:t>
      </w:r>
      <w:r w:rsidRPr="00AD4799">
        <w:rPr>
          <w:rFonts w:eastAsia="Calibri"/>
          <w:szCs w:val="28"/>
          <w:shd w:val="clear" w:color="auto" w:fill="FFFFFF"/>
          <w:lang w:eastAsia="en-US"/>
        </w:rPr>
        <w:t xml:space="preserve">отмечает заместитель руководителя Управления </w:t>
      </w:r>
      <w:r w:rsidRPr="00AD4799">
        <w:rPr>
          <w:rFonts w:eastAsia="Calibri"/>
          <w:b/>
          <w:szCs w:val="28"/>
          <w:shd w:val="clear" w:color="auto" w:fill="FFFFFF"/>
          <w:lang w:eastAsia="en-US"/>
        </w:rPr>
        <w:t>Татьяна Кривова.</w:t>
      </w: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lastRenderedPageBreak/>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t>Mob: +7(937) 531-22-98</w:t>
      </w:r>
    </w:p>
    <w:p w:rsidR="00AD4799" w:rsidRPr="00AD4799" w:rsidRDefault="00AD4799" w:rsidP="00AD4799">
      <w:pPr>
        <w:spacing w:line="276" w:lineRule="auto"/>
        <w:jc w:val="both"/>
        <w:rPr>
          <w:rFonts w:ascii="Calibri" w:eastAsia="Calibri" w:hAnsi="Calibri"/>
          <w:color w:val="0563C1" w:themeColor="hyperlink"/>
          <w:sz w:val="26"/>
          <w:szCs w:val="26"/>
          <w:u w:val="single"/>
          <w:lang w:val="en-US" w:eastAsia="en-US"/>
        </w:rPr>
      </w:pPr>
      <w:r w:rsidRPr="00AD4799">
        <w:rPr>
          <w:rFonts w:eastAsia="Calibri"/>
          <w:szCs w:val="28"/>
          <w:lang w:val="en-US" w:eastAsia="en-US"/>
        </w:rPr>
        <w:t xml:space="preserve">E-mail: </w:t>
      </w:r>
      <w:hyperlink r:id="rId21" w:history="1">
        <w:r w:rsidRPr="00AD4799">
          <w:rPr>
            <w:rFonts w:eastAsia="Calibri"/>
            <w:color w:val="0563C1" w:themeColor="hyperlink"/>
            <w:szCs w:val="28"/>
            <w:u w:val="single"/>
            <w:lang w:val="en-US" w:eastAsia="en-US"/>
          </w:rPr>
          <w:t>zab.j@r34.rosreestr.ru</w:t>
        </w:r>
      </w:hyperlink>
    </w:p>
    <w:p w:rsidR="00AD4799" w:rsidRDefault="00AD4799" w:rsidP="00AD4799">
      <w:pPr>
        <w:spacing w:line="276" w:lineRule="auto"/>
        <w:jc w:val="both"/>
        <w:rPr>
          <w:rFonts w:eastAsia="Calibri"/>
          <w:color w:val="0563C1"/>
          <w:szCs w:val="28"/>
          <w:u w:val="single"/>
          <w:lang w:val="en-US" w:eastAsia="en-US"/>
        </w:rPr>
      </w:pPr>
    </w:p>
    <w:p w:rsidR="00AD4799" w:rsidRDefault="00AD4799" w:rsidP="00AD4799">
      <w:pPr>
        <w:spacing w:line="276" w:lineRule="auto"/>
        <w:jc w:val="both"/>
        <w:rPr>
          <w:rFonts w:eastAsia="Calibri"/>
          <w:color w:val="0563C1"/>
          <w:szCs w:val="28"/>
          <w:u w:val="single"/>
          <w:lang w:val="en-US" w:eastAsia="en-US"/>
        </w:rPr>
      </w:pPr>
    </w:p>
    <w:p w:rsidR="00AD4799" w:rsidRDefault="00AD4799" w:rsidP="00AD4799">
      <w:pPr>
        <w:spacing w:line="276" w:lineRule="auto"/>
        <w:jc w:val="both"/>
        <w:rPr>
          <w:rFonts w:eastAsia="Calibri"/>
          <w:color w:val="0563C1"/>
          <w:szCs w:val="28"/>
          <w:u w:val="single"/>
          <w:lang w:val="en-US" w:eastAsia="en-US"/>
        </w:rPr>
      </w:pPr>
    </w:p>
    <w:p w:rsidR="00AD4799" w:rsidRPr="00AD4799" w:rsidRDefault="00AD4799" w:rsidP="00AD4799">
      <w:pPr>
        <w:spacing w:line="276" w:lineRule="auto"/>
        <w:jc w:val="both"/>
        <w:rPr>
          <w:rFonts w:ascii="Calibri" w:eastAsia="Calibri" w:hAnsi="Calibri"/>
          <w:sz w:val="22"/>
          <w:szCs w:val="22"/>
          <w:lang w:val="en-US" w:eastAsia="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66069D5B" wp14:editId="26CF87FF">
            <wp:extent cx="2790825" cy="962025"/>
            <wp:effectExtent l="0" t="0" r="9525" b="9525"/>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ind w:firstLine="709"/>
        <w:jc w:val="center"/>
        <w:rPr>
          <w:rFonts w:eastAsia="Calibri"/>
          <w:b/>
          <w:szCs w:val="28"/>
          <w:lang w:eastAsia="en-US"/>
        </w:rPr>
      </w:pPr>
    </w:p>
    <w:p w:rsidR="00AD4799" w:rsidRPr="00AD4799" w:rsidRDefault="00AD4799" w:rsidP="00AD4799">
      <w:pPr>
        <w:spacing w:after="160" w:line="259" w:lineRule="auto"/>
        <w:jc w:val="center"/>
        <w:rPr>
          <w:rFonts w:eastAsia="Calibri"/>
          <w:b/>
          <w:szCs w:val="28"/>
          <w:lang w:eastAsia="en-US"/>
        </w:rPr>
      </w:pPr>
      <w:r w:rsidRPr="00AD4799">
        <w:rPr>
          <w:b/>
          <w:szCs w:val="28"/>
          <w:lang w:eastAsia="en-US"/>
        </w:rPr>
        <w:t>Волгоградский Росреестр продолжает рассказывать об основных причинах приостановления учетно-регистрационных действий</w:t>
      </w:r>
      <w:r w:rsidRPr="00AD4799">
        <w:rPr>
          <w:b/>
          <w:szCs w:val="28"/>
          <w:lang w:eastAsia="en-US"/>
        </w:rPr>
        <w:br/>
      </w: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Управлении Росреестра по Волгоградской области в рамках федерального проекта «Национальная система пространственных данных» проводится систематическая работа по снижению доли решений </w:t>
      </w:r>
      <w:r w:rsidRPr="00AD4799">
        <w:rPr>
          <w:rFonts w:eastAsia="Calibri"/>
          <w:szCs w:val="28"/>
          <w:lang w:eastAsia="en-US"/>
        </w:rPr>
        <w:br/>
        <w:t>о приостановлении учетно-регистрационных действий.</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ходе проведения таких работ, одной из причин приостановления учетно-регистрационных действий выявлено наличие основания для приостановления, предусмотренное п. 29 ч. 1 ст. 26 Закона о регистрации – земельный участок образован из земельных участков, относящихся </w:t>
      </w:r>
      <w:r w:rsidRPr="00AD4799">
        <w:rPr>
          <w:rFonts w:eastAsia="Calibri"/>
          <w:szCs w:val="28"/>
          <w:lang w:eastAsia="en-US"/>
        </w:rPr>
        <w:br/>
        <w:t>к различным категориям земель, за исключением установленных федеральным законом случаев.</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Так, в Управление, заявителем был представлен межевой план, подготовленный в результате выполнения кадастровых работ в связи </w:t>
      </w:r>
      <w:r w:rsidRPr="00AD4799">
        <w:rPr>
          <w:rFonts w:eastAsia="Calibri"/>
          <w:szCs w:val="28"/>
          <w:lang w:eastAsia="en-US"/>
        </w:rPr>
        <w:br/>
        <w:t>с образованием земельного участка путём объединения двух земельных участков. Категорией одного из земельных участков была – земли населенных пунктов, а категорией второго участка – земли сельскохозяйственного назначения.</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Для устранения причин приостановления государственного кадастрового учета и государственной регистрации права собственности заявителю рекомендовано привести земельные участки к одной категории. </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lastRenderedPageBreak/>
        <w:t>Рекомендуем учитывать указанную информацию при подготовке документов для предоставления в орган регистрации, запрашивать актуальные сведения, содержащиеся в ЕГРН.</w:t>
      </w:r>
    </w:p>
    <w:p w:rsidR="00AD4799" w:rsidRPr="00AD4799" w:rsidRDefault="00AD4799" w:rsidP="00AD4799">
      <w:pPr>
        <w:ind w:firstLine="709"/>
        <w:jc w:val="both"/>
        <w:rPr>
          <w:szCs w:val="28"/>
        </w:rPr>
      </w:pP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t>Mob: +7(937) 531-22-98</w:t>
      </w:r>
    </w:p>
    <w:p w:rsidR="00AD4799" w:rsidRPr="00AD4799" w:rsidRDefault="00AD4799" w:rsidP="00AD4799">
      <w:pPr>
        <w:spacing w:line="276" w:lineRule="auto"/>
        <w:jc w:val="both"/>
        <w:rPr>
          <w:rFonts w:eastAsia="Calibri"/>
          <w:color w:val="0563C1"/>
          <w:sz w:val="26"/>
          <w:szCs w:val="26"/>
          <w:u w:val="single"/>
          <w:lang w:val="en-US" w:eastAsia="en-US"/>
        </w:rPr>
      </w:pPr>
      <w:r w:rsidRPr="00AD4799">
        <w:rPr>
          <w:rFonts w:eastAsia="Calibri"/>
          <w:szCs w:val="28"/>
          <w:lang w:val="en-US" w:eastAsia="en-US"/>
        </w:rPr>
        <w:t xml:space="preserve">E-mail: </w:t>
      </w:r>
      <w:hyperlink r:id="rId22" w:history="1">
        <w:r w:rsidRPr="00AD4799">
          <w:rPr>
            <w:rFonts w:eastAsia="Calibri"/>
            <w:color w:val="0563C1"/>
            <w:szCs w:val="28"/>
            <w:u w:val="single"/>
            <w:lang w:val="en-US" w:eastAsia="en-US"/>
          </w:rPr>
          <w:t>zab.j@r34.rosreestr.ru</w:t>
        </w:r>
      </w:hyperlink>
    </w:p>
    <w:p w:rsidR="00AD4799" w:rsidRDefault="00AD4799">
      <w:pPr>
        <w:rPr>
          <w:lang w:val="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5C0AA6DE" wp14:editId="1FB08212">
            <wp:extent cx="2790825" cy="962025"/>
            <wp:effectExtent l="0" t="0" r="9525" b="9525"/>
            <wp:docPr id="13" name="Рисунок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spacing w:after="160" w:line="259" w:lineRule="auto"/>
        <w:rPr>
          <w:rFonts w:eastAsia="Calibri"/>
          <w:b/>
          <w:szCs w:val="28"/>
          <w:lang w:eastAsia="en-US"/>
        </w:rPr>
      </w:pPr>
    </w:p>
    <w:p w:rsidR="00AD4799" w:rsidRPr="00AD4799" w:rsidRDefault="00AD4799" w:rsidP="00AD4799">
      <w:pPr>
        <w:spacing w:after="160" w:line="259" w:lineRule="auto"/>
        <w:jc w:val="center"/>
        <w:rPr>
          <w:rFonts w:eastAsia="Calibri"/>
          <w:b/>
          <w:szCs w:val="28"/>
          <w:lang w:eastAsia="en-US"/>
        </w:rPr>
      </w:pPr>
      <w:r w:rsidRPr="00AD4799">
        <w:rPr>
          <w:rFonts w:eastAsia="Calibri"/>
          <w:b/>
          <w:szCs w:val="28"/>
          <w:lang w:eastAsia="en-US"/>
        </w:rPr>
        <w:t>Волгоградский Росреестр продолжает активную работу по реализации закона о «гаражной амнистии»</w:t>
      </w: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Волгоградский Росреестр продолжает активную работу по реализации Федерального закона от 05.04.2021 № 79-ФЗ «О внесении изменений </w:t>
      </w:r>
      <w:r w:rsidRPr="00AD4799">
        <w:rPr>
          <w:rFonts w:eastAsia="Calibri"/>
          <w:szCs w:val="28"/>
          <w:lang w:eastAsia="en-US"/>
        </w:rPr>
        <w:br/>
        <w:t xml:space="preserve">в отдельные законодательные акты Российской Федерации» - Закон </w:t>
      </w:r>
      <w:r w:rsidRPr="00AD4799">
        <w:rPr>
          <w:rFonts w:eastAsia="Calibri"/>
          <w:szCs w:val="28"/>
          <w:lang w:eastAsia="en-US"/>
        </w:rPr>
        <w:br/>
        <w:t xml:space="preserve">о «гаражной амнистии», направленную на упрощение процесса регистрации земельных участков и гаражей, находящихся в собственности граждан. </w:t>
      </w:r>
      <w:r w:rsidRPr="00AD4799">
        <w:rPr>
          <w:rFonts w:eastAsia="Calibri"/>
          <w:szCs w:val="28"/>
          <w:lang w:eastAsia="en-US"/>
        </w:rPr>
        <w:br/>
      </w:r>
    </w:p>
    <w:p w:rsidR="00AD4799" w:rsidRPr="00AD4799" w:rsidRDefault="00AD4799" w:rsidP="00AD4799">
      <w:pPr>
        <w:ind w:firstLine="709"/>
        <w:jc w:val="both"/>
        <w:rPr>
          <w:rFonts w:eastAsia="Calibri"/>
          <w:szCs w:val="28"/>
          <w:lang w:eastAsia="en-US"/>
        </w:rPr>
      </w:pPr>
      <w:r w:rsidRPr="00AD4799">
        <w:rPr>
          <w:rFonts w:eastAsia="Calibri"/>
          <w:szCs w:val="28"/>
          <w:lang w:eastAsia="en-US"/>
        </w:rPr>
        <w:t>За минувшую неделю ведомство зарегистрировало 19 земельных участков общей площадью 565,0 кв.м и 7 гаражей, что является очередным шагом в решении вопросов легализации имущества, которым многие владельцы пользовались десятилетиями, но без соответствующего юридического оформления.</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i/>
          <w:szCs w:val="28"/>
          <w:lang w:eastAsia="en-US"/>
        </w:rPr>
        <w:t>«Гаражная амнистия даёт возможность владельцам гаражей и земель под ними без сложных бюрократических процедур оформить свои объекты в собственность. Это особенно актуально для тех, кто ранее не имел документов на свои постройки»</w:t>
      </w:r>
      <w:r w:rsidRPr="00AD4799">
        <w:rPr>
          <w:rFonts w:eastAsia="Calibri"/>
          <w:szCs w:val="28"/>
          <w:lang w:eastAsia="en-US"/>
        </w:rPr>
        <w:t xml:space="preserve">, - отметила заместитель руководителя Управления </w:t>
      </w:r>
      <w:r w:rsidRPr="00AD4799">
        <w:rPr>
          <w:rFonts w:eastAsia="Calibri"/>
          <w:b/>
          <w:szCs w:val="28"/>
          <w:lang w:eastAsia="en-US"/>
        </w:rPr>
        <w:t>Татьяна Кривова.</w:t>
      </w:r>
      <w:r w:rsidRPr="00AD4799">
        <w:rPr>
          <w:rFonts w:eastAsia="Calibri"/>
          <w:szCs w:val="28"/>
          <w:lang w:eastAsia="en-US"/>
        </w:rPr>
        <w:t xml:space="preserve"> </w:t>
      </w: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lastRenderedPageBreak/>
        <w:t>Mob: +7(937) 531-22-98</w:t>
      </w:r>
    </w:p>
    <w:p w:rsidR="00AD4799" w:rsidRPr="00AD4799" w:rsidRDefault="00AD4799" w:rsidP="00AD4799">
      <w:pPr>
        <w:spacing w:line="276" w:lineRule="auto"/>
        <w:jc w:val="both"/>
        <w:rPr>
          <w:rFonts w:eastAsia="Calibri"/>
          <w:color w:val="0563C1"/>
          <w:sz w:val="26"/>
          <w:szCs w:val="26"/>
          <w:u w:val="single"/>
          <w:lang w:val="en-US" w:eastAsia="en-US"/>
        </w:rPr>
      </w:pPr>
      <w:r w:rsidRPr="00AD4799">
        <w:rPr>
          <w:rFonts w:eastAsia="Calibri"/>
          <w:szCs w:val="28"/>
          <w:lang w:val="en-US" w:eastAsia="en-US"/>
        </w:rPr>
        <w:t xml:space="preserve">E-mail: </w:t>
      </w:r>
      <w:hyperlink r:id="rId23" w:history="1">
        <w:r w:rsidRPr="00AD4799">
          <w:rPr>
            <w:rFonts w:eastAsia="Calibri"/>
            <w:color w:val="0563C1"/>
            <w:szCs w:val="28"/>
            <w:u w:val="single"/>
            <w:lang w:val="en-US" w:eastAsia="en-US"/>
          </w:rPr>
          <w:t>zab.j@r34.rosreestr.ru</w:t>
        </w:r>
      </w:hyperlink>
    </w:p>
    <w:p w:rsidR="00AD4799" w:rsidRDefault="00AD4799">
      <w:pPr>
        <w:rPr>
          <w:lang w:val="en-US"/>
        </w:rPr>
      </w:pPr>
    </w:p>
    <w:p w:rsidR="00AD4799" w:rsidRPr="00AD4799" w:rsidRDefault="00AD4799" w:rsidP="00AD4799">
      <w:pPr>
        <w:widowControl w:val="0"/>
        <w:spacing w:line="360" w:lineRule="auto"/>
        <w:jc w:val="both"/>
        <w:rPr>
          <w:rFonts w:eastAsia="Calibri"/>
          <w:b/>
          <w:szCs w:val="28"/>
          <w:lang w:eastAsia="en-US"/>
        </w:rPr>
      </w:pPr>
      <w:r w:rsidRPr="00AD4799">
        <w:rPr>
          <w:rFonts w:ascii="Calibri" w:eastAsia="Calibri" w:hAnsi="Calibri"/>
          <w:noProof/>
          <w:sz w:val="22"/>
          <w:szCs w:val="22"/>
        </w:rPr>
        <w:drawing>
          <wp:inline distT="0" distB="0" distL="0" distR="0" wp14:anchorId="5B15420F" wp14:editId="599432E8">
            <wp:extent cx="2790825" cy="962025"/>
            <wp:effectExtent l="0" t="0" r="9525" b="9525"/>
            <wp:docPr id="14" name="Рисунок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AD4799" w:rsidRPr="00AD4799" w:rsidRDefault="00AD4799" w:rsidP="00AD4799">
      <w:pPr>
        <w:ind w:firstLine="709"/>
        <w:jc w:val="center"/>
        <w:rPr>
          <w:rFonts w:eastAsia="Calibri"/>
          <w:b/>
          <w:szCs w:val="28"/>
          <w:lang w:eastAsia="en-US"/>
        </w:rPr>
      </w:pPr>
    </w:p>
    <w:p w:rsidR="00AD4799" w:rsidRPr="00AD4799" w:rsidRDefault="00AD4799" w:rsidP="00AD4799">
      <w:pPr>
        <w:jc w:val="center"/>
        <w:rPr>
          <w:rFonts w:eastAsia="Calibri"/>
          <w:szCs w:val="28"/>
          <w:lang w:eastAsia="en-US"/>
        </w:rPr>
      </w:pPr>
      <w:r w:rsidRPr="00AD4799">
        <w:rPr>
          <w:rFonts w:eastAsia="Calibri"/>
          <w:b/>
          <w:szCs w:val="28"/>
          <w:lang w:eastAsia="en-US"/>
        </w:rPr>
        <w:t>Основные причины приостановления учетно-регистрационных действий</w:t>
      </w:r>
      <w:r w:rsidRPr="00AD4799">
        <w:rPr>
          <w:b/>
          <w:szCs w:val="28"/>
          <w:lang w:eastAsia="en-US"/>
        </w:rPr>
        <w:t>, рассмотрели в Управлении Росреестра по Волгоградской области</w:t>
      </w:r>
      <w:r w:rsidRPr="00AD4799">
        <w:rPr>
          <w:b/>
          <w:szCs w:val="28"/>
          <w:lang w:eastAsia="en-US"/>
        </w:rPr>
        <w:br/>
      </w: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Управлении Росреестра по Волгоградской области в рамках федерального проекта «Национальная система пространственных данных» проводится систематическая работа по снижению доли решений </w:t>
      </w:r>
      <w:r w:rsidRPr="00AD4799">
        <w:rPr>
          <w:rFonts w:eastAsia="Calibri"/>
          <w:szCs w:val="28"/>
          <w:lang w:eastAsia="en-US"/>
        </w:rPr>
        <w:br/>
        <w:t>о приостановлении учетно-регистрационных действий.</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Сегодня мы рассмотрим такую причину приостановления учетно-регистрационных действий как отсутствие решения органа местного самоуправления о признании садового дома жилым домом.</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Управление обратился гражданин с заявлением об изменении сведений о садовом доме, путем </w:t>
      </w:r>
      <w:r w:rsidRPr="00AD4799">
        <w:rPr>
          <w:rFonts w:eastAsia="Calibri"/>
          <w:color w:val="000000"/>
          <w:szCs w:val="28"/>
          <w:shd w:val="clear" w:color="auto" w:fill="FFFFFF"/>
          <w:lang w:eastAsia="en-US"/>
        </w:rPr>
        <w:t>исправления назначения здания</w:t>
      </w:r>
      <w:r w:rsidRPr="00AD4799">
        <w:rPr>
          <w:rFonts w:eastAsia="Calibri"/>
          <w:szCs w:val="28"/>
          <w:lang w:eastAsia="en-US"/>
        </w:rPr>
        <w:t xml:space="preserve"> с «садовый дом» на «жилой дом».  </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В соответствии с ч.3 статьи 23.1 Федерального закона от 29.07.2017 </w:t>
      </w:r>
      <w:r w:rsidRPr="00AD4799">
        <w:rPr>
          <w:rFonts w:eastAsia="Calibri"/>
          <w:szCs w:val="28"/>
          <w:lang w:eastAsia="en-U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садовый дом может быть признан жилым домом, а жилой дом может быть признан садовым домом. Порядок такого признания приведен в Положении, утвержденном Постановлением Правительства РФ от 28.01.2006 №47.</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В соответствии с п.55 Положения,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Чтобы признать садовый дом жилым, а жилой – садовым, собственнику нужно представить непосредственно в орган местного самоуправления, либо через МФЦ, соответствующее заявление, приложив документы, предусмотренные п.56 названного Положения. После вынесения решения органом местного самоуправления о признании садового дома жилым домом, </w:t>
      </w:r>
      <w:r w:rsidRPr="00AD4799">
        <w:rPr>
          <w:rFonts w:eastAsia="Calibri"/>
          <w:szCs w:val="28"/>
          <w:lang w:eastAsia="en-US"/>
        </w:rPr>
        <w:lastRenderedPageBreak/>
        <w:t>а жилого дома - садовым домом, измененные сведения об объекте должны быть внесены в ЕГРН в порядке межведомственного взаимодействия.</w:t>
      </w: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 </w:t>
      </w:r>
    </w:p>
    <w:p w:rsidR="00AD4799" w:rsidRPr="00AD4799" w:rsidRDefault="00AD4799" w:rsidP="00AD4799">
      <w:pPr>
        <w:ind w:firstLine="709"/>
        <w:jc w:val="both"/>
        <w:rPr>
          <w:rFonts w:eastAsia="Calibri"/>
          <w:szCs w:val="28"/>
          <w:lang w:eastAsia="en-US"/>
        </w:rPr>
      </w:pPr>
      <w:r w:rsidRPr="00AD4799">
        <w:rPr>
          <w:rFonts w:eastAsia="Calibri"/>
          <w:szCs w:val="28"/>
          <w:lang w:eastAsia="en-US"/>
        </w:rPr>
        <w:t>Для устранения причин приостановления, гражданин может по собственной инициативе представить в орган регистрации прав решение органа местного самоуправления о признании садового дома жилым домом, а жилого дома - садовым домом.</w:t>
      </w:r>
    </w:p>
    <w:p w:rsidR="00AD4799" w:rsidRPr="00AD4799" w:rsidRDefault="00AD4799" w:rsidP="00AD4799">
      <w:pPr>
        <w:ind w:firstLine="709"/>
        <w:jc w:val="both"/>
        <w:rPr>
          <w:rFonts w:eastAsia="Calibri"/>
          <w:szCs w:val="28"/>
          <w:lang w:eastAsia="en-US"/>
        </w:rPr>
      </w:pPr>
    </w:p>
    <w:p w:rsidR="00AD4799" w:rsidRPr="00AD4799" w:rsidRDefault="00AD4799" w:rsidP="00AD4799">
      <w:pPr>
        <w:ind w:firstLine="709"/>
        <w:jc w:val="both"/>
        <w:rPr>
          <w:rFonts w:eastAsia="Calibri"/>
          <w:szCs w:val="28"/>
          <w:lang w:eastAsia="en-US"/>
        </w:rPr>
      </w:pPr>
      <w:r w:rsidRPr="00AD4799">
        <w:rPr>
          <w:rFonts w:eastAsia="Calibri"/>
          <w:szCs w:val="28"/>
          <w:lang w:eastAsia="en-US"/>
        </w:rPr>
        <w:t xml:space="preserve">Рекомендуем учитывать указанную информацию при подготовке документов для предоставления в орган регистрации прав. </w:t>
      </w:r>
    </w:p>
    <w:p w:rsidR="00AD4799" w:rsidRPr="00AD4799" w:rsidRDefault="00AD4799" w:rsidP="00AD4799">
      <w:pPr>
        <w:ind w:firstLine="709"/>
        <w:jc w:val="both"/>
        <w:rPr>
          <w:szCs w:val="28"/>
        </w:rPr>
      </w:pPr>
    </w:p>
    <w:p w:rsidR="00AD4799" w:rsidRPr="00AD4799" w:rsidRDefault="00AD4799" w:rsidP="00AD4799">
      <w:pPr>
        <w:tabs>
          <w:tab w:val="left" w:pos="8605"/>
        </w:tabs>
        <w:spacing w:before="720"/>
        <w:jc w:val="both"/>
        <w:rPr>
          <w:rFonts w:eastAsia="Calibri"/>
          <w:szCs w:val="28"/>
          <w:lang w:eastAsia="en-US"/>
        </w:rPr>
      </w:pPr>
      <w:r w:rsidRPr="00AD4799">
        <w:rPr>
          <w:rFonts w:eastAsia="Calibri"/>
          <w:szCs w:val="28"/>
          <w:lang w:eastAsia="en-US"/>
        </w:rPr>
        <w:t>С уважением,</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Заборовская Юлия Анатольевна,</w:t>
      </w:r>
    </w:p>
    <w:p w:rsidR="00AD4799" w:rsidRPr="00AD4799" w:rsidRDefault="00AD4799" w:rsidP="00AD4799">
      <w:pPr>
        <w:tabs>
          <w:tab w:val="left" w:pos="8605"/>
        </w:tabs>
        <w:spacing w:line="276" w:lineRule="auto"/>
        <w:jc w:val="both"/>
        <w:rPr>
          <w:rFonts w:eastAsia="Calibri"/>
          <w:szCs w:val="28"/>
          <w:lang w:eastAsia="en-US"/>
        </w:rPr>
      </w:pPr>
      <w:r w:rsidRPr="00AD4799">
        <w:rPr>
          <w:rFonts w:eastAsia="Calibri"/>
          <w:szCs w:val="28"/>
          <w:lang w:eastAsia="en-US"/>
        </w:rPr>
        <w:t>Пресс-секретарь Управления Росреестра по Волгоградской области</w:t>
      </w:r>
    </w:p>
    <w:p w:rsidR="00AD4799" w:rsidRPr="00AD4799" w:rsidRDefault="00AD4799" w:rsidP="00AD4799">
      <w:pPr>
        <w:tabs>
          <w:tab w:val="left" w:pos="8605"/>
        </w:tabs>
        <w:spacing w:line="276" w:lineRule="auto"/>
        <w:jc w:val="both"/>
        <w:rPr>
          <w:rFonts w:eastAsia="Calibri"/>
          <w:szCs w:val="28"/>
          <w:lang w:val="en-US" w:eastAsia="en-US"/>
        </w:rPr>
      </w:pPr>
      <w:r w:rsidRPr="00AD4799">
        <w:rPr>
          <w:rFonts w:eastAsia="Calibri"/>
          <w:szCs w:val="28"/>
          <w:lang w:val="en-US" w:eastAsia="en-US"/>
        </w:rPr>
        <w:t>Mob: +7(937) 531-22-98</w:t>
      </w:r>
    </w:p>
    <w:p w:rsidR="00AD4799" w:rsidRPr="00AD4799" w:rsidRDefault="00AD4799" w:rsidP="00AD4799">
      <w:pPr>
        <w:spacing w:line="276" w:lineRule="auto"/>
        <w:jc w:val="both"/>
        <w:rPr>
          <w:rFonts w:eastAsia="Calibri"/>
          <w:color w:val="0563C1"/>
          <w:sz w:val="26"/>
          <w:szCs w:val="26"/>
          <w:u w:val="single"/>
          <w:lang w:val="en-US" w:eastAsia="en-US"/>
        </w:rPr>
      </w:pPr>
      <w:r w:rsidRPr="00AD4799">
        <w:rPr>
          <w:rFonts w:eastAsia="Calibri"/>
          <w:szCs w:val="28"/>
          <w:lang w:val="en-US" w:eastAsia="en-US"/>
        </w:rPr>
        <w:t xml:space="preserve">E-mail: </w:t>
      </w:r>
      <w:hyperlink r:id="rId24" w:history="1">
        <w:r w:rsidRPr="00AD4799">
          <w:rPr>
            <w:rFonts w:eastAsia="Calibri"/>
            <w:color w:val="0563C1"/>
            <w:szCs w:val="28"/>
            <w:u w:val="single"/>
            <w:lang w:val="en-US" w:eastAsia="en-US"/>
          </w:rPr>
          <w:t>zab.j@r34.rosreestr.ru</w:t>
        </w:r>
      </w:hyperlink>
    </w:p>
    <w:p w:rsidR="00AD4799" w:rsidRDefault="00AD4799">
      <w:pPr>
        <w:rPr>
          <w:lang w:val="en-US"/>
        </w:rPr>
      </w:pPr>
    </w:p>
    <w:p w:rsidR="00AD4799" w:rsidRPr="00AD4799" w:rsidRDefault="00AD4799" w:rsidP="00AD4799">
      <w:pPr>
        <w:suppressAutoHyphens/>
        <w:jc w:val="center"/>
        <w:outlineLvl w:val="0"/>
        <w:rPr>
          <w:b/>
          <w:color w:val="00000A"/>
          <w:lang w:eastAsia="ar-SA"/>
        </w:rPr>
      </w:pPr>
      <w:r w:rsidRPr="00AD4799">
        <w:rPr>
          <w:b/>
          <w:noProof/>
          <w:color w:val="00000A"/>
        </w:rPr>
        <w:drawing>
          <wp:anchor distT="0" distB="0" distL="133350" distR="115570" simplePos="0" relativeHeight="251662336" behindDoc="0" locked="0" layoutInCell="0" allowOverlap="1" wp14:anchorId="7874E1F7" wp14:editId="370DB53F">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421" y="0"/>
                <wp:lineTo x="-421" y="20983"/>
                <wp:lineTo x="21599" y="20983"/>
                <wp:lineTo x="21599" y="0"/>
                <wp:lineTo x="-421" y="0"/>
              </wp:wrapPolygon>
            </wp:wrapTight>
            <wp:docPr id="16"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5"/>
                    <a:stretch>
                      <a:fillRect/>
                    </a:stretch>
                  </pic:blipFill>
                  <pic:spPr bwMode="auto">
                    <a:xfrm>
                      <a:off x="0" y="0"/>
                      <a:ext cx="1579880" cy="1399540"/>
                    </a:xfrm>
                    <a:prstGeom prst="rect">
                      <a:avLst/>
                    </a:prstGeom>
                  </pic:spPr>
                </pic:pic>
              </a:graphicData>
            </a:graphic>
          </wp:anchor>
        </w:drawing>
      </w:r>
      <w:r w:rsidRPr="00AD4799">
        <w:rPr>
          <w:b/>
          <w:color w:val="00000A"/>
          <w:sz w:val="32"/>
          <w:lang w:eastAsia="ar-SA"/>
        </w:rPr>
        <w:t>ПРЕСС-СЛУЖБА</w:t>
      </w:r>
    </w:p>
    <w:p w:rsidR="00AD4799" w:rsidRPr="00AD4799" w:rsidRDefault="00AD4799" w:rsidP="00AD4799">
      <w:pPr>
        <w:suppressAutoHyphens/>
        <w:jc w:val="center"/>
        <w:rPr>
          <w:b/>
          <w:color w:val="00000A"/>
          <w:lang w:eastAsia="ar-SA"/>
        </w:rPr>
      </w:pPr>
      <w:r w:rsidRPr="00AD4799">
        <w:rPr>
          <w:b/>
          <w:color w:val="00000A"/>
          <w:sz w:val="32"/>
          <w:lang w:eastAsia="ar-SA"/>
        </w:rPr>
        <w:t xml:space="preserve">ОТДЕЛЕНИЯ ФОНДА ПЕНСИОННОГО </w:t>
      </w:r>
    </w:p>
    <w:p w:rsidR="00AD4799" w:rsidRPr="00AD4799" w:rsidRDefault="00AD4799" w:rsidP="00AD4799">
      <w:pPr>
        <w:suppressAutoHyphens/>
        <w:jc w:val="center"/>
        <w:rPr>
          <w:b/>
          <w:color w:val="00000A"/>
          <w:lang w:eastAsia="ar-SA"/>
        </w:rPr>
      </w:pPr>
      <w:r w:rsidRPr="00AD4799">
        <w:rPr>
          <w:b/>
          <w:color w:val="00000A"/>
          <w:sz w:val="32"/>
          <w:lang w:eastAsia="ar-SA"/>
        </w:rPr>
        <w:t xml:space="preserve">И СОЦИАЛЬНОГО СТРАХОВАНИЯ </w:t>
      </w:r>
    </w:p>
    <w:p w:rsidR="00AD4799" w:rsidRPr="00AD4799" w:rsidRDefault="00AD4799" w:rsidP="00AD4799">
      <w:pPr>
        <w:suppressAutoHyphens/>
        <w:jc w:val="center"/>
        <w:rPr>
          <w:b/>
          <w:color w:val="00000A"/>
          <w:lang w:eastAsia="ar-SA"/>
        </w:rPr>
      </w:pPr>
      <w:r w:rsidRPr="00AD4799">
        <w:rPr>
          <w:b/>
          <w:color w:val="00000A"/>
          <w:sz w:val="32"/>
          <w:lang w:eastAsia="ar-SA"/>
        </w:rPr>
        <w:t>РОССИЙСКОЙ ФЕДЕРАЦИИ</w:t>
      </w:r>
    </w:p>
    <w:p w:rsidR="00AD4799" w:rsidRPr="00AD4799" w:rsidRDefault="00AD4799" w:rsidP="00AD4799">
      <w:pPr>
        <w:suppressAutoHyphens/>
        <w:jc w:val="center"/>
        <w:outlineLvl w:val="0"/>
        <w:rPr>
          <w:b/>
          <w:color w:val="00000A"/>
          <w:lang w:eastAsia="ar-SA"/>
        </w:rPr>
      </w:pPr>
      <w:r w:rsidRPr="00AD4799">
        <w:rPr>
          <w:b/>
          <w:color w:val="00000A"/>
          <w:sz w:val="32"/>
          <w:lang w:eastAsia="ar-SA"/>
        </w:rPr>
        <w:t xml:space="preserve">ПО ВОЛГОГРАДСКОЙ ОБЛАСТИ </w:t>
      </w:r>
    </w:p>
    <w:p w:rsidR="00AD4799" w:rsidRPr="00AD4799" w:rsidRDefault="00AD4799" w:rsidP="00AD4799">
      <w:pPr>
        <w:suppressAutoHyphens/>
        <w:ind w:left="142"/>
        <w:jc w:val="center"/>
        <w:outlineLvl w:val="0"/>
        <w:rPr>
          <w:b/>
          <w:color w:val="00000A"/>
          <w:sz w:val="32"/>
          <w:lang w:eastAsia="ar-SA"/>
        </w:rPr>
      </w:pPr>
    </w:p>
    <w:p w:rsidR="00AD4799" w:rsidRPr="00AD4799" w:rsidRDefault="00AD4799" w:rsidP="00AD4799">
      <w:pPr>
        <w:suppressAutoHyphens/>
        <w:ind w:left="142" w:firstLine="578"/>
        <w:jc w:val="center"/>
        <w:rPr>
          <w:b/>
          <w:color w:val="00000A"/>
          <w:sz w:val="22"/>
          <w:szCs w:val="20"/>
          <w:lang w:eastAsia="ar-SA"/>
        </w:rPr>
      </w:pPr>
      <w:r w:rsidRPr="00AD4799">
        <w:rPr>
          <w:b/>
          <w:color w:val="00000A"/>
          <w:sz w:val="22"/>
          <w:szCs w:val="20"/>
          <w:lang w:eastAsia="ar-SA"/>
        </w:rPr>
        <w:t xml:space="preserve">                                          400001, г. Волгоград, ул. Рабоче-Крестьянская, 16</w:t>
      </w:r>
    </w:p>
    <w:p w:rsidR="00AD4799" w:rsidRPr="00AD4799" w:rsidRDefault="00AD4799" w:rsidP="00AD4799">
      <w:pPr>
        <w:suppressAutoHyphens/>
        <w:ind w:left="1620" w:firstLine="709"/>
        <w:jc w:val="center"/>
        <w:rPr>
          <w:b/>
          <w:bCs/>
          <w:color w:val="00000A"/>
          <w:lang w:eastAsia="ar-SA"/>
        </w:rPr>
      </w:pPr>
    </w:p>
    <w:p w:rsidR="00AD4799" w:rsidRPr="00AD4799" w:rsidRDefault="00AD4799" w:rsidP="00AD4799">
      <w:pPr>
        <w:suppressAutoHyphens/>
        <w:ind w:left="1620" w:firstLine="709"/>
        <w:jc w:val="center"/>
        <w:rPr>
          <w:b/>
          <w:bCs/>
          <w:color w:val="00000A"/>
          <w:lang w:eastAsia="ar-SA"/>
        </w:rPr>
      </w:pPr>
      <w:r w:rsidRPr="00AD4799">
        <w:rPr>
          <w:b/>
          <w:bCs/>
          <w:noProof/>
          <w:color w:val="00000A"/>
        </w:rPr>
        <mc:AlternateContent>
          <mc:Choice Requires="wps">
            <w:drawing>
              <wp:anchor distT="0" distB="0" distL="0" distR="0" simplePos="0" relativeHeight="251661312" behindDoc="1" locked="0" layoutInCell="1" allowOverlap="1" wp14:anchorId="23EEF6BF" wp14:editId="217CD475">
                <wp:simplePos x="0" y="0"/>
                <wp:positionH relativeFrom="column">
                  <wp:posOffset>137160</wp:posOffset>
                </wp:positionH>
                <wp:positionV relativeFrom="paragraph">
                  <wp:posOffset>66040</wp:posOffset>
                </wp:positionV>
                <wp:extent cx="6703060" cy="0"/>
                <wp:effectExtent l="635" t="29210" r="635" b="29210"/>
                <wp:wrapNone/>
                <wp:docPr id="15" name="shape_0"/>
                <wp:cNvGraphicFramePr/>
                <a:graphic xmlns:a="http://schemas.openxmlformats.org/drawingml/2006/main">
                  <a:graphicData uri="http://schemas.microsoft.com/office/word/2010/wordprocessingShape">
                    <wps:wsp>
                      <wps:cNvCnPr/>
                      <wps:spPr>
                        <a:xfrm flipV="1">
                          <a:off x="0" y="0"/>
                          <a:ext cx="6703200" cy="0"/>
                        </a:xfrm>
                        <a:prstGeom prst="line">
                          <a:avLst/>
                        </a:prstGeom>
                        <a:noFill/>
                        <a:ln w="57240">
                          <a:solidFill>
                            <a:srgbClr val="000099"/>
                          </a:solidFill>
                          <a:miter/>
                        </a:ln>
                        <a:effectLst/>
                      </wps:spPr>
                      <wps:bodyPr/>
                    </wps:wsp>
                  </a:graphicData>
                </a:graphic>
              </wp:anchor>
            </w:drawing>
          </mc:Choice>
          <mc:Fallback>
            <w:pict>
              <v:line w14:anchorId="4E50F757" id="shape_0" o:spid="_x0000_s1026" style="position:absolute;flip:y;z-index:-251655168;visibility:visible;mso-wrap-style:square;mso-wrap-distance-left:0;mso-wrap-distance-top:0;mso-wrap-distance-right:0;mso-wrap-distance-bottom:0;mso-position-horizontal:absolute;mso-position-horizontal-relative:text;mso-position-vertical:absolute;mso-position-vertical-relative:text" from="10.8pt,5.2pt" to="53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" strokecolor="#009" strokeweight="1.59mm">
                <v:stroke joinstyle="miter"/>
              </v:line>
            </w:pict>
          </mc:Fallback>
        </mc:AlternateContent>
      </w:r>
    </w:p>
    <w:p w:rsidR="00AD4799" w:rsidRPr="00AD4799" w:rsidRDefault="00AD4799" w:rsidP="00AD4799">
      <w:pPr>
        <w:suppressAutoHyphens/>
        <w:ind w:firstLine="709"/>
        <w:rPr>
          <w:b/>
          <w:bCs/>
          <w:color w:val="00000A"/>
          <w:sz w:val="24"/>
          <w:lang w:eastAsia="ar-SA"/>
        </w:rPr>
      </w:pPr>
    </w:p>
    <w:p w:rsidR="00AD4799" w:rsidRPr="00AD4799" w:rsidRDefault="00AD4799" w:rsidP="00AD4799">
      <w:pPr>
        <w:suppressAutoHyphens/>
        <w:spacing w:after="200" w:line="276" w:lineRule="auto"/>
        <w:jc w:val="center"/>
        <w:rPr>
          <w:rFonts w:ascii="Calibri" w:eastAsia="Calibri" w:hAnsi="Calibri" w:cs="Calibri"/>
          <w:color w:val="00000A"/>
          <w:sz w:val="22"/>
          <w:szCs w:val="22"/>
          <w:lang w:eastAsia="en-US"/>
        </w:rPr>
      </w:pPr>
      <w:r w:rsidRPr="00AD4799">
        <w:rPr>
          <w:rFonts w:eastAsia="Calibri" w:cs="Calibri"/>
          <w:b/>
          <w:bCs/>
          <w:color w:val="00000A"/>
          <w:sz w:val="22"/>
          <w:szCs w:val="20"/>
          <w:lang w:eastAsia="en-US"/>
        </w:rPr>
        <w:t xml:space="preserve">      Официальный сайт Отделения СФР по Волгоградской области –</w:t>
      </w:r>
      <w:r w:rsidRPr="00AD4799">
        <w:rPr>
          <w:rFonts w:eastAsia="Calibri" w:cs="Calibri"/>
          <w:b/>
          <w:bCs/>
          <w:color w:val="00000A"/>
          <w:sz w:val="22"/>
          <w:szCs w:val="20"/>
          <w:u w:val="single"/>
          <w:lang w:eastAsia="en-US"/>
        </w:rPr>
        <w:t xml:space="preserve">  </w:t>
      </w:r>
      <w:r w:rsidRPr="00AD4799">
        <w:rPr>
          <w:rFonts w:eastAsia="Calibri" w:cs="Calibri"/>
          <w:b/>
          <w:bCs/>
          <w:color w:val="00000A"/>
          <w:sz w:val="22"/>
          <w:szCs w:val="20"/>
          <w:lang w:val="en-US" w:eastAsia="en-US"/>
        </w:rPr>
        <w:t>sfr</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gov</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ru</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branches</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volgograd</w:t>
      </w:r>
      <w:r w:rsidRPr="00AD4799">
        <w:rPr>
          <w:rFonts w:eastAsia="Calibri" w:cs="Calibri"/>
          <w:b/>
          <w:bCs/>
          <w:color w:val="00000A"/>
          <w:sz w:val="22"/>
          <w:szCs w:val="20"/>
          <w:lang w:eastAsia="en-US"/>
        </w:rPr>
        <w:t>/</w:t>
      </w:r>
    </w:p>
    <w:p w:rsidR="00AD4799" w:rsidRPr="00AD4799" w:rsidRDefault="00AD4799" w:rsidP="00AD4799">
      <w:pPr>
        <w:suppressAutoHyphens/>
        <w:spacing w:after="200" w:line="276" w:lineRule="auto"/>
        <w:jc w:val="center"/>
        <w:rPr>
          <w:rFonts w:ascii="Liberation Sans" w:eastAsia="Calibri" w:hAnsi="Liberation Sans" w:cs="Calibri"/>
          <w:b/>
          <w:bCs/>
          <w:color w:val="00000A"/>
          <w:sz w:val="22"/>
          <w:szCs w:val="22"/>
          <w:lang w:eastAsia="en-US"/>
        </w:rPr>
      </w:pPr>
    </w:p>
    <w:p w:rsidR="00AD4799" w:rsidRPr="00AD4799" w:rsidRDefault="00AD4799" w:rsidP="00AD4799">
      <w:pPr>
        <w:keepNext/>
        <w:suppressAutoHyphens/>
        <w:spacing w:before="126" w:after="6" w:line="276" w:lineRule="auto"/>
        <w:jc w:val="center"/>
        <w:outlineLvl w:val="0"/>
        <w:rPr>
          <w:rFonts w:eastAsia="Segoe UI" w:cs="Tahoma"/>
          <w:b/>
          <w:bCs/>
          <w:color w:val="00000A"/>
          <w:sz w:val="30"/>
          <w:szCs w:val="30"/>
          <w:lang w:eastAsia="en-US"/>
        </w:rPr>
      </w:pPr>
      <w:r w:rsidRPr="00AD4799">
        <w:rPr>
          <w:rFonts w:eastAsia="Segoe UI" w:cs="Tahoma"/>
          <w:b/>
          <w:bCs/>
          <w:color w:val="00000A"/>
          <w:sz w:val="30"/>
          <w:szCs w:val="30"/>
          <w:lang w:eastAsia="en-US"/>
        </w:rPr>
        <w:t xml:space="preserve">163 работодателя получили субсидии </w:t>
      </w:r>
    </w:p>
    <w:p w:rsidR="00AD4799" w:rsidRPr="00AD4799" w:rsidRDefault="00AD4799" w:rsidP="00AD4799">
      <w:pPr>
        <w:keepNext/>
        <w:suppressAutoHyphens/>
        <w:spacing w:before="126" w:after="6" w:line="276" w:lineRule="auto"/>
        <w:jc w:val="center"/>
        <w:outlineLvl w:val="0"/>
        <w:rPr>
          <w:rFonts w:eastAsia="Segoe UI" w:cs="Tahoma"/>
          <w:b/>
          <w:bCs/>
          <w:color w:val="00000A"/>
          <w:sz w:val="30"/>
          <w:szCs w:val="30"/>
          <w:lang w:eastAsia="en-US"/>
        </w:rPr>
      </w:pPr>
      <w:r w:rsidRPr="00AD4799">
        <w:rPr>
          <w:rFonts w:eastAsia="Segoe UI" w:cs="Tahoma"/>
          <w:b/>
          <w:bCs/>
          <w:color w:val="00000A"/>
          <w:sz w:val="30"/>
          <w:szCs w:val="30"/>
          <w:lang w:eastAsia="en-US"/>
        </w:rPr>
        <w:t>от Отделения СФР по Волгоградской области за найм сотрудников</w:t>
      </w:r>
    </w:p>
    <w:p w:rsidR="00AD4799" w:rsidRPr="00AD4799" w:rsidRDefault="00AD4799" w:rsidP="00AD4799">
      <w:pPr>
        <w:suppressAutoHyphens/>
        <w:spacing w:before="126" w:after="6"/>
        <w:jc w:val="center"/>
        <w:rPr>
          <w:rFonts w:ascii="Liberation Sans" w:hAnsi="Liberation Sans"/>
          <w:b/>
          <w:bCs/>
          <w:color w:val="00000A"/>
          <w:sz w:val="26"/>
          <w:szCs w:val="26"/>
          <w:lang w:eastAsia="ar-SA"/>
        </w:rPr>
      </w:pPr>
    </w:p>
    <w:p w:rsidR="00AD4799" w:rsidRPr="00AD4799" w:rsidRDefault="00AD4799" w:rsidP="00AD4799">
      <w:pPr>
        <w:suppressAutoHyphens/>
        <w:jc w:val="both"/>
        <w:rPr>
          <w:b/>
          <w:color w:val="00000A"/>
          <w:lang w:eastAsia="ar-SA"/>
        </w:rPr>
      </w:pPr>
      <w:r w:rsidRPr="00AD4799">
        <w:rPr>
          <w:bCs/>
          <w:color w:val="00000A"/>
          <w:szCs w:val="28"/>
          <w:lang w:eastAsia="ar-SA"/>
        </w:rPr>
        <w:tab/>
        <w:t>С начала 2024 года Отделение Социального фонда России по Волгоградской области перечислило организациям 15,9 миллиона рублей за трудоустройство граждан по программе субсидирования найма. Средства получили 163 работодателя, которые приняли на работу 1039 человек.</w:t>
      </w:r>
    </w:p>
    <w:p w:rsidR="00AD4799" w:rsidRPr="00AD4799" w:rsidRDefault="00AD4799" w:rsidP="00AD4799">
      <w:pPr>
        <w:suppressAutoHyphens/>
        <w:jc w:val="both"/>
        <w:rPr>
          <w:color w:val="00000A"/>
          <w:szCs w:val="28"/>
          <w:lang w:eastAsia="ar-SA"/>
        </w:rPr>
      </w:pPr>
      <w:r w:rsidRPr="00AD4799">
        <w:rPr>
          <w:color w:val="00000A"/>
          <w:szCs w:val="28"/>
          <w:lang w:eastAsia="ar-SA"/>
        </w:rPr>
        <w:tab/>
        <w:t xml:space="preserve">Программа стимулирования занятости работает в России с 2021 года. Она предусматривает выделение дотаций за трудоустройство безработных и </w:t>
      </w:r>
      <w:r w:rsidRPr="00AD4799">
        <w:rPr>
          <w:color w:val="00000A"/>
          <w:szCs w:val="28"/>
          <w:lang w:eastAsia="ar-SA"/>
        </w:rPr>
        <w:lastRenderedPageBreak/>
        <w:t>выпускников, молодёжи в возрасте до 30 лет, беженцев из Луганской и Донецкой Республик, Херсонской и Запорожской областей и Украины,  а также участников специальной военной операции и людей с инвалидностью.</w:t>
      </w:r>
    </w:p>
    <w:p w:rsidR="00AD4799" w:rsidRPr="00AD4799" w:rsidRDefault="00AD4799" w:rsidP="00AD4799">
      <w:pPr>
        <w:suppressAutoHyphens/>
        <w:jc w:val="both"/>
        <w:rPr>
          <w:color w:val="00000A"/>
          <w:szCs w:val="28"/>
          <w:lang w:eastAsia="ar-SA"/>
        </w:rPr>
      </w:pPr>
      <w:r w:rsidRPr="00AD4799">
        <w:rPr>
          <w:color w:val="00000A"/>
          <w:szCs w:val="28"/>
          <w:lang w:eastAsia="ar-SA"/>
        </w:rPr>
        <w:tab/>
      </w:r>
      <w:r w:rsidRPr="00AD4799">
        <w:rPr>
          <w:i/>
          <w:iCs/>
          <w:color w:val="00000A"/>
          <w:szCs w:val="28"/>
          <w:lang w:eastAsia="ar-SA"/>
        </w:rPr>
        <w:t>«Согласно условиям программы, получить финансирование могут юридические лица, некоммерческие организации и индивидуальные предприниматели, чья деятельность была зарегистрирована до 2024 года. При этом работодатели не должны иметь задолженность по заработной плате, страховым взносам, налогам и штрафам. Также они не должны находиться в стадии ликвидации или банкротства»</w:t>
      </w:r>
      <w:r w:rsidRPr="00AD4799">
        <w:rPr>
          <w:color w:val="00000A"/>
          <w:szCs w:val="28"/>
          <w:lang w:eastAsia="ar-SA"/>
        </w:rPr>
        <w:t>, — отметил управляющий Отделением СФР по Волгоградской области Владимир Федоров.</w:t>
      </w:r>
    </w:p>
    <w:p w:rsidR="00AD4799" w:rsidRPr="00AD4799" w:rsidRDefault="00AD4799" w:rsidP="00AD4799">
      <w:pPr>
        <w:suppressAutoHyphens/>
        <w:jc w:val="both"/>
        <w:rPr>
          <w:color w:val="00000A"/>
          <w:szCs w:val="28"/>
          <w:lang w:eastAsia="ar-SA"/>
        </w:rPr>
      </w:pPr>
      <w:r w:rsidRPr="00AD4799">
        <w:rPr>
          <w:color w:val="00000A"/>
          <w:szCs w:val="28"/>
          <w:lang w:eastAsia="ar-SA"/>
        </w:rPr>
        <w:tab/>
        <w:t>Чтобы получить компенсацию, работодателю нужно через единую цифровую платформу «Работа в России» обратиться в центр занятости для подбора специалистов под имеющиеся вакансии. Через месяц после трудоустройства гражданина он может подать заявление о получении субсидии в кабинете страхователя на сайте Социального фонда России.  В течение десяти дней Отделение СФР по Волгоградской области проверит организацию, новых сотрудников и их зарплаты, после чего, в случае соответствия всем требованиям, перечислит первую часть субсидии. Соответствующее финансирование работодатель получает трижды: первый платеж — через месяц после трудоустройства работника, второй — через три месяца, третий — через полгода.</w:t>
      </w:r>
    </w:p>
    <w:p w:rsidR="00AD4799" w:rsidRPr="00AD4799" w:rsidRDefault="00AD4799" w:rsidP="00AD4799">
      <w:pPr>
        <w:suppressAutoHyphens/>
        <w:jc w:val="both"/>
        <w:rPr>
          <w:color w:val="00000A"/>
          <w:szCs w:val="28"/>
          <w:lang w:eastAsia="ar-SA"/>
        </w:rPr>
      </w:pPr>
      <w:r w:rsidRPr="00AD4799">
        <w:rPr>
          <w:color w:val="00000A"/>
          <w:szCs w:val="28"/>
          <w:lang w:eastAsia="ar-SA"/>
        </w:rPr>
        <w:tab/>
        <w:t>Узнать более подробную информацию можно по телефону контакт-центра: 8 (800) 100-00-01 (режим работы региональной линии —пн-чт с 8:00 до 17:00 час., пт — с 8:00 до 16:00).</w:t>
      </w:r>
    </w:p>
    <w:p w:rsidR="00AD4799" w:rsidRPr="00AD4799" w:rsidRDefault="00AD4799" w:rsidP="00AD4799">
      <w:pPr>
        <w:suppressAutoHyphens/>
        <w:spacing w:after="200" w:line="276" w:lineRule="auto"/>
        <w:jc w:val="center"/>
        <w:rPr>
          <w:rFonts w:ascii="Liberation Sans" w:eastAsia="Calibri" w:hAnsi="Liberation Sans" w:cs="Calibri"/>
          <w:color w:val="00000A"/>
          <w:sz w:val="26"/>
          <w:szCs w:val="26"/>
          <w:lang w:eastAsia="en-US"/>
        </w:rPr>
      </w:pPr>
      <w:r w:rsidRPr="00AD4799">
        <w:rPr>
          <w:rFonts w:ascii="Liberation Sans" w:eastAsia="Calibri" w:hAnsi="Liberation Sans" w:cs="Calibri"/>
          <w:color w:val="00000A"/>
          <w:sz w:val="26"/>
          <w:szCs w:val="26"/>
          <w:lang w:eastAsia="en-US"/>
        </w:rPr>
        <w:br/>
      </w:r>
    </w:p>
    <w:p w:rsidR="00AD4799" w:rsidRPr="00AD4799" w:rsidRDefault="00AD4799" w:rsidP="00AD4799">
      <w:pPr>
        <w:suppressAutoHyphens/>
        <w:spacing w:after="200" w:line="276" w:lineRule="auto"/>
        <w:jc w:val="both"/>
        <w:rPr>
          <w:rFonts w:ascii="Liberation Sans" w:eastAsia="Calibri" w:hAnsi="Liberation Sans" w:cs="Calibri"/>
          <w:color w:val="00000A"/>
          <w:sz w:val="26"/>
          <w:szCs w:val="26"/>
          <w:lang w:eastAsia="en-US"/>
        </w:rPr>
      </w:pPr>
    </w:p>
    <w:p w:rsidR="00AD4799" w:rsidRDefault="00AD4799">
      <w:r w:rsidRPr="00AD4799">
        <w:rPr>
          <w:noProof/>
        </w:rPr>
        <w:lastRenderedPageBreak/>
        <w:drawing>
          <wp:inline distT="0" distB="0" distL="0" distR="0">
            <wp:extent cx="5940425" cy="5661532"/>
            <wp:effectExtent l="0" t="0" r="3175" b="0"/>
            <wp:docPr id="17" name="Рисунок 17" descr="C:\Users\User\AppData\Local\Temp\Rar$DRa3068.213\Найм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3068.213\Найм работников.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5661532"/>
                    </a:xfrm>
                    <a:prstGeom prst="rect">
                      <a:avLst/>
                    </a:prstGeom>
                    <a:noFill/>
                    <a:ln>
                      <a:noFill/>
                    </a:ln>
                  </pic:spPr>
                </pic:pic>
              </a:graphicData>
            </a:graphic>
          </wp:inline>
        </w:drawing>
      </w:r>
    </w:p>
    <w:p w:rsidR="00AD4799" w:rsidRPr="00AD4799" w:rsidRDefault="00AD4799" w:rsidP="00AD4799"/>
    <w:p w:rsidR="00AD4799" w:rsidRPr="00AD4799" w:rsidRDefault="00AD4799" w:rsidP="00AD4799"/>
    <w:p w:rsidR="00AD4799" w:rsidRPr="00AD4799" w:rsidRDefault="00AD4799" w:rsidP="00AD4799"/>
    <w:p w:rsidR="00AD4799" w:rsidRPr="00AD4799" w:rsidRDefault="00AD4799" w:rsidP="00AD4799"/>
    <w:p w:rsidR="00AD4799" w:rsidRPr="00AD4799" w:rsidRDefault="00AD4799" w:rsidP="00AD4799"/>
    <w:p w:rsidR="00AD4799" w:rsidRPr="00AD4799" w:rsidRDefault="00AD4799" w:rsidP="00AD4799"/>
    <w:p w:rsidR="00AD4799" w:rsidRDefault="00AD4799" w:rsidP="00AD4799"/>
    <w:p w:rsidR="00AD4799" w:rsidRPr="00AD4799" w:rsidRDefault="00AD4799" w:rsidP="00AD4799">
      <w:pPr>
        <w:suppressAutoHyphens/>
        <w:jc w:val="center"/>
        <w:outlineLvl w:val="0"/>
        <w:rPr>
          <w:b/>
          <w:color w:val="00000A"/>
          <w:lang w:eastAsia="ar-SA"/>
        </w:rPr>
      </w:pPr>
      <w:r w:rsidRPr="00AD4799">
        <w:rPr>
          <w:b/>
          <w:noProof/>
          <w:color w:val="00000A"/>
        </w:rPr>
        <w:drawing>
          <wp:anchor distT="0" distB="0" distL="133350" distR="115570" simplePos="0" relativeHeight="251665408" behindDoc="0" locked="0" layoutInCell="0" allowOverlap="1" wp14:anchorId="67EDCBB5" wp14:editId="28ACC82E">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30" y="0"/>
                <wp:lineTo x="-530" y="20862"/>
                <wp:lineTo x="21589" y="20862"/>
                <wp:lineTo x="21589" y="0"/>
                <wp:lineTo x="-530" y="0"/>
              </wp:wrapPolygon>
            </wp:wrapTight>
            <wp:docPr id="19"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5"/>
                    <a:stretch>
                      <a:fillRect/>
                    </a:stretch>
                  </pic:blipFill>
                  <pic:spPr bwMode="auto">
                    <a:xfrm>
                      <a:off x="0" y="0"/>
                      <a:ext cx="1579880" cy="1399540"/>
                    </a:xfrm>
                    <a:prstGeom prst="rect">
                      <a:avLst/>
                    </a:prstGeom>
                  </pic:spPr>
                </pic:pic>
              </a:graphicData>
            </a:graphic>
          </wp:anchor>
        </w:drawing>
      </w:r>
      <w:r w:rsidRPr="00AD4799">
        <w:rPr>
          <w:b/>
          <w:color w:val="00000A"/>
          <w:sz w:val="32"/>
          <w:lang w:eastAsia="ar-SA"/>
        </w:rPr>
        <w:t>ПРЕСС-СЛУЖБА</w:t>
      </w:r>
    </w:p>
    <w:p w:rsidR="00AD4799" w:rsidRPr="00AD4799" w:rsidRDefault="00AD4799" w:rsidP="00AD4799">
      <w:pPr>
        <w:suppressAutoHyphens/>
        <w:jc w:val="center"/>
        <w:rPr>
          <w:b/>
          <w:color w:val="00000A"/>
          <w:lang w:eastAsia="ar-SA"/>
        </w:rPr>
      </w:pPr>
      <w:r w:rsidRPr="00AD4799">
        <w:rPr>
          <w:b/>
          <w:color w:val="00000A"/>
          <w:sz w:val="32"/>
          <w:lang w:eastAsia="ar-SA"/>
        </w:rPr>
        <w:t xml:space="preserve">ОТДЕЛЕНИЯ ФОНДА ПЕНСИОННОГО </w:t>
      </w:r>
    </w:p>
    <w:p w:rsidR="00AD4799" w:rsidRPr="00AD4799" w:rsidRDefault="00AD4799" w:rsidP="00AD4799">
      <w:pPr>
        <w:suppressAutoHyphens/>
        <w:jc w:val="center"/>
        <w:rPr>
          <w:b/>
          <w:color w:val="00000A"/>
          <w:lang w:eastAsia="ar-SA"/>
        </w:rPr>
      </w:pPr>
      <w:r w:rsidRPr="00AD4799">
        <w:rPr>
          <w:b/>
          <w:color w:val="00000A"/>
          <w:sz w:val="32"/>
          <w:lang w:eastAsia="ar-SA"/>
        </w:rPr>
        <w:t xml:space="preserve">И СОЦИАЛЬНОГО СТРАХОВАНИЯ </w:t>
      </w:r>
    </w:p>
    <w:p w:rsidR="00AD4799" w:rsidRPr="00AD4799" w:rsidRDefault="00AD4799" w:rsidP="00AD4799">
      <w:pPr>
        <w:suppressAutoHyphens/>
        <w:jc w:val="center"/>
        <w:rPr>
          <w:b/>
          <w:color w:val="00000A"/>
          <w:lang w:eastAsia="ar-SA"/>
        </w:rPr>
      </w:pPr>
      <w:r w:rsidRPr="00AD4799">
        <w:rPr>
          <w:b/>
          <w:color w:val="00000A"/>
          <w:sz w:val="32"/>
          <w:lang w:eastAsia="ar-SA"/>
        </w:rPr>
        <w:t>РОССИЙСКОЙ ФЕДЕРАЦИИ</w:t>
      </w:r>
    </w:p>
    <w:p w:rsidR="00AD4799" w:rsidRPr="00AD4799" w:rsidRDefault="00AD4799" w:rsidP="00AD4799">
      <w:pPr>
        <w:suppressAutoHyphens/>
        <w:jc w:val="center"/>
        <w:outlineLvl w:val="0"/>
        <w:rPr>
          <w:b/>
          <w:color w:val="00000A"/>
          <w:lang w:eastAsia="ar-SA"/>
        </w:rPr>
      </w:pPr>
      <w:r w:rsidRPr="00AD4799">
        <w:rPr>
          <w:b/>
          <w:color w:val="00000A"/>
          <w:sz w:val="32"/>
          <w:lang w:eastAsia="ar-SA"/>
        </w:rPr>
        <w:t xml:space="preserve">ПО ВОЛГОГРАДСКОЙ ОБЛАСТИ </w:t>
      </w:r>
    </w:p>
    <w:p w:rsidR="00AD4799" w:rsidRPr="00AD4799" w:rsidRDefault="00AD4799" w:rsidP="00AD4799">
      <w:pPr>
        <w:suppressAutoHyphens/>
        <w:ind w:left="142"/>
        <w:jc w:val="center"/>
        <w:outlineLvl w:val="0"/>
        <w:rPr>
          <w:b/>
          <w:color w:val="00000A"/>
          <w:sz w:val="32"/>
          <w:lang w:eastAsia="ar-SA"/>
        </w:rPr>
      </w:pPr>
    </w:p>
    <w:p w:rsidR="00AD4799" w:rsidRPr="00AD4799" w:rsidRDefault="00AD4799" w:rsidP="00AD4799">
      <w:pPr>
        <w:suppressAutoHyphens/>
        <w:ind w:left="142" w:firstLine="578"/>
        <w:jc w:val="center"/>
        <w:rPr>
          <w:b/>
          <w:color w:val="00000A"/>
          <w:sz w:val="22"/>
          <w:szCs w:val="20"/>
          <w:lang w:eastAsia="ar-SA"/>
        </w:rPr>
      </w:pPr>
      <w:r w:rsidRPr="00AD4799">
        <w:rPr>
          <w:b/>
          <w:color w:val="00000A"/>
          <w:sz w:val="22"/>
          <w:szCs w:val="20"/>
          <w:lang w:eastAsia="ar-SA"/>
        </w:rPr>
        <w:t xml:space="preserve">                                          400001, г. Волгоград, ул. Рабоче-Крестьянская, 16</w:t>
      </w:r>
    </w:p>
    <w:p w:rsidR="00AD4799" w:rsidRPr="00AD4799" w:rsidRDefault="00AD4799" w:rsidP="00AD4799">
      <w:pPr>
        <w:suppressAutoHyphens/>
        <w:ind w:left="1620" w:firstLine="709"/>
        <w:jc w:val="center"/>
        <w:rPr>
          <w:b/>
          <w:bCs/>
          <w:color w:val="00000A"/>
          <w:lang w:eastAsia="ar-SA"/>
        </w:rPr>
      </w:pPr>
    </w:p>
    <w:p w:rsidR="00AD4799" w:rsidRPr="00AD4799" w:rsidRDefault="00AD4799" w:rsidP="00AD4799">
      <w:pPr>
        <w:suppressAutoHyphens/>
        <w:ind w:left="1620" w:firstLine="709"/>
        <w:jc w:val="center"/>
        <w:rPr>
          <w:b/>
          <w:bCs/>
          <w:color w:val="00000A"/>
          <w:lang w:eastAsia="ar-SA"/>
        </w:rPr>
      </w:pPr>
      <w:r w:rsidRPr="00AD4799">
        <w:rPr>
          <w:b/>
          <w:bCs/>
          <w:noProof/>
          <w:color w:val="00000A"/>
        </w:rPr>
        <mc:AlternateContent>
          <mc:Choice Requires="wps">
            <w:drawing>
              <wp:anchor distT="0" distB="0" distL="0" distR="0" simplePos="0" relativeHeight="251664384" behindDoc="1" locked="0" layoutInCell="1" allowOverlap="1" wp14:anchorId="078855FF" wp14:editId="1457BD7A">
                <wp:simplePos x="0" y="0"/>
                <wp:positionH relativeFrom="column">
                  <wp:posOffset>137160</wp:posOffset>
                </wp:positionH>
                <wp:positionV relativeFrom="paragraph">
                  <wp:posOffset>66040</wp:posOffset>
                </wp:positionV>
                <wp:extent cx="6704330" cy="0"/>
                <wp:effectExtent l="635" t="29210" r="0" b="29210"/>
                <wp:wrapNone/>
                <wp:docPr id="18" name="shape_0"/>
                <wp:cNvGraphicFramePr/>
                <a:graphic xmlns:a="http://schemas.openxmlformats.org/drawingml/2006/main">
                  <a:graphicData uri="http://schemas.microsoft.com/office/word/2010/wordprocessingShape">
                    <wps:wsp>
                      <wps:cNvCnPr/>
                      <wps:spPr>
                        <a:xfrm flipV="1">
                          <a:off x="0" y="0"/>
                          <a:ext cx="6704280" cy="0"/>
                        </a:xfrm>
                        <a:prstGeom prst="line">
                          <a:avLst/>
                        </a:prstGeom>
                        <a:noFill/>
                        <a:ln w="57240">
                          <a:solidFill>
                            <a:srgbClr val="000099"/>
                          </a:solidFill>
                          <a:miter/>
                        </a:ln>
                        <a:effectLst/>
                      </wps:spPr>
                      <wps:bodyPr/>
                    </wps:wsp>
                  </a:graphicData>
                </a:graphic>
              </wp:anchor>
            </w:drawing>
          </mc:Choice>
          <mc:Fallback>
            <w:pict>
              <v:line w14:anchorId="3338CABB" id="shape_0" o:spid="_x0000_s1026" style="position:absolute;flip:y;z-index:-251652096;visibility:visible;mso-wrap-style:square;mso-wrap-distance-left:0;mso-wrap-distance-top:0;mso-wrap-distance-right:0;mso-wrap-distance-bottom:0;mso-position-horizontal:absolute;mso-position-horizontal-relative:text;mso-position-vertical:absolute;mso-position-vertical-relative:text" from="10.8pt,5.2pt" to="53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" strokecolor="#009" strokeweight="1.59mm">
                <v:stroke joinstyle="miter"/>
              </v:line>
            </w:pict>
          </mc:Fallback>
        </mc:AlternateContent>
      </w:r>
    </w:p>
    <w:p w:rsidR="00AD4799" w:rsidRPr="00AD4799" w:rsidRDefault="00AD4799" w:rsidP="00AD4799">
      <w:pPr>
        <w:suppressAutoHyphens/>
        <w:ind w:firstLine="709"/>
        <w:rPr>
          <w:b/>
          <w:bCs/>
          <w:color w:val="00000A"/>
          <w:sz w:val="24"/>
          <w:lang w:eastAsia="ar-SA"/>
        </w:rPr>
      </w:pPr>
    </w:p>
    <w:p w:rsidR="00AD4799" w:rsidRPr="00AD4799" w:rsidRDefault="00AD4799" w:rsidP="00AD4799">
      <w:pPr>
        <w:suppressAutoHyphens/>
        <w:spacing w:after="200" w:line="276" w:lineRule="auto"/>
        <w:jc w:val="center"/>
        <w:rPr>
          <w:rFonts w:ascii="Calibri" w:eastAsia="Calibri" w:hAnsi="Calibri" w:cs="Calibri"/>
          <w:color w:val="00000A"/>
          <w:sz w:val="22"/>
          <w:szCs w:val="22"/>
          <w:lang w:eastAsia="en-US"/>
        </w:rPr>
      </w:pPr>
      <w:r w:rsidRPr="00AD4799">
        <w:rPr>
          <w:rFonts w:eastAsia="Calibri" w:cs="Calibri"/>
          <w:b/>
          <w:bCs/>
          <w:color w:val="00000A"/>
          <w:sz w:val="22"/>
          <w:szCs w:val="20"/>
          <w:lang w:eastAsia="en-US"/>
        </w:rPr>
        <w:lastRenderedPageBreak/>
        <w:t xml:space="preserve">      Официальный сайт Отделения СФР по Волгоградской области –</w:t>
      </w:r>
      <w:r w:rsidRPr="00AD4799">
        <w:rPr>
          <w:rFonts w:eastAsia="Calibri" w:cs="Calibri"/>
          <w:b/>
          <w:bCs/>
          <w:color w:val="00000A"/>
          <w:sz w:val="22"/>
          <w:szCs w:val="20"/>
          <w:u w:val="single"/>
          <w:lang w:eastAsia="en-US"/>
        </w:rPr>
        <w:t xml:space="preserve">  </w:t>
      </w:r>
      <w:r w:rsidRPr="00AD4799">
        <w:rPr>
          <w:rFonts w:eastAsia="Calibri" w:cs="Calibri"/>
          <w:b/>
          <w:bCs/>
          <w:color w:val="00000A"/>
          <w:sz w:val="22"/>
          <w:szCs w:val="20"/>
          <w:lang w:val="en-US" w:eastAsia="en-US"/>
        </w:rPr>
        <w:t>sfr</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gov</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ru</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branches</w:t>
      </w:r>
      <w:r w:rsidRPr="00AD4799">
        <w:rPr>
          <w:rFonts w:eastAsia="Calibri" w:cs="Calibri"/>
          <w:b/>
          <w:bCs/>
          <w:color w:val="00000A"/>
          <w:sz w:val="22"/>
          <w:szCs w:val="20"/>
          <w:lang w:eastAsia="en-US"/>
        </w:rPr>
        <w:t>/</w:t>
      </w:r>
      <w:r w:rsidRPr="00AD4799">
        <w:rPr>
          <w:rFonts w:eastAsia="Calibri" w:cs="Calibri"/>
          <w:b/>
          <w:bCs/>
          <w:color w:val="00000A"/>
          <w:sz w:val="22"/>
          <w:szCs w:val="20"/>
          <w:lang w:val="en-US" w:eastAsia="en-US"/>
        </w:rPr>
        <w:t>volgograd</w:t>
      </w:r>
      <w:r w:rsidRPr="00AD4799">
        <w:rPr>
          <w:rFonts w:eastAsia="Calibri" w:cs="Calibri"/>
          <w:b/>
          <w:bCs/>
          <w:color w:val="00000A"/>
          <w:sz w:val="22"/>
          <w:szCs w:val="20"/>
          <w:lang w:eastAsia="en-US"/>
        </w:rPr>
        <w:t>/</w:t>
      </w:r>
    </w:p>
    <w:p w:rsidR="00AD4799" w:rsidRPr="00AD4799" w:rsidRDefault="00AD4799" w:rsidP="00AD4799">
      <w:pPr>
        <w:suppressAutoHyphens/>
        <w:spacing w:after="200" w:line="276" w:lineRule="auto"/>
        <w:jc w:val="center"/>
        <w:rPr>
          <w:rFonts w:eastAsia="Calibri" w:cs="Calibri"/>
          <w:b/>
          <w:bCs/>
          <w:color w:val="00000A"/>
          <w:sz w:val="22"/>
          <w:szCs w:val="22"/>
          <w:lang w:eastAsia="en-US"/>
        </w:rPr>
      </w:pPr>
    </w:p>
    <w:p w:rsidR="00AD4799" w:rsidRPr="00AD4799" w:rsidRDefault="00AD4799" w:rsidP="00AD4799">
      <w:pPr>
        <w:suppressAutoHyphens/>
        <w:spacing w:after="29" w:line="276" w:lineRule="auto"/>
        <w:jc w:val="center"/>
        <w:rPr>
          <w:rFonts w:eastAsia="Calibri" w:cs="Calibri"/>
          <w:b/>
          <w:bCs/>
          <w:color w:val="00000A"/>
          <w:sz w:val="26"/>
          <w:szCs w:val="26"/>
          <w:lang w:eastAsia="en-US"/>
        </w:rPr>
      </w:pPr>
      <w:r w:rsidRPr="00AD4799">
        <w:rPr>
          <w:rFonts w:eastAsia="Calibri" w:cs="Calibri"/>
          <w:b/>
          <w:bCs/>
          <w:color w:val="00000A"/>
          <w:sz w:val="26"/>
          <w:szCs w:val="26"/>
          <w:lang w:eastAsia="en-US"/>
        </w:rPr>
        <w:t>Отделение СФР по Волгоградской области в 2024 году оплатило услуги по родовым сертификатам 26 450 женщинам и новорожденным</w:t>
      </w:r>
    </w:p>
    <w:p w:rsidR="00AD4799" w:rsidRPr="00AD4799" w:rsidRDefault="00AD4799" w:rsidP="00AD4799">
      <w:pPr>
        <w:suppressAutoHyphens/>
        <w:spacing w:after="29" w:line="276" w:lineRule="auto"/>
        <w:jc w:val="center"/>
        <w:rPr>
          <w:rFonts w:eastAsia="Calibri" w:cs="Calibri"/>
          <w:b/>
          <w:bCs/>
          <w:color w:val="00000A"/>
          <w:sz w:val="12"/>
          <w:szCs w:val="12"/>
          <w:lang w:eastAsia="en-US"/>
        </w:rPr>
      </w:pPr>
    </w:p>
    <w:p w:rsidR="00AD4799" w:rsidRPr="00AD4799" w:rsidRDefault="00AD4799" w:rsidP="00AD4799">
      <w:pPr>
        <w:suppressAutoHyphens/>
        <w:spacing w:after="29" w:line="276" w:lineRule="auto"/>
        <w:jc w:val="both"/>
        <w:rPr>
          <w:rFonts w:ascii="Calibri" w:eastAsia="Calibri" w:hAnsi="Calibri" w:cs="Calibri"/>
          <w:color w:val="00000A"/>
          <w:sz w:val="22"/>
          <w:szCs w:val="22"/>
          <w:lang w:eastAsia="en-US"/>
        </w:rPr>
      </w:pPr>
      <w:r w:rsidRPr="00AD4799">
        <w:rPr>
          <w:rFonts w:ascii="Calibri" w:eastAsia="Calibri" w:hAnsi="Calibri" w:cs="Calibri"/>
          <w:b/>
          <w:bCs/>
          <w:color w:val="00000A"/>
          <w:sz w:val="26"/>
          <w:szCs w:val="26"/>
          <w:lang w:eastAsia="en-US"/>
        </w:rPr>
        <w:t>С начала 2024 года Отделение Социального фонда России по Волгоградской области оплатило услуги по родовым сертификатам 26 450 мамам. За услуги, оказанные женщинам во время беременности и родов и за осмотры новорождённых детей, в медицинские организации перечислено более 166 млн рублей.</w:t>
      </w:r>
    </w:p>
    <w:p w:rsidR="00AD4799" w:rsidRPr="00AD4799" w:rsidRDefault="00AD4799" w:rsidP="00AD4799">
      <w:pPr>
        <w:suppressAutoHyphens/>
        <w:spacing w:after="29" w:line="276" w:lineRule="auto"/>
        <w:jc w:val="both"/>
        <w:rPr>
          <w:rFonts w:ascii="Calibri" w:eastAsia="Calibri" w:hAnsi="Calibri" w:cs="Calibri"/>
          <w:color w:val="00000A"/>
          <w:sz w:val="22"/>
          <w:szCs w:val="22"/>
          <w:lang w:eastAsia="en-US"/>
        </w:rPr>
      </w:pPr>
      <w:r w:rsidRPr="00AD4799">
        <w:rPr>
          <w:rFonts w:eastAsia="Calibri" w:cs="Calibri"/>
          <w:i/>
          <w:iCs/>
          <w:color w:val="00000A"/>
          <w:sz w:val="26"/>
          <w:szCs w:val="26"/>
          <w:lang w:eastAsia="en-US"/>
        </w:rPr>
        <w:t>«Родовый сертификат — это электронный документ, который позволяет бесплатно получать качественную медицинскую помощь в учреждениях здравоохранения. Сертификат даёт возможность беременной женщине выбрать клинику, где она будет наблюдаться и рожать. Получить его можно на любом сроке беременности. Документ формируется при первом посещении в женской консультации или в роддоме. Его также может оформить детская поликлиника, где будут проводиться профилактические осмотры малыша»,</w:t>
      </w:r>
      <w:r w:rsidRPr="00AD4799">
        <w:rPr>
          <w:rFonts w:eastAsia="Calibri" w:cs="Calibri"/>
          <w:color w:val="00000A"/>
          <w:sz w:val="26"/>
          <w:szCs w:val="26"/>
          <w:lang w:eastAsia="en-US"/>
        </w:rPr>
        <w:t> — отметил управляющий Отделением Социального фонда России по Волгоградской области </w:t>
      </w:r>
      <w:r w:rsidRPr="00AD4799">
        <w:rPr>
          <w:rFonts w:ascii="Calibri" w:eastAsia="Calibri" w:hAnsi="Calibri" w:cs="Calibri"/>
          <w:b/>
          <w:bCs/>
          <w:color w:val="00000A"/>
          <w:sz w:val="26"/>
          <w:szCs w:val="26"/>
          <w:lang w:eastAsia="en-US"/>
        </w:rPr>
        <w:t>Владимир Федоров.</w:t>
      </w:r>
    </w:p>
    <w:p w:rsidR="00AD4799" w:rsidRPr="00AD4799" w:rsidRDefault="00AD4799" w:rsidP="00AD4799">
      <w:pPr>
        <w:suppressAutoHyphens/>
        <w:spacing w:after="29" w:line="276" w:lineRule="auto"/>
        <w:jc w:val="both"/>
        <w:rPr>
          <w:rFonts w:eastAsia="Calibri" w:cs="Calibri"/>
          <w:color w:val="00000A"/>
          <w:sz w:val="26"/>
          <w:szCs w:val="26"/>
          <w:lang w:eastAsia="en-US"/>
        </w:rPr>
      </w:pPr>
      <w:r w:rsidRPr="00AD4799">
        <w:rPr>
          <w:rFonts w:eastAsia="Calibri" w:cs="Calibri"/>
          <w:color w:val="00000A"/>
          <w:sz w:val="26"/>
          <w:szCs w:val="26"/>
          <w:lang w:eastAsia="en-US"/>
        </w:rPr>
        <w:t>Сертификат состоит из трёх талонов. Каждый из них заполняется при обращении в медицинское учреждение, выбранное женщиной. Затем данные автоматически направляются в региональное Отделение СФР для оплаты оказанных услуг. Оплате по родовому сертификату подлежат услуги, оказываемые медицинскими организациями только в рамках обязательного медицинского страхования. Если женщина получает медицинскую помощь на платной основе, сертификат не формируется.</w:t>
      </w:r>
    </w:p>
    <w:p w:rsidR="00AD4799" w:rsidRPr="00AD4799" w:rsidRDefault="00AD4799" w:rsidP="00AD4799">
      <w:pPr>
        <w:suppressAutoHyphens/>
        <w:spacing w:after="29" w:line="276" w:lineRule="auto"/>
        <w:jc w:val="both"/>
        <w:rPr>
          <w:rFonts w:eastAsia="Calibri" w:cs="Calibri"/>
          <w:color w:val="00000A"/>
          <w:sz w:val="26"/>
          <w:szCs w:val="26"/>
          <w:lang w:eastAsia="en-US"/>
        </w:rPr>
      </w:pPr>
      <w:r w:rsidRPr="00AD4799">
        <w:rPr>
          <w:rFonts w:eastAsia="Calibri" w:cs="Calibri"/>
          <w:color w:val="00000A"/>
          <w:sz w:val="26"/>
          <w:szCs w:val="26"/>
          <w:lang w:eastAsia="en-US"/>
        </w:rPr>
        <w:t>Стоимость родового сертификата составляет 12 000 рублей. 3 000 рублей из этой суммы – за услуги по оказанию помощи в амбулаторных условиях женщинам в период беременности. 1 000 рублей – за услуги по оказанию правовой, психологической и медико-социальной помощи.        6 000 рублей идёт на оплату услуг по оказанию медицинской помощи во время родов и в послеродовой период. 2 000 рублей из стоимости каждого родового сертификата – это расходы на профилактические медицинские осмотры ребёнка в первый год жизни.</w:t>
      </w:r>
    </w:p>
    <w:p w:rsidR="00AD4799" w:rsidRPr="00AD4799" w:rsidRDefault="00AD4799" w:rsidP="00AD4799">
      <w:pPr>
        <w:suppressAutoHyphens/>
        <w:spacing w:after="29" w:line="276" w:lineRule="auto"/>
        <w:jc w:val="both"/>
        <w:rPr>
          <w:rFonts w:eastAsia="Calibri" w:cs="Calibri"/>
          <w:color w:val="00000A"/>
          <w:sz w:val="26"/>
          <w:szCs w:val="26"/>
          <w:lang w:eastAsia="en-US"/>
        </w:rPr>
      </w:pPr>
      <w:r w:rsidRPr="00AD4799">
        <w:rPr>
          <w:rFonts w:eastAsia="Calibri" w:cs="Calibri"/>
          <w:color w:val="00000A"/>
          <w:sz w:val="26"/>
          <w:szCs w:val="26"/>
          <w:lang w:eastAsia="en-US"/>
        </w:rPr>
        <w:t>Обналичить средства родового сертификата нельзя, они перечисляются напрямую медицинской организации.</w:t>
      </w:r>
    </w:p>
    <w:p w:rsidR="00AD4799" w:rsidRPr="00AD4799" w:rsidRDefault="00AD4799" w:rsidP="00AD4799">
      <w:pPr>
        <w:suppressAutoHyphens/>
        <w:spacing w:after="29" w:line="276" w:lineRule="auto"/>
        <w:jc w:val="both"/>
        <w:rPr>
          <w:rFonts w:ascii="Calibri" w:eastAsia="Calibri" w:hAnsi="Calibri" w:cs="Calibri"/>
          <w:color w:val="00000A"/>
          <w:sz w:val="26"/>
          <w:szCs w:val="26"/>
          <w:lang w:eastAsia="en-US"/>
        </w:rPr>
      </w:pPr>
      <w:r w:rsidRPr="00AD4799">
        <w:rPr>
          <w:rFonts w:eastAsia="Calibri" w:cs="Calibri"/>
          <w:color w:val="00000A"/>
          <w:sz w:val="26"/>
          <w:szCs w:val="26"/>
          <w:lang w:eastAsia="en-US"/>
        </w:rPr>
        <w:t>Если у вас есть вопросы, вы всегда можете обратиться в единый контакт-центр по телефону: 8 800 10 000 01 (режим работы региональной линии – пн-чт с 8:00 до 17:00 час., пт – с 8:00 до 16:00).</w:t>
      </w:r>
    </w:p>
    <w:p w:rsidR="00AD4799" w:rsidRPr="00AD4799" w:rsidRDefault="00AD4799" w:rsidP="00AD4799">
      <w:r w:rsidRPr="00AD4799">
        <w:rPr>
          <w:noProof/>
        </w:rPr>
        <w:lastRenderedPageBreak/>
        <w:drawing>
          <wp:inline distT="0" distB="0" distL="0" distR="0">
            <wp:extent cx="5940425" cy="4719853"/>
            <wp:effectExtent l="0" t="0" r="3175" b="5080"/>
            <wp:docPr id="20" name="Рисунок 20" descr="C:\Users\User\AppData\Local\Temp\Rar$DRa3068.3660\Родовой сертифик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3068.3660\Родовой сертификат.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4719853"/>
                    </a:xfrm>
                    <a:prstGeom prst="rect">
                      <a:avLst/>
                    </a:prstGeom>
                    <a:noFill/>
                    <a:ln>
                      <a:noFill/>
                    </a:ln>
                  </pic:spPr>
                </pic:pic>
              </a:graphicData>
            </a:graphic>
          </wp:inline>
        </w:drawing>
      </w:r>
    </w:p>
    <w:sectPr w:rsidR="00AD4799" w:rsidRPr="00AD4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04137"/>
    <w:multiLevelType w:val="multilevel"/>
    <w:tmpl w:val="3E5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E6"/>
    <w:rsid w:val="00020E8C"/>
    <w:rsid w:val="00052CB7"/>
    <w:rsid w:val="00375EA8"/>
    <w:rsid w:val="005A36C3"/>
    <w:rsid w:val="009B15E6"/>
    <w:rsid w:val="00A82D2D"/>
    <w:rsid w:val="00AD4799"/>
    <w:rsid w:val="00DC418F"/>
    <w:rsid w:val="00DF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A5CEF-E4FB-4CA9-910A-EEC47569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D2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D2D"/>
    <w:pPr>
      <w:spacing w:after="160" w:line="252" w:lineRule="auto"/>
    </w:pPr>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6015">
      <w:bodyDiv w:val="1"/>
      <w:marLeft w:val="0"/>
      <w:marRight w:val="0"/>
      <w:marTop w:val="0"/>
      <w:marBottom w:val="0"/>
      <w:divBdr>
        <w:top w:val="none" w:sz="0" w:space="0" w:color="auto"/>
        <w:left w:val="none" w:sz="0" w:space="0" w:color="auto"/>
        <w:bottom w:val="none" w:sz="0" w:space="0" w:color="auto"/>
        <w:right w:val="none" w:sz="0" w:space="0" w:color="auto"/>
      </w:divBdr>
    </w:div>
    <w:div w:id="958102672">
      <w:bodyDiv w:val="1"/>
      <w:marLeft w:val="0"/>
      <w:marRight w:val="0"/>
      <w:marTop w:val="0"/>
      <w:marBottom w:val="0"/>
      <w:divBdr>
        <w:top w:val="none" w:sz="0" w:space="0" w:color="auto"/>
        <w:left w:val="none" w:sz="0" w:space="0" w:color="auto"/>
        <w:bottom w:val="none" w:sz="0" w:space="0" w:color="auto"/>
        <w:right w:val="none" w:sz="0" w:space="0" w:color="auto"/>
      </w:divBdr>
    </w:div>
    <w:div w:id="1043561036">
      <w:bodyDiv w:val="1"/>
      <w:marLeft w:val="0"/>
      <w:marRight w:val="0"/>
      <w:marTop w:val="0"/>
      <w:marBottom w:val="0"/>
      <w:divBdr>
        <w:top w:val="none" w:sz="0" w:space="0" w:color="auto"/>
        <w:left w:val="none" w:sz="0" w:space="0" w:color="auto"/>
        <w:bottom w:val="none" w:sz="0" w:space="0" w:color="auto"/>
        <w:right w:val="none" w:sz="0" w:space="0" w:color="auto"/>
      </w:divBdr>
    </w:div>
    <w:div w:id="13126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13" Type="http://schemas.openxmlformats.org/officeDocument/2006/relationships/hyperlink" Target="https://login.consultant.ru/link/?req=doc&amp;base=LAW&amp;n=483018&amp;dst=100689" TargetMode="External"/><Relationship Id="rId18" Type="http://schemas.openxmlformats.org/officeDocument/2006/relationships/hyperlink" Target="file:///C:\Users\User\Desktop\zab.j@r34.rosreestr.ru"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file:///C:\Users\User\AppData\Local\Temp\Rar$DIa664.40079\zab.j@r34.rosreestr.ru" TargetMode="External"/><Relationship Id="rId7" Type="http://schemas.openxmlformats.org/officeDocument/2006/relationships/hyperlink" Target="https://lk.rosreestr.ru/eservices/real-estate-objects-online" TargetMode="External"/><Relationship Id="rId12" Type="http://schemas.openxmlformats.org/officeDocument/2006/relationships/hyperlink" Target="file:///C:\Users\User\Downloads\zab.j@r34.rosreestr.ru" TargetMode="External"/><Relationship Id="rId17" Type="http://schemas.openxmlformats.org/officeDocument/2006/relationships/hyperlink" Target="file:///C:\Users\User\Downloads\zab.j@r34.rosreestr.ru"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file:///C:\Users\User\Downloads\zab.j@r34.rosreestr.ru" TargetMode="External"/><Relationship Id="rId20" Type="http://schemas.openxmlformats.org/officeDocument/2006/relationships/hyperlink" Target="file:///C:\Users\User\Downloads\zab.j@r34.rosreest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k.rosreestr.ru/eservices/real-estate-objects-online" TargetMode="External"/><Relationship Id="rId11" Type="http://schemas.openxmlformats.org/officeDocument/2006/relationships/hyperlink" Target="https://www.nalog.gov.ru/rn77/" TargetMode="External"/><Relationship Id="rId24" Type="http://schemas.openxmlformats.org/officeDocument/2006/relationships/hyperlink" Target="file:///C:\Users\User\Downloads\zab.j@r34.rosreestr.ru" TargetMode="External"/><Relationship Id="rId5" Type="http://schemas.openxmlformats.org/officeDocument/2006/relationships/image" Target="media/image1.png"/><Relationship Id="rId15" Type="http://schemas.openxmlformats.org/officeDocument/2006/relationships/hyperlink" Target="file:///C:\Users\User\Desktop\zab.j@r34.rosreestr.ru" TargetMode="External"/><Relationship Id="rId23" Type="http://schemas.openxmlformats.org/officeDocument/2006/relationships/hyperlink" Target="file:///C:\Users\User\Downloads\zab.j@r34.rosreestr.ru" TargetMode="External"/><Relationship Id="rId28" Type="http://schemas.openxmlformats.org/officeDocument/2006/relationships/fontTable" Target="fontTable.xml"/><Relationship Id="rId10" Type="http://schemas.openxmlformats.org/officeDocument/2006/relationships/hyperlink" Target="https://nspd.gov.ru/" TargetMode="External"/><Relationship Id="rId19" Type="http://schemas.openxmlformats.org/officeDocument/2006/relationships/hyperlink" Target="file:///C:\Users\User\Downloads\zab.j@r34.rosreestr.ru" TargetMode="External"/><Relationship Id="rId4" Type="http://schemas.openxmlformats.org/officeDocument/2006/relationships/webSettings" Target="webSettings.xml"/><Relationship Id="rId9" Type="http://schemas.openxmlformats.org/officeDocument/2006/relationships/hyperlink" Target="https://nspd.gov.ru/" TargetMode="External"/><Relationship Id="rId14" Type="http://schemas.openxmlformats.org/officeDocument/2006/relationships/hyperlink" Target="https://www.consultant.ru/document/cons_doc_LAW_5142/87d08b8cd422fd513477ea7f4367e748235c9902/" TargetMode="External"/><Relationship Id="rId22" Type="http://schemas.openxmlformats.org/officeDocument/2006/relationships/hyperlink" Target="file:///C:\Users\User\Downloads\zab.j@r34.rosreestr.ru" TargetMode="External"/><Relationship Id="rId27"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2024-11-05T13:37:00Z</dcterms:created>
  <dcterms:modified xsi:type="dcterms:W3CDTF">2024-11-05T13:37:00Z</dcterms:modified>
</cp:coreProperties>
</file>