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B2" w:rsidRPr="0055028C" w:rsidRDefault="003B22E7" w:rsidP="00BF7DB2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50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DB2" w:rsidRPr="0055028C">
        <w:rPr>
          <w:rFonts w:ascii="Times New Roman" w:hAnsi="Times New Roman" w:cs="Times New Roman"/>
          <w:b/>
          <w:sz w:val="28"/>
          <w:szCs w:val="28"/>
        </w:rPr>
        <w:t>«</w:t>
      </w:r>
      <w:r w:rsidR="00BF7DB2">
        <w:rPr>
          <w:rFonts w:ascii="Times New Roman" w:hAnsi="Times New Roman" w:cs="Times New Roman"/>
          <w:b/>
          <w:bCs/>
          <w:color w:val="020C22"/>
          <w:sz w:val="28"/>
          <w:szCs w:val="28"/>
        </w:rPr>
        <w:t xml:space="preserve">Прокуратурой </w:t>
      </w:r>
      <w:proofErr w:type="spellStart"/>
      <w:r w:rsidR="00BF7DB2">
        <w:rPr>
          <w:rFonts w:ascii="Times New Roman" w:hAnsi="Times New Roman" w:cs="Times New Roman"/>
          <w:b/>
          <w:bCs/>
          <w:color w:val="020C22"/>
          <w:sz w:val="28"/>
          <w:szCs w:val="28"/>
        </w:rPr>
        <w:t>Иловлинского</w:t>
      </w:r>
      <w:proofErr w:type="spellEnd"/>
      <w:r w:rsidR="00BF7DB2">
        <w:rPr>
          <w:rFonts w:ascii="Times New Roman" w:hAnsi="Times New Roman" w:cs="Times New Roman"/>
          <w:b/>
          <w:bCs/>
          <w:color w:val="020C22"/>
          <w:sz w:val="28"/>
          <w:szCs w:val="28"/>
        </w:rPr>
        <w:t xml:space="preserve"> района проводится проверка соблюдения прав граждан, </w:t>
      </w:r>
      <w:r w:rsidR="00BF7DB2" w:rsidRPr="00721740">
        <w:rPr>
          <w:rFonts w:ascii="Times New Roman" w:hAnsi="Times New Roman"/>
          <w:b/>
          <w:sz w:val="28"/>
          <w:szCs w:val="28"/>
        </w:rPr>
        <w:t>имеющих заболевание «сахарный диабет</w:t>
      </w:r>
      <w:r w:rsidR="00BF7DB2" w:rsidRPr="00721740">
        <w:rPr>
          <w:rFonts w:ascii="Times New Roman" w:hAnsi="Times New Roman" w:cs="Times New Roman"/>
          <w:b/>
          <w:sz w:val="28"/>
          <w:szCs w:val="28"/>
        </w:rPr>
        <w:t>».</w:t>
      </w:r>
    </w:p>
    <w:p w:rsidR="00BF7DB2" w:rsidRPr="0055028C" w:rsidRDefault="00BF7DB2" w:rsidP="00BF7DB2">
      <w:pPr>
        <w:spacing w:after="0" w:line="240" w:lineRule="exact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B2" w:rsidRPr="0055028C" w:rsidRDefault="00BF7DB2" w:rsidP="00BF7DB2">
      <w:pPr>
        <w:spacing w:after="0" w:line="240" w:lineRule="exact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28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F7DB2" w:rsidRPr="000F2249" w:rsidRDefault="00BF7DB2" w:rsidP="00BF7D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проводимой </w:t>
      </w:r>
      <w:r>
        <w:rPr>
          <w:rFonts w:ascii="Times New Roman" w:hAnsi="Times New Roman"/>
          <w:sz w:val="28"/>
          <w:szCs w:val="28"/>
        </w:rPr>
        <w:t>прокуратурой</w:t>
      </w:r>
      <w:r w:rsidR="006207E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проверкой </w:t>
      </w:r>
      <w:r w:rsidRPr="00B713D1">
        <w:rPr>
          <w:rFonts w:ascii="Times New Roman" w:hAnsi="Times New Roman"/>
          <w:sz w:val="28"/>
          <w:szCs w:val="28"/>
        </w:rPr>
        <w:t>соблюдения законодательства в сфере льготного обеспечения лекарственными препаратами граждан, имеющих заболевание «сахарный диабет»</w:t>
      </w:r>
      <w:r>
        <w:rPr>
          <w:rFonts w:ascii="Times New Roman" w:hAnsi="Times New Roman"/>
          <w:sz w:val="28"/>
          <w:szCs w:val="28"/>
        </w:rPr>
        <w:t xml:space="preserve">, прокуратура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 разъясняет, что н</w:t>
      </w:r>
      <w:r w:rsidRPr="00454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ч. 1 и 2 ст. 19 Федерального закона от 21.11.2011 № 323-ФЗ «Об основах охраны здоровья граждан в Российской Федерации» каждый имеет право на медицинскую </w:t>
      </w:r>
      <w:proofErr w:type="gramStart"/>
      <w:r w:rsidRPr="00454C94">
        <w:rPr>
          <w:rFonts w:ascii="Times New Roman" w:hAnsi="Times New Roman" w:cs="Times New Roman"/>
          <w:color w:val="000000" w:themeColor="text1"/>
          <w:sz w:val="28"/>
          <w:szCs w:val="28"/>
        </w:rPr>
        <w:t>помощь</w:t>
      </w:r>
      <w:proofErr w:type="gramEnd"/>
      <w:r w:rsidRPr="00454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гарантированном объеме </w:t>
      </w:r>
      <w:r w:rsidRPr="00454C94">
        <w:rPr>
          <w:rFonts w:ascii="Times New Roman" w:hAnsi="Times New Roman" w:cs="Times New Roman"/>
          <w:sz w:val="28"/>
          <w:szCs w:val="28"/>
        </w:rPr>
        <w:t xml:space="preserve">оказываемую без взимания платы в </w:t>
      </w:r>
      <w:proofErr w:type="gramStart"/>
      <w:r w:rsidRPr="00454C9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54C94">
        <w:rPr>
          <w:rFonts w:ascii="Times New Roman" w:hAnsi="Times New Roman" w:cs="Times New Roman"/>
          <w:sz w:val="28"/>
          <w:szCs w:val="28"/>
        </w:rPr>
        <w:t xml:space="preserve"> с программой государственных гарантий бесплатного оказания гражданам медицинской помощи, а также </w:t>
      </w:r>
      <w:r w:rsidRPr="000F2249">
        <w:rPr>
          <w:rFonts w:ascii="Times New Roman" w:hAnsi="Times New Roman" w:cs="Times New Roman"/>
          <w:sz w:val="28"/>
          <w:szCs w:val="28"/>
        </w:rPr>
        <w:t>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BF7DB2" w:rsidRPr="000F2249" w:rsidRDefault="00BF7DB2" w:rsidP="00B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приложению 6 Территориальной программы государственных гарантий бесплатного оказания гражданам медицинской помощи в Волгоградской области на 2021 год и на плановый период 2022 и 2023 годов, утверждённой Законом Волгоградской области от 26.12.2020 № 130-ОД, лекарственные препараты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2249">
        <w:rPr>
          <w:rFonts w:ascii="Times New Roman" w:hAnsi="Times New Roman" w:cs="Times New Roman"/>
          <w:sz w:val="28"/>
          <w:szCs w:val="28"/>
        </w:rPr>
        <w:t xml:space="preserve">ражданам, страдающим социально значимым заболеванием </w:t>
      </w:r>
      <w:r w:rsidRPr="000F2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«сахарный диабет»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2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отпускаются по рецептам врачей бесплатно.</w:t>
      </w:r>
    </w:p>
    <w:p w:rsidR="00BF7DB2" w:rsidRPr="000F2249" w:rsidRDefault="00BF7DB2" w:rsidP="00BF7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силу положений ст. 1069 и ст. 1071 Гражданского Кодекса РФ, граждане, вправе получить компенсацию </w:t>
      </w:r>
      <w:r w:rsidRPr="000F2249">
        <w:rPr>
          <w:rFonts w:ascii="Times New Roman" w:hAnsi="Times New Roman" w:cs="Times New Roman"/>
          <w:sz w:val="28"/>
          <w:szCs w:val="28"/>
        </w:rPr>
        <w:t>за самостоятельно приобретенные лекарственные препараты, которые должны быть им предоставлены бесплатно по закону.</w:t>
      </w:r>
    </w:p>
    <w:p w:rsidR="00BF7DB2" w:rsidRDefault="00BF7DB2" w:rsidP="00BF7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22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ч. 1 ст. 45 ГПК РФ прокурор вправе обратиться в суд с заявлением в защиту прав, свобод и законных интересов гражданина, если гражданин по состоянию здоровья, возрасту, недееспособности и другим уважительным причинам не может сам обратиться в суд. 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охраны здоровья, включая</w:t>
      </w:r>
      <w:r w:rsidRPr="00454C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медицинскую помощь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F7DB2" w:rsidRDefault="00BF7DB2" w:rsidP="00BF7D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Ввиду изложенного, прокуратура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информирует граждан, имеющих заболевание «сахарный диабет», полагающих, что их права нарушены, в частности в случаях задержки обеспечения льготными лекарственными препаратами и/или в случаях приобретения льготных лекарственных препаратов за свой счет, а также в иных случаях нарушения прав и свобод,</w:t>
      </w:r>
      <w:r w:rsidR="007F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возможности обращения на личный прием к и.о. прокурора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Полееву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Олегу Петровичу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прокуратуре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по адресу: р.п.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Иловля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Кирова, д. 50. </w:t>
      </w:r>
    </w:p>
    <w:p w:rsidR="00BF7DB2" w:rsidRPr="00772D40" w:rsidRDefault="00BF7DB2" w:rsidP="00BF7DB2">
      <w:pPr>
        <w:spacing w:after="0" w:line="240" w:lineRule="exact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B2" w:rsidRPr="00772D40" w:rsidRDefault="00BF7DB2" w:rsidP="00BF7DB2">
      <w:pPr>
        <w:spacing w:after="0" w:line="240" w:lineRule="exact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B2" w:rsidRDefault="00BF7DB2" w:rsidP="00BF7DB2">
      <w:pPr>
        <w:spacing w:after="0" w:line="240" w:lineRule="exact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прокурора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BF7DB2" w:rsidRDefault="00BF7DB2" w:rsidP="00BF7DB2">
      <w:pPr>
        <w:tabs>
          <w:tab w:val="left" w:pos="7545"/>
        </w:tabs>
        <w:spacing w:after="0" w:line="240" w:lineRule="exact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B2" w:rsidRDefault="00BF7DB2" w:rsidP="00BF7DB2">
      <w:pPr>
        <w:tabs>
          <w:tab w:val="left" w:pos="7545"/>
        </w:tabs>
        <w:spacing w:after="0" w:line="240" w:lineRule="exact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советник юстиции                                                                                       О.П.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Полеев</w:t>
      </w:r>
      <w:proofErr w:type="spellEnd"/>
    </w:p>
    <w:p w:rsidR="00BF7DB2" w:rsidRPr="00772D40" w:rsidRDefault="00BF7DB2" w:rsidP="00BF7DB2">
      <w:pPr>
        <w:spacing w:after="0" w:line="240" w:lineRule="exact"/>
        <w:ind w:right="140"/>
        <w:rPr>
          <w:rFonts w:ascii="Times New Roman" w:hAnsi="Times New Roman" w:cs="Times New Roman"/>
          <w:sz w:val="28"/>
          <w:szCs w:val="28"/>
        </w:rPr>
      </w:pPr>
    </w:p>
    <w:p w:rsidR="00235A44" w:rsidRPr="00772D40" w:rsidRDefault="00235A44" w:rsidP="00235A44">
      <w:pPr>
        <w:spacing w:after="0" w:line="240" w:lineRule="exact"/>
        <w:ind w:right="140"/>
        <w:rPr>
          <w:rFonts w:ascii="Times New Roman" w:hAnsi="Times New Roman" w:cs="Times New Roman"/>
          <w:sz w:val="28"/>
          <w:szCs w:val="28"/>
        </w:rPr>
      </w:pPr>
    </w:p>
    <w:p w:rsidR="00235A44" w:rsidRPr="00772D40" w:rsidRDefault="00235A44" w:rsidP="00235A44">
      <w:pPr>
        <w:spacing w:after="0" w:line="240" w:lineRule="exact"/>
        <w:ind w:right="140"/>
        <w:rPr>
          <w:rFonts w:ascii="Times New Roman" w:hAnsi="Times New Roman" w:cs="Times New Roman"/>
          <w:sz w:val="28"/>
          <w:szCs w:val="28"/>
        </w:rPr>
      </w:pPr>
    </w:p>
    <w:p w:rsidR="00235A44" w:rsidRPr="00772D40" w:rsidRDefault="00235A44" w:rsidP="00235A44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35A44" w:rsidRPr="00772D40" w:rsidSect="0055028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D2" w:rsidRDefault="00BD6AD2" w:rsidP="00235A44">
      <w:pPr>
        <w:spacing w:after="0" w:line="240" w:lineRule="auto"/>
      </w:pPr>
      <w:r>
        <w:separator/>
      </w:r>
    </w:p>
  </w:endnote>
  <w:endnote w:type="continuationSeparator" w:id="0">
    <w:p w:rsidR="00BD6AD2" w:rsidRDefault="00BD6AD2" w:rsidP="0023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D2" w:rsidRDefault="00BD6AD2" w:rsidP="00235A44">
      <w:pPr>
        <w:spacing w:after="0" w:line="240" w:lineRule="auto"/>
      </w:pPr>
      <w:r>
        <w:separator/>
      </w:r>
    </w:p>
  </w:footnote>
  <w:footnote w:type="continuationSeparator" w:id="0">
    <w:p w:rsidR="00BD6AD2" w:rsidRDefault="00BD6AD2" w:rsidP="0023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44" w:rsidRDefault="00235A44" w:rsidP="0055028C">
    <w:pPr>
      <w:pStyle w:val="a7"/>
    </w:pPr>
  </w:p>
  <w:p w:rsidR="00235A44" w:rsidRDefault="00235A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44"/>
    <w:rsid w:val="000A173C"/>
    <w:rsid w:val="000C0203"/>
    <w:rsid w:val="000F2249"/>
    <w:rsid w:val="00222BAE"/>
    <w:rsid w:val="00235A44"/>
    <w:rsid w:val="00262A85"/>
    <w:rsid w:val="003371DF"/>
    <w:rsid w:val="003A699F"/>
    <w:rsid w:val="003B22E7"/>
    <w:rsid w:val="003D44BC"/>
    <w:rsid w:val="004142B8"/>
    <w:rsid w:val="00446E13"/>
    <w:rsid w:val="005234EF"/>
    <w:rsid w:val="0055028C"/>
    <w:rsid w:val="0058100D"/>
    <w:rsid w:val="00610036"/>
    <w:rsid w:val="006207E0"/>
    <w:rsid w:val="006462E6"/>
    <w:rsid w:val="00664066"/>
    <w:rsid w:val="00721740"/>
    <w:rsid w:val="007F2008"/>
    <w:rsid w:val="007F7901"/>
    <w:rsid w:val="00823A72"/>
    <w:rsid w:val="0086271F"/>
    <w:rsid w:val="008D7EF7"/>
    <w:rsid w:val="009E0C82"/>
    <w:rsid w:val="009F1702"/>
    <w:rsid w:val="00A40F93"/>
    <w:rsid w:val="00AA7791"/>
    <w:rsid w:val="00B93442"/>
    <w:rsid w:val="00BD6AD2"/>
    <w:rsid w:val="00BF7DB2"/>
    <w:rsid w:val="00C05DF1"/>
    <w:rsid w:val="00C06DFB"/>
    <w:rsid w:val="00CF6BB6"/>
    <w:rsid w:val="00DB5BB8"/>
    <w:rsid w:val="00E4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35A44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235A4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A44"/>
  </w:style>
  <w:style w:type="paragraph" w:styleId="a9">
    <w:name w:val="footer"/>
    <w:basedOn w:val="a"/>
    <w:link w:val="aa"/>
    <w:uiPriority w:val="99"/>
    <w:semiHidden/>
    <w:unhideWhenUsed/>
    <w:rsid w:val="0023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A44"/>
  </w:style>
  <w:style w:type="character" w:styleId="ab">
    <w:name w:val="Hyperlink"/>
    <w:basedOn w:val="a0"/>
    <w:uiPriority w:val="99"/>
    <w:semiHidden/>
    <w:unhideWhenUsed/>
    <w:rsid w:val="00337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35A44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235A4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A44"/>
  </w:style>
  <w:style w:type="paragraph" w:styleId="a9">
    <w:name w:val="footer"/>
    <w:basedOn w:val="a"/>
    <w:link w:val="aa"/>
    <w:uiPriority w:val="99"/>
    <w:semiHidden/>
    <w:unhideWhenUsed/>
    <w:rsid w:val="0023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A44"/>
  </w:style>
  <w:style w:type="character" w:styleId="ab">
    <w:name w:val="Hyperlink"/>
    <w:basedOn w:val="a0"/>
    <w:uiPriority w:val="99"/>
    <w:semiHidden/>
    <w:unhideWhenUsed/>
    <w:rsid w:val="00337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2021-04-06T08:32:00Z</cp:lastPrinted>
  <dcterms:created xsi:type="dcterms:W3CDTF">2021-11-17T20:14:00Z</dcterms:created>
  <dcterms:modified xsi:type="dcterms:W3CDTF">2021-11-17T20:14:00Z</dcterms:modified>
</cp:coreProperties>
</file>