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17" w:rsidRDefault="00D86917">
      <w:pPr>
        <w:rPr>
          <w:rFonts w:hint="eastAsia"/>
          <w:sz w:val="12"/>
          <w:szCs w:val="12"/>
        </w:rPr>
      </w:pPr>
      <w:bookmarkStart w:id="0" w:name="_GoBack"/>
      <w:bookmarkEnd w:id="0"/>
    </w:p>
    <w:p w:rsidR="00D86917" w:rsidRDefault="00C757AF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917" w:rsidRDefault="00C757AF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D86917" w:rsidRDefault="00C757AF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D86917" w:rsidRDefault="00C757AF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D86917" w:rsidRDefault="00D86917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D86917" w:rsidRDefault="00C757AF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D86917" w:rsidRDefault="00C757AF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D86917" w:rsidRDefault="00D86917">
      <w:pPr>
        <w:jc w:val="center"/>
        <w:rPr>
          <w:rFonts w:hint="eastAsia"/>
        </w:rPr>
      </w:pPr>
    </w:p>
    <w:p w:rsidR="00D86917" w:rsidRDefault="00C757AF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До 1 марта 2022 года </w:t>
      </w:r>
    </w:p>
    <w:p w:rsidR="00D86917" w:rsidRDefault="00C757AF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пенсии по инвалидности продлеваются </w:t>
      </w:r>
      <w:proofErr w:type="spellStart"/>
      <w:r>
        <w:rPr>
          <w:b/>
          <w:bCs/>
          <w:sz w:val="28"/>
          <w:szCs w:val="28"/>
        </w:rPr>
        <w:t>беззаявительно</w:t>
      </w:r>
      <w:proofErr w:type="spellEnd"/>
    </w:p>
    <w:p w:rsidR="00D86917" w:rsidRDefault="00D86917">
      <w:pPr>
        <w:jc w:val="center"/>
        <w:rPr>
          <w:rFonts w:hint="eastAsia"/>
          <w:b/>
          <w:bCs/>
          <w:sz w:val="12"/>
          <w:szCs w:val="12"/>
        </w:rPr>
      </w:pPr>
    </w:p>
    <w:p w:rsidR="00D86917" w:rsidRDefault="00C757AF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Временный порядок установления или подтверждения инвалидности, согласно которому вся процедура происходит исключительно на основе </w:t>
      </w:r>
      <w:r>
        <w:rPr>
          <w:sz w:val="28"/>
          <w:szCs w:val="28"/>
        </w:rPr>
        <w:t>документов медицинских учреждений без посещения гражданином бюро МСЭ, продлён до 1 марта 2022 года.*</w:t>
      </w:r>
    </w:p>
    <w:p w:rsidR="00D86917" w:rsidRDefault="00C757AF">
      <w:pPr>
        <w:jc w:val="both"/>
        <w:rPr>
          <w:rFonts w:hint="eastAsia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ab/>
        <w:t>Временный порядок предполагает автоматическое продление ранее установленной инвалидности на последующие шесть месяцев. Он также позволяет присваивать инв</w:t>
      </w:r>
      <w:r>
        <w:rPr>
          <w:sz w:val="28"/>
          <w:szCs w:val="28"/>
        </w:rPr>
        <w:t xml:space="preserve">алидность впервые без личного обращения человека в бюро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экспертизы. Все необходимые документы, в том числе для обеспечения инвалидов техническими средствами реабилитации, поступают в учреждения с помощью системы электронного межведомствен</w:t>
      </w:r>
      <w:r>
        <w:rPr>
          <w:sz w:val="28"/>
          <w:szCs w:val="28"/>
        </w:rPr>
        <w:t>ного взаимодействия.</w:t>
      </w:r>
    </w:p>
    <w:p w:rsidR="00D86917" w:rsidRDefault="00C757AF">
      <w:pPr>
        <w:jc w:val="both"/>
        <w:rPr>
          <w:rFonts w:hint="eastAsia"/>
        </w:rPr>
      </w:pPr>
      <w:r>
        <w:rPr>
          <w:sz w:val="28"/>
          <w:szCs w:val="28"/>
        </w:rPr>
        <w:tab/>
        <w:t>Напомним, что временный порядок установления или подтверждения инвалидности был введён в связи с неблагоприятной эпидемиологической обстановкой с 9 апреля по 1 октября 2020 года, затем дважды продлевался – до 1 марта и до 1 октября те</w:t>
      </w:r>
      <w:r>
        <w:rPr>
          <w:sz w:val="28"/>
          <w:szCs w:val="28"/>
        </w:rPr>
        <w:t>кущего года. Теперь он действует до 1 марта 2022 года.</w:t>
      </w:r>
    </w:p>
    <w:p w:rsidR="00D86917" w:rsidRDefault="00C757AF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К слову, имея подтверждённую инвалидность, можно получать одну из следующих пенсий: </w:t>
      </w:r>
    </w:p>
    <w:p w:rsidR="00D86917" w:rsidRDefault="00C757AF">
      <w:pPr>
        <w:jc w:val="both"/>
        <w:rPr>
          <w:rFonts w:hint="eastAsia"/>
        </w:rPr>
      </w:pPr>
      <w:r>
        <w:rPr>
          <w:b/>
          <w:bCs/>
          <w:i/>
          <w:iCs/>
          <w:sz w:val="28"/>
          <w:szCs w:val="28"/>
        </w:rPr>
        <w:t xml:space="preserve">- </w:t>
      </w:r>
      <w:proofErr w:type="gramStart"/>
      <w:r>
        <w:rPr>
          <w:b/>
          <w:bCs/>
          <w:i/>
          <w:iCs/>
          <w:sz w:val="28"/>
          <w:szCs w:val="28"/>
        </w:rPr>
        <w:t>страховую</w:t>
      </w:r>
      <w:proofErr w:type="gramEnd"/>
      <w:r>
        <w:rPr>
          <w:sz w:val="28"/>
          <w:szCs w:val="28"/>
        </w:rPr>
        <w:t>: при наличии страхового стажа</w:t>
      </w:r>
    </w:p>
    <w:p w:rsidR="00D86917" w:rsidRDefault="00C757AF">
      <w:pPr>
        <w:jc w:val="both"/>
        <w:rPr>
          <w:rFonts w:hint="eastAsia"/>
        </w:rPr>
      </w:pPr>
      <w:r>
        <w:rPr>
          <w:b/>
          <w:bCs/>
          <w:i/>
          <w:iCs/>
          <w:sz w:val="28"/>
          <w:szCs w:val="28"/>
        </w:rPr>
        <w:t xml:space="preserve">- </w:t>
      </w:r>
      <w:proofErr w:type="gramStart"/>
      <w:r>
        <w:rPr>
          <w:b/>
          <w:bCs/>
          <w:i/>
          <w:iCs/>
          <w:sz w:val="28"/>
          <w:szCs w:val="28"/>
        </w:rPr>
        <w:t>социальную</w:t>
      </w:r>
      <w:proofErr w:type="gramEnd"/>
      <w:r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при отсутствии страхового стажа (в том числе инвалидам с де</w:t>
      </w:r>
      <w:r>
        <w:rPr>
          <w:sz w:val="28"/>
          <w:szCs w:val="28"/>
        </w:rPr>
        <w:t>тства и детям-инвалидам)</w:t>
      </w:r>
    </w:p>
    <w:p w:rsidR="00D86917" w:rsidRDefault="00C757AF">
      <w:pPr>
        <w:jc w:val="both"/>
        <w:rPr>
          <w:rFonts w:hint="eastAsia"/>
        </w:rPr>
      </w:pPr>
      <w:r>
        <w:rPr>
          <w:b/>
          <w:bCs/>
          <w:i/>
          <w:iCs/>
          <w:sz w:val="28"/>
          <w:szCs w:val="28"/>
        </w:rPr>
        <w:t>- государственную:</w:t>
      </w:r>
      <w:r>
        <w:rPr>
          <w:sz w:val="28"/>
          <w:szCs w:val="28"/>
        </w:rPr>
        <w:t xml:space="preserve"> назначается участникам Великой Отечественной войны; </w:t>
      </w:r>
      <w:proofErr w:type="gramStart"/>
      <w:r>
        <w:rPr>
          <w:sz w:val="28"/>
          <w:szCs w:val="28"/>
        </w:rPr>
        <w:t>военным, получившим травму иди</w:t>
      </w:r>
      <w:proofErr w:type="gramEnd"/>
      <w:r>
        <w:rPr>
          <w:sz w:val="28"/>
          <w:szCs w:val="28"/>
        </w:rPr>
        <w:t xml:space="preserve"> заболевание в период военной службы; космонавтам, </w:t>
      </w:r>
      <w:proofErr w:type="gramStart"/>
      <w:r>
        <w:rPr>
          <w:sz w:val="28"/>
          <w:szCs w:val="28"/>
        </w:rPr>
        <w:t>инвалидность</w:t>
      </w:r>
      <w:proofErr w:type="gramEnd"/>
      <w:r>
        <w:rPr>
          <w:sz w:val="28"/>
          <w:szCs w:val="28"/>
        </w:rPr>
        <w:t xml:space="preserve"> которых связана с подготовкой или выполнением космического полёта;</w:t>
      </w:r>
      <w:r>
        <w:rPr>
          <w:sz w:val="28"/>
          <w:szCs w:val="28"/>
        </w:rPr>
        <w:t xml:space="preserve"> пострадавшим в результате радиационных или техногенных катастроф.</w:t>
      </w:r>
    </w:p>
    <w:p w:rsidR="00D86917" w:rsidRDefault="00C757AF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Размер страховой пенсии по инвалидности </w:t>
      </w:r>
      <w:r>
        <w:rPr>
          <w:b/>
          <w:bCs/>
          <w:i/>
          <w:iCs/>
          <w:sz w:val="28"/>
          <w:szCs w:val="28"/>
        </w:rPr>
        <w:t>индексируется</w:t>
      </w:r>
      <w:r>
        <w:rPr>
          <w:sz w:val="28"/>
          <w:szCs w:val="28"/>
        </w:rPr>
        <w:t xml:space="preserve"> ежегодно 1 января, социальной и государственной пенсии по инвалидности — 1 апреля. </w:t>
      </w:r>
    </w:p>
    <w:p w:rsidR="00D86917" w:rsidRDefault="00D86917">
      <w:pPr>
        <w:jc w:val="both"/>
        <w:rPr>
          <w:rFonts w:hint="eastAsia"/>
          <w:sz w:val="28"/>
          <w:szCs w:val="28"/>
        </w:rPr>
      </w:pPr>
    </w:p>
    <w:p w:rsidR="00D86917" w:rsidRDefault="00C757AF">
      <w:pPr>
        <w:jc w:val="both"/>
        <w:rPr>
          <w:rFonts w:hint="eastAsia"/>
        </w:rPr>
      </w:pPr>
      <w:r>
        <w:t xml:space="preserve">*постановление Правительства РФ от 21.09.2021 </w:t>
      </w:r>
      <w:r>
        <w:t>№1580 «О внесении изменений в п. 3 постановления Правительства РФ от 16 октября 2020 г. №1697 и п. 3 постановления Правительства РФ от 24 октября 2020 г. №1730»</w:t>
      </w:r>
    </w:p>
    <w:sectPr w:rsidR="00D8691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17"/>
    <w:rsid w:val="00C757AF"/>
    <w:rsid w:val="00D8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2021-10-19T18:00:00Z</dcterms:created>
  <dcterms:modified xsi:type="dcterms:W3CDTF">2021-10-19T18:00:00Z</dcterms:modified>
  <dc:language>ru-RU</dc:language>
</cp:coreProperties>
</file>