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5D" w:rsidRPr="00516C5D" w:rsidRDefault="00516C5D" w:rsidP="00516C5D">
      <w:pPr>
        <w:suppressAutoHyphens/>
        <w:jc w:val="center"/>
        <w:rPr>
          <w:lang w:eastAsia="ar-SA"/>
        </w:rPr>
      </w:pPr>
      <w:r w:rsidRPr="00516C5D">
        <w:rPr>
          <w:lang w:eastAsia="ar-SA"/>
        </w:rPr>
        <w:t>ВОЛГОГРАДСКАЯ ОБЛАСТЬ</w:t>
      </w:r>
    </w:p>
    <w:p w:rsidR="00516C5D" w:rsidRPr="00516C5D" w:rsidRDefault="00516C5D" w:rsidP="00516C5D">
      <w:pPr>
        <w:suppressAutoHyphens/>
        <w:jc w:val="center"/>
        <w:rPr>
          <w:lang w:eastAsia="ar-SA"/>
        </w:rPr>
      </w:pPr>
      <w:r w:rsidRPr="00516C5D">
        <w:rPr>
          <w:lang w:eastAsia="ar-SA"/>
        </w:rPr>
        <w:t>ИЛОВЛИНСКИЙ МУНИЦИПАЛЬНЫЙ РАЙОН</w:t>
      </w:r>
    </w:p>
    <w:p w:rsidR="00516C5D" w:rsidRPr="00516C5D" w:rsidRDefault="00516C5D" w:rsidP="00516C5D">
      <w:pPr>
        <w:suppressAutoHyphens/>
        <w:jc w:val="center"/>
        <w:rPr>
          <w:lang w:eastAsia="ar-SA"/>
        </w:rPr>
      </w:pPr>
      <w:r w:rsidRPr="00516C5D">
        <w:rPr>
          <w:lang w:eastAsia="ar-SA"/>
        </w:rPr>
        <w:t>АДМИНИСТРАЦИЯ СИРОТИНСКОГО СЕЛЬСКОГО ПОСЕЛЕНИЯ</w:t>
      </w:r>
    </w:p>
    <w:p w:rsidR="00852479" w:rsidRDefault="00852479" w:rsidP="00852479">
      <w:pPr>
        <w:pStyle w:val="ConsPlusTitle"/>
        <w:widowControl/>
        <w:jc w:val="center"/>
        <w:rPr>
          <w:b w:val="0"/>
          <w:sz w:val="26"/>
          <w:szCs w:val="26"/>
        </w:rPr>
      </w:pPr>
    </w:p>
    <w:p w:rsidR="00995A31" w:rsidRPr="00516C5D" w:rsidRDefault="00995A31" w:rsidP="00852479">
      <w:pPr>
        <w:pStyle w:val="ConsPlusTitle"/>
        <w:widowControl/>
        <w:jc w:val="center"/>
        <w:rPr>
          <w:b w:val="0"/>
          <w:sz w:val="26"/>
          <w:szCs w:val="26"/>
        </w:rPr>
      </w:pPr>
    </w:p>
    <w:p w:rsidR="00852479" w:rsidRPr="00516C5D" w:rsidRDefault="00852479" w:rsidP="00852479">
      <w:pPr>
        <w:pStyle w:val="ConsPlusTitle"/>
        <w:widowControl/>
        <w:jc w:val="center"/>
        <w:rPr>
          <w:b w:val="0"/>
          <w:sz w:val="32"/>
          <w:szCs w:val="32"/>
        </w:rPr>
      </w:pPr>
      <w:r w:rsidRPr="00516C5D">
        <w:rPr>
          <w:b w:val="0"/>
          <w:sz w:val="32"/>
          <w:szCs w:val="32"/>
        </w:rPr>
        <w:t>ПОСТАНОВЛЕНИЕ</w:t>
      </w:r>
    </w:p>
    <w:p w:rsidR="00852479" w:rsidRDefault="00852479" w:rsidP="00852479">
      <w:pPr>
        <w:pStyle w:val="ConsPlusTitle"/>
        <w:widowControl/>
        <w:rPr>
          <w:b w:val="0"/>
          <w:sz w:val="26"/>
          <w:szCs w:val="26"/>
        </w:rPr>
      </w:pPr>
    </w:p>
    <w:p w:rsidR="00995A31" w:rsidRPr="00516C5D" w:rsidRDefault="00995A31" w:rsidP="00852479">
      <w:pPr>
        <w:pStyle w:val="ConsPlusTitle"/>
        <w:widowControl/>
        <w:rPr>
          <w:b w:val="0"/>
          <w:sz w:val="26"/>
          <w:szCs w:val="26"/>
        </w:rPr>
      </w:pPr>
    </w:p>
    <w:p w:rsidR="00852479" w:rsidRPr="00516C5D" w:rsidRDefault="00852479" w:rsidP="00852479">
      <w:pPr>
        <w:pStyle w:val="ConsPlusTitle"/>
        <w:widowControl/>
        <w:rPr>
          <w:b w:val="0"/>
        </w:rPr>
      </w:pPr>
      <w:r w:rsidRPr="00516C5D">
        <w:rPr>
          <w:b w:val="0"/>
        </w:rPr>
        <w:t xml:space="preserve">от </w:t>
      </w:r>
      <w:r w:rsidR="00516C5D" w:rsidRPr="00516C5D">
        <w:rPr>
          <w:b w:val="0"/>
        </w:rPr>
        <w:t>22.09.</w:t>
      </w:r>
      <w:r w:rsidRPr="00516C5D">
        <w:rPr>
          <w:b w:val="0"/>
          <w:sz w:val="26"/>
          <w:szCs w:val="26"/>
        </w:rPr>
        <w:t xml:space="preserve">2014 </w:t>
      </w:r>
      <w:r w:rsidR="00516C5D" w:rsidRPr="00516C5D">
        <w:rPr>
          <w:b w:val="0"/>
          <w:sz w:val="26"/>
          <w:szCs w:val="26"/>
        </w:rPr>
        <w:t>г.</w:t>
      </w:r>
      <w:r w:rsidRPr="00516C5D">
        <w:rPr>
          <w:b w:val="0"/>
          <w:sz w:val="26"/>
          <w:szCs w:val="26"/>
        </w:rPr>
        <w:t xml:space="preserve">                                  </w:t>
      </w:r>
      <w:r w:rsidR="00516C5D" w:rsidRPr="00516C5D">
        <w:rPr>
          <w:b w:val="0"/>
          <w:sz w:val="26"/>
          <w:szCs w:val="26"/>
        </w:rPr>
        <w:t xml:space="preserve">   </w:t>
      </w:r>
      <w:r w:rsidRPr="00516C5D">
        <w:rPr>
          <w:b w:val="0"/>
          <w:sz w:val="26"/>
          <w:szCs w:val="26"/>
        </w:rPr>
        <w:t xml:space="preserve"> </w:t>
      </w:r>
      <w:r w:rsidR="00516C5D" w:rsidRPr="00516C5D">
        <w:rPr>
          <w:b w:val="0"/>
          <w:sz w:val="26"/>
          <w:szCs w:val="26"/>
        </w:rPr>
        <w:t xml:space="preserve">     № 32</w:t>
      </w:r>
    </w:p>
    <w:p w:rsidR="00852479" w:rsidRDefault="00852479" w:rsidP="00852479">
      <w:pPr>
        <w:jc w:val="center"/>
        <w:rPr>
          <w:sz w:val="28"/>
          <w:szCs w:val="28"/>
        </w:rPr>
      </w:pPr>
    </w:p>
    <w:p w:rsidR="00995A31" w:rsidRPr="00516C5D" w:rsidRDefault="00995A31" w:rsidP="00852479">
      <w:pPr>
        <w:jc w:val="center"/>
        <w:rPr>
          <w:sz w:val="28"/>
          <w:szCs w:val="28"/>
        </w:rPr>
      </w:pPr>
    </w:p>
    <w:p w:rsidR="00852479" w:rsidRPr="00516C5D" w:rsidRDefault="00516C5D" w:rsidP="00516C5D">
      <w:pPr>
        <w:ind w:right="3543"/>
        <w:jc w:val="both"/>
        <w:rPr>
          <w:b/>
          <w:sz w:val="28"/>
          <w:szCs w:val="28"/>
        </w:rPr>
      </w:pPr>
      <w:r>
        <w:rPr>
          <w:b/>
          <w:sz w:val="28"/>
          <w:szCs w:val="28"/>
        </w:rPr>
        <w:t>О</w:t>
      </w:r>
      <w:r w:rsidR="00852479" w:rsidRPr="00516C5D">
        <w:rPr>
          <w:b/>
          <w:sz w:val="28"/>
          <w:szCs w:val="28"/>
        </w:rPr>
        <w:t xml:space="preserve">б утверждении Положения о Единой комиссии по определению поставщиков (подрядчиков, исполнителей) администрации </w:t>
      </w:r>
      <w:proofErr w:type="spellStart"/>
      <w:r w:rsidRPr="00516C5D">
        <w:rPr>
          <w:b/>
          <w:sz w:val="28"/>
          <w:szCs w:val="28"/>
        </w:rPr>
        <w:t>Сиротин</w:t>
      </w:r>
      <w:r w:rsidR="00852479" w:rsidRPr="00516C5D">
        <w:rPr>
          <w:b/>
          <w:sz w:val="28"/>
          <w:szCs w:val="28"/>
        </w:rPr>
        <w:t>ского</w:t>
      </w:r>
      <w:proofErr w:type="spellEnd"/>
      <w:r w:rsidR="00852479" w:rsidRPr="00516C5D">
        <w:rPr>
          <w:b/>
          <w:sz w:val="28"/>
          <w:szCs w:val="28"/>
        </w:rPr>
        <w:t xml:space="preserve"> сельского поселения Иловлинского муниципального района Волгоградской области</w:t>
      </w:r>
    </w:p>
    <w:p w:rsidR="00852479" w:rsidRDefault="00852479" w:rsidP="00852479">
      <w:pPr>
        <w:jc w:val="center"/>
        <w:rPr>
          <w:sz w:val="28"/>
          <w:szCs w:val="28"/>
        </w:rPr>
      </w:pPr>
    </w:p>
    <w:p w:rsidR="00852479" w:rsidRDefault="00852479" w:rsidP="00852479">
      <w:pPr>
        <w:jc w:val="center"/>
        <w:rPr>
          <w:sz w:val="28"/>
          <w:szCs w:val="28"/>
        </w:rPr>
      </w:pPr>
    </w:p>
    <w:p w:rsidR="00852479" w:rsidRDefault="00852479" w:rsidP="00516C5D">
      <w:pPr>
        <w:jc w:val="center"/>
        <w:rPr>
          <w:sz w:val="28"/>
          <w:szCs w:val="28"/>
        </w:rPr>
      </w:pPr>
    </w:p>
    <w:p w:rsidR="00852479" w:rsidRDefault="00852479" w:rsidP="00516C5D">
      <w:pPr>
        <w:ind w:firstLine="708"/>
        <w:jc w:val="both"/>
        <w:rPr>
          <w:sz w:val="28"/>
          <w:szCs w:val="28"/>
        </w:rPr>
      </w:pPr>
      <w:r>
        <w:rPr>
          <w:sz w:val="28"/>
          <w:szCs w:val="28"/>
        </w:rPr>
        <w:t>В соответствии с Федеральным законом от 05.04.2013 г. № 44 – ФЗ «О контрактной системе в сфере закупок товаров, работ, услуг для обеспечения государственных и муниципальных нужд»,</w:t>
      </w:r>
      <w:r w:rsidR="00516C5D">
        <w:rPr>
          <w:sz w:val="28"/>
          <w:szCs w:val="28"/>
        </w:rPr>
        <w:t xml:space="preserve"> </w:t>
      </w:r>
      <w:r>
        <w:rPr>
          <w:sz w:val="28"/>
          <w:szCs w:val="28"/>
        </w:rPr>
        <w:t xml:space="preserve">а также в целях обеспечения эффективного расходования средств бюджета администрации </w:t>
      </w:r>
      <w:r w:rsidR="00516C5D">
        <w:rPr>
          <w:sz w:val="28"/>
          <w:szCs w:val="28"/>
        </w:rPr>
        <w:t>Сиротин</w:t>
      </w:r>
      <w:r>
        <w:rPr>
          <w:sz w:val="28"/>
          <w:szCs w:val="28"/>
        </w:rPr>
        <w:t xml:space="preserve">ского сельского поселения, администрация </w:t>
      </w:r>
      <w:r w:rsidR="00982C18">
        <w:rPr>
          <w:sz w:val="28"/>
          <w:szCs w:val="28"/>
        </w:rPr>
        <w:t>Сиротин</w:t>
      </w:r>
      <w:bookmarkStart w:id="0" w:name="_GoBack"/>
      <w:bookmarkEnd w:id="0"/>
      <w:r w:rsidR="00995A31">
        <w:rPr>
          <w:sz w:val="28"/>
          <w:szCs w:val="28"/>
        </w:rPr>
        <w:t xml:space="preserve">ского сельского поселения </w:t>
      </w:r>
      <w:proofErr w:type="gramStart"/>
      <w:r>
        <w:rPr>
          <w:sz w:val="28"/>
          <w:szCs w:val="28"/>
        </w:rPr>
        <w:t>п</w:t>
      </w:r>
      <w:proofErr w:type="gramEnd"/>
      <w:r>
        <w:rPr>
          <w:sz w:val="28"/>
          <w:szCs w:val="28"/>
        </w:rPr>
        <w:t xml:space="preserve"> о с т а н о в л я е т:</w:t>
      </w:r>
    </w:p>
    <w:p w:rsidR="00852479" w:rsidRDefault="00852479" w:rsidP="00516C5D">
      <w:pPr>
        <w:numPr>
          <w:ilvl w:val="0"/>
          <w:numId w:val="1"/>
        </w:numPr>
        <w:ind w:left="0" w:firstLine="0"/>
        <w:jc w:val="both"/>
        <w:rPr>
          <w:sz w:val="28"/>
          <w:szCs w:val="28"/>
        </w:rPr>
      </w:pPr>
      <w:r>
        <w:rPr>
          <w:sz w:val="28"/>
          <w:szCs w:val="28"/>
        </w:rPr>
        <w:t xml:space="preserve">Утвердить Положение о Единой комиссии по определению поставщиков (подрядчиков, исполнителей) администрации </w:t>
      </w:r>
      <w:proofErr w:type="spellStart"/>
      <w:r w:rsidR="00995A31">
        <w:rPr>
          <w:sz w:val="28"/>
          <w:szCs w:val="28"/>
        </w:rPr>
        <w:t>Сиротинского</w:t>
      </w:r>
      <w:proofErr w:type="spellEnd"/>
      <w:r>
        <w:rPr>
          <w:sz w:val="28"/>
          <w:szCs w:val="28"/>
        </w:rPr>
        <w:t xml:space="preserve"> сельского поселения Иловлинского муниципального района Волгоградской области.</w:t>
      </w:r>
    </w:p>
    <w:p w:rsidR="00852479" w:rsidRDefault="00852479" w:rsidP="00516C5D">
      <w:pPr>
        <w:numPr>
          <w:ilvl w:val="0"/>
          <w:numId w:val="1"/>
        </w:numPr>
        <w:ind w:left="0" w:firstLine="0"/>
        <w:jc w:val="both"/>
        <w:rPr>
          <w:sz w:val="28"/>
          <w:szCs w:val="28"/>
        </w:rPr>
      </w:pPr>
      <w:r>
        <w:rPr>
          <w:sz w:val="28"/>
          <w:szCs w:val="28"/>
        </w:rPr>
        <w:t>Контроль за исполн</w:t>
      </w:r>
      <w:r w:rsidR="00995A31">
        <w:rPr>
          <w:sz w:val="28"/>
          <w:szCs w:val="28"/>
        </w:rPr>
        <w:t xml:space="preserve">ением настоящего постановления </w:t>
      </w:r>
      <w:r>
        <w:rPr>
          <w:sz w:val="28"/>
          <w:szCs w:val="28"/>
        </w:rPr>
        <w:t>оставляю за собой.</w:t>
      </w:r>
    </w:p>
    <w:p w:rsidR="00852479" w:rsidRDefault="00852479" w:rsidP="00516C5D">
      <w:pPr>
        <w:jc w:val="both"/>
        <w:rPr>
          <w:sz w:val="28"/>
          <w:szCs w:val="28"/>
        </w:rPr>
      </w:pPr>
    </w:p>
    <w:p w:rsidR="00995A31" w:rsidRDefault="00995A31" w:rsidP="00516C5D">
      <w:pPr>
        <w:jc w:val="both"/>
        <w:rPr>
          <w:sz w:val="28"/>
          <w:szCs w:val="28"/>
        </w:rPr>
      </w:pPr>
    </w:p>
    <w:p w:rsidR="00995A31" w:rsidRDefault="00995A31" w:rsidP="00516C5D">
      <w:pPr>
        <w:jc w:val="both"/>
        <w:rPr>
          <w:sz w:val="28"/>
          <w:szCs w:val="28"/>
        </w:rPr>
      </w:pPr>
    </w:p>
    <w:p w:rsidR="00995A31" w:rsidRDefault="00995A31" w:rsidP="00516C5D">
      <w:pPr>
        <w:jc w:val="both"/>
        <w:rPr>
          <w:sz w:val="28"/>
          <w:szCs w:val="28"/>
        </w:rPr>
      </w:pPr>
    </w:p>
    <w:p w:rsidR="00852479" w:rsidRDefault="00852479" w:rsidP="00516C5D">
      <w:pPr>
        <w:jc w:val="both"/>
        <w:rPr>
          <w:sz w:val="28"/>
          <w:szCs w:val="28"/>
        </w:rPr>
      </w:pPr>
    </w:p>
    <w:p w:rsidR="00852479" w:rsidRDefault="00852479" w:rsidP="00516C5D">
      <w:pPr>
        <w:jc w:val="both"/>
        <w:rPr>
          <w:sz w:val="28"/>
          <w:szCs w:val="28"/>
        </w:rPr>
      </w:pPr>
      <w:r>
        <w:rPr>
          <w:sz w:val="28"/>
          <w:szCs w:val="28"/>
        </w:rPr>
        <w:t xml:space="preserve">Глава </w:t>
      </w:r>
      <w:r w:rsidR="00995A31">
        <w:rPr>
          <w:sz w:val="28"/>
          <w:szCs w:val="28"/>
        </w:rPr>
        <w:t>Сиротинского</w:t>
      </w:r>
      <w:r>
        <w:rPr>
          <w:sz w:val="28"/>
          <w:szCs w:val="28"/>
        </w:rPr>
        <w:t xml:space="preserve"> </w:t>
      </w:r>
    </w:p>
    <w:p w:rsidR="00852479" w:rsidRDefault="00852479" w:rsidP="00516C5D">
      <w:pPr>
        <w:jc w:val="both"/>
        <w:rPr>
          <w:sz w:val="28"/>
          <w:szCs w:val="28"/>
        </w:rPr>
      </w:pPr>
      <w:r>
        <w:rPr>
          <w:sz w:val="28"/>
          <w:szCs w:val="28"/>
        </w:rPr>
        <w:t xml:space="preserve">сельского поселения                                          </w:t>
      </w:r>
      <w:r w:rsidR="00995A31">
        <w:rPr>
          <w:sz w:val="28"/>
          <w:szCs w:val="28"/>
        </w:rPr>
        <w:t>Н.Ж. Воронкова</w:t>
      </w:r>
    </w:p>
    <w:p w:rsidR="00852479" w:rsidRDefault="00852479" w:rsidP="00516C5D">
      <w:pPr>
        <w:jc w:val="both"/>
        <w:rPr>
          <w:sz w:val="28"/>
          <w:szCs w:val="28"/>
        </w:rPr>
      </w:pPr>
    </w:p>
    <w:p w:rsidR="00852479" w:rsidRDefault="00852479" w:rsidP="00516C5D">
      <w:pPr>
        <w:jc w:val="both"/>
        <w:rPr>
          <w:sz w:val="28"/>
          <w:szCs w:val="28"/>
        </w:rPr>
      </w:pPr>
    </w:p>
    <w:p w:rsidR="00852479" w:rsidRDefault="00852479" w:rsidP="00516C5D">
      <w:pPr>
        <w:jc w:val="both"/>
        <w:rPr>
          <w:sz w:val="28"/>
          <w:szCs w:val="28"/>
        </w:rPr>
      </w:pPr>
    </w:p>
    <w:p w:rsidR="00852479" w:rsidRDefault="00852479" w:rsidP="00516C5D">
      <w:pPr>
        <w:jc w:val="both"/>
        <w:rPr>
          <w:sz w:val="28"/>
          <w:szCs w:val="28"/>
        </w:rPr>
      </w:pPr>
    </w:p>
    <w:p w:rsidR="00852479" w:rsidRDefault="00852479" w:rsidP="00516C5D">
      <w:pPr>
        <w:jc w:val="both"/>
        <w:rPr>
          <w:sz w:val="28"/>
          <w:szCs w:val="28"/>
        </w:rPr>
      </w:pPr>
    </w:p>
    <w:p w:rsidR="00852479" w:rsidRDefault="00852479" w:rsidP="00516C5D">
      <w:pPr>
        <w:jc w:val="both"/>
        <w:rPr>
          <w:b/>
          <w:sz w:val="28"/>
          <w:szCs w:val="28"/>
        </w:rPr>
      </w:pPr>
    </w:p>
    <w:p w:rsidR="00852479" w:rsidRPr="002D4D69" w:rsidRDefault="00852479" w:rsidP="00516C5D">
      <w:pPr>
        <w:jc w:val="both"/>
        <w:rPr>
          <w:sz w:val="28"/>
          <w:szCs w:val="28"/>
        </w:rPr>
      </w:pPr>
    </w:p>
    <w:p w:rsidR="00852479" w:rsidRPr="002D4D69" w:rsidRDefault="00852479" w:rsidP="00995A31">
      <w:pPr>
        <w:ind w:left="5103"/>
        <w:jc w:val="center"/>
        <w:rPr>
          <w:sz w:val="28"/>
          <w:szCs w:val="28"/>
        </w:rPr>
      </w:pPr>
      <w:r w:rsidRPr="002D4D69">
        <w:rPr>
          <w:sz w:val="28"/>
          <w:szCs w:val="28"/>
        </w:rPr>
        <w:t>УТВЕРЖДЕНО</w:t>
      </w:r>
    </w:p>
    <w:p w:rsidR="00995A31" w:rsidRDefault="00852479" w:rsidP="00995A31">
      <w:pPr>
        <w:ind w:left="5103"/>
        <w:jc w:val="both"/>
        <w:rPr>
          <w:sz w:val="28"/>
          <w:szCs w:val="28"/>
        </w:rPr>
      </w:pPr>
      <w:r w:rsidRPr="002D4D69">
        <w:rPr>
          <w:sz w:val="28"/>
          <w:szCs w:val="28"/>
        </w:rPr>
        <w:t>Постановлением администрации</w:t>
      </w:r>
      <w:r w:rsidR="00995A31">
        <w:rPr>
          <w:sz w:val="28"/>
          <w:szCs w:val="28"/>
        </w:rPr>
        <w:t xml:space="preserve"> </w:t>
      </w:r>
      <w:proofErr w:type="spellStart"/>
      <w:r w:rsidR="00995A31">
        <w:rPr>
          <w:sz w:val="28"/>
          <w:szCs w:val="28"/>
        </w:rPr>
        <w:t>Сиротинского</w:t>
      </w:r>
      <w:proofErr w:type="spellEnd"/>
      <w:r w:rsidRPr="002D4D69">
        <w:rPr>
          <w:sz w:val="28"/>
          <w:szCs w:val="28"/>
        </w:rPr>
        <w:t xml:space="preserve"> сельского посел</w:t>
      </w:r>
      <w:r>
        <w:rPr>
          <w:sz w:val="28"/>
          <w:szCs w:val="28"/>
        </w:rPr>
        <w:t>е</w:t>
      </w:r>
      <w:r w:rsidRPr="002D4D69">
        <w:rPr>
          <w:sz w:val="28"/>
          <w:szCs w:val="28"/>
        </w:rPr>
        <w:t>ния</w:t>
      </w:r>
      <w:r w:rsidR="00995A31">
        <w:rPr>
          <w:sz w:val="28"/>
          <w:szCs w:val="28"/>
        </w:rPr>
        <w:t xml:space="preserve"> </w:t>
      </w:r>
      <w:r>
        <w:rPr>
          <w:sz w:val="28"/>
          <w:szCs w:val="28"/>
        </w:rPr>
        <w:t>Иловлинского муниципального района</w:t>
      </w:r>
      <w:r w:rsidR="00995A31">
        <w:rPr>
          <w:sz w:val="28"/>
          <w:szCs w:val="28"/>
        </w:rPr>
        <w:t xml:space="preserve"> </w:t>
      </w:r>
      <w:r>
        <w:rPr>
          <w:sz w:val="28"/>
          <w:szCs w:val="28"/>
        </w:rPr>
        <w:t>Волгоградской области</w:t>
      </w:r>
      <w:r w:rsidR="00995A31">
        <w:rPr>
          <w:sz w:val="28"/>
          <w:szCs w:val="28"/>
        </w:rPr>
        <w:t xml:space="preserve"> </w:t>
      </w:r>
    </w:p>
    <w:p w:rsidR="00852479" w:rsidRDefault="00852479" w:rsidP="00995A31">
      <w:pPr>
        <w:ind w:left="5103"/>
        <w:jc w:val="both"/>
        <w:rPr>
          <w:sz w:val="28"/>
          <w:szCs w:val="28"/>
        </w:rPr>
      </w:pPr>
      <w:r>
        <w:rPr>
          <w:sz w:val="28"/>
          <w:szCs w:val="28"/>
        </w:rPr>
        <w:t xml:space="preserve">от </w:t>
      </w:r>
      <w:r w:rsidR="00995A31">
        <w:rPr>
          <w:sz w:val="28"/>
          <w:szCs w:val="28"/>
        </w:rPr>
        <w:t>22.09</w:t>
      </w:r>
      <w:r>
        <w:rPr>
          <w:sz w:val="28"/>
          <w:szCs w:val="28"/>
        </w:rPr>
        <w:t>.2014</w:t>
      </w:r>
      <w:r w:rsidR="00995A31">
        <w:rPr>
          <w:sz w:val="28"/>
          <w:szCs w:val="28"/>
        </w:rPr>
        <w:t xml:space="preserve"> г.</w:t>
      </w:r>
      <w:r>
        <w:rPr>
          <w:sz w:val="28"/>
          <w:szCs w:val="28"/>
        </w:rPr>
        <w:t xml:space="preserve"> № </w:t>
      </w:r>
      <w:r w:rsidR="00995A31">
        <w:rPr>
          <w:sz w:val="28"/>
          <w:szCs w:val="28"/>
        </w:rPr>
        <w:t>3</w:t>
      </w:r>
      <w:r>
        <w:rPr>
          <w:sz w:val="28"/>
          <w:szCs w:val="28"/>
        </w:rPr>
        <w:t>2</w:t>
      </w:r>
    </w:p>
    <w:p w:rsidR="00852479" w:rsidRDefault="00852479" w:rsidP="00516C5D">
      <w:pPr>
        <w:jc w:val="both"/>
        <w:rPr>
          <w:sz w:val="28"/>
          <w:szCs w:val="28"/>
        </w:rPr>
      </w:pPr>
    </w:p>
    <w:p w:rsidR="00995A31" w:rsidRDefault="00852479" w:rsidP="00995A31">
      <w:pPr>
        <w:jc w:val="center"/>
        <w:rPr>
          <w:sz w:val="28"/>
          <w:szCs w:val="28"/>
        </w:rPr>
      </w:pPr>
      <w:r>
        <w:rPr>
          <w:sz w:val="28"/>
          <w:szCs w:val="28"/>
        </w:rPr>
        <w:t>ПОЛОЖЕНИЕ</w:t>
      </w:r>
    </w:p>
    <w:p w:rsidR="00852479" w:rsidRDefault="00995A31" w:rsidP="00995A31">
      <w:pPr>
        <w:jc w:val="center"/>
        <w:rPr>
          <w:sz w:val="28"/>
          <w:szCs w:val="28"/>
        </w:rPr>
      </w:pPr>
      <w:r>
        <w:rPr>
          <w:sz w:val="28"/>
          <w:szCs w:val="28"/>
        </w:rPr>
        <w:t>О</w:t>
      </w:r>
      <w:r w:rsidRPr="00995A31">
        <w:rPr>
          <w:sz w:val="28"/>
          <w:szCs w:val="28"/>
        </w:rPr>
        <w:t xml:space="preserve"> Единой комиссии по определению поставщиков (подрядчиков, исполнителей) администрации </w:t>
      </w:r>
      <w:proofErr w:type="spellStart"/>
      <w:r w:rsidRPr="00995A31">
        <w:rPr>
          <w:sz w:val="28"/>
          <w:szCs w:val="28"/>
        </w:rPr>
        <w:t>Сиротинского</w:t>
      </w:r>
      <w:proofErr w:type="spellEnd"/>
      <w:r w:rsidRPr="00995A31">
        <w:rPr>
          <w:sz w:val="28"/>
          <w:szCs w:val="28"/>
        </w:rPr>
        <w:t xml:space="preserve"> сельского поселения Иловлинского муниципального района Волгоградской области</w:t>
      </w:r>
    </w:p>
    <w:p w:rsidR="00063B6C" w:rsidRDefault="00063B6C" w:rsidP="00995A31">
      <w:pPr>
        <w:jc w:val="center"/>
        <w:rPr>
          <w:sz w:val="28"/>
          <w:szCs w:val="28"/>
        </w:rPr>
      </w:pPr>
    </w:p>
    <w:p w:rsidR="00852479" w:rsidRDefault="00852479" w:rsidP="00063B6C">
      <w:pPr>
        <w:jc w:val="center"/>
        <w:rPr>
          <w:sz w:val="28"/>
          <w:szCs w:val="28"/>
        </w:rPr>
      </w:pPr>
      <w:r>
        <w:rPr>
          <w:sz w:val="28"/>
          <w:szCs w:val="28"/>
        </w:rPr>
        <w:t>1.Общее положение</w:t>
      </w:r>
    </w:p>
    <w:p w:rsidR="00852479" w:rsidRDefault="00852479" w:rsidP="00F350FB">
      <w:pPr>
        <w:ind w:firstLine="708"/>
        <w:jc w:val="both"/>
        <w:rPr>
          <w:sz w:val="28"/>
          <w:szCs w:val="28"/>
        </w:rPr>
      </w:pPr>
      <w:r>
        <w:rPr>
          <w:sz w:val="28"/>
          <w:szCs w:val="28"/>
        </w:rPr>
        <w:t>1.</w:t>
      </w:r>
      <w:r w:rsidR="00F350FB">
        <w:rPr>
          <w:sz w:val="28"/>
          <w:szCs w:val="28"/>
        </w:rPr>
        <w:t>1.</w:t>
      </w:r>
      <w:r>
        <w:rPr>
          <w:sz w:val="28"/>
          <w:szCs w:val="28"/>
        </w:rPr>
        <w:t>Настоящее Положение определяет порядок создания деятельности Единой комиссии по определению поставщиков (подрядчиков, исполнителей</w:t>
      </w:r>
      <w:r w:rsidR="00BC4E70">
        <w:rPr>
          <w:sz w:val="28"/>
          <w:szCs w:val="28"/>
        </w:rPr>
        <w:t>)</w:t>
      </w:r>
      <w:r>
        <w:rPr>
          <w:sz w:val="28"/>
          <w:szCs w:val="28"/>
        </w:rPr>
        <w:t xml:space="preserve"> администрации </w:t>
      </w:r>
      <w:proofErr w:type="spellStart"/>
      <w:r w:rsidR="00F350FB">
        <w:rPr>
          <w:sz w:val="28"/>
          <w:szCs w:val="28"/>
        </w:rPr>
        <w:t>Сиротинского</w:t>
      </w:r>
      <w:proofErr w:type="spellEnd"/>
      <w:r>
        <w:rPr>
          <w:sz w:val="28"/>
          <w:szCs w:val="28"/>
        </w:rPr>
        <w:t xml:space="preserve"> сельского поселения Иловлинского муниципального района Волгоградской области для заключения контрактов на поставку товаров, выполнение работ, оказание услуг для нужд администрации </w:t>
      </w:r>
      <w:proofErr w:type="spellStart"/>
      <w:r w:rsidR="00F350FB">
        <w:rPr>
          <w:sz w:val="28"/>
          <w:szCs w:val="28"/>
        </w:rPr>
        <w:t>Сиротинского</w:t>
      </w:r>
      <w:proofErr w:type="spellEnd"/>
      <w:r>
        <w:rPr>
          <w:sz w:val="28"/>
          <w:szCs w:val="28"/>
        </w:rPr>
        <w:t xml:space="preserve"> сельского поселения Иловлинского муниципального района Волгоградской области (далее – Единая комиссия) путем проведения конкурсов, аукционов, запросов котировок, запросов предложений.</w:t>
      </w:r>
    </w:p>
    <w:p w:rsidR="00852479" w:rsidRDefault="00852479" w:rsidP="00516C5D">
      <w:pPr>
        <w:jc w:val="both"/>
        <w:rPr>
          <w:sz w:val="28"/>
          <w:szCs w:val="28"/>
        </w:rPr>
      </w:pPr>
    </w:p>
    <w:p w:rsidR="00852479" w:rsidRDefault="00F350FB" w:rsidP="00F350FB">
      <w:pPr>
        <w:jc w:val="center"/>
        <w:rPr>
          <w:sz w:val="28"/>
          <w:szCs w:val="28"/>
        </w:rPr>
      </w:pPr>
      <w:r>
        <w:rPr>
          <w:sz w:val="28"/>
          <w:szCs w:val="28"/>
        </w:rPr>
        <w:t>2.</w:t>
      </w:r>
      <w:r w:rsidR="00852479">
        <w:rPr>
          <w:sz w:val="28"/>
          <w:szCs w:val="28"/>
        </w:rPr>
        <w:t>Правовое регулирование</w:t>
      </w:r>
    </w:p>
    <w:p w:rsidR="00852479" w:rsidRDefault="00F350FB" w:rsidP="00F350FB">
      <w:pPr>
        <w:ind w:firstLine="708"/>
        <w:jc w:val="both"/>
        <w:rPr>
          <w:sz w:val="28"/>
          <w:szCs w:val="28"/>
        </w:rPr>
      </w:pPr>
      <w:r>
        <w:rPr>
          <w:sz w:val="28"/>
          <w:szCs w:val="28"/>
        </w:rPr>
        <w:t>2.1.</w:t>
      </w:r>
      <w:r w:rsidR="00852479">
        <w:rPr>
          <w:sz w:val="28"/>
          <w:szCs w:val="28"/>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 135 – ФЗ «О защите конкур</w:t>
      </w:r>
      <w:r>
        <w:rPr>
          <w:sz w:val="28"/>
          <w:szCs w:val="28"/>
        </w:rPr>
        <w:t>енции» (далее</w:t>
      </w:r>
      <w:r w:rsidR="00852479">
        <w:rPr>
          <w:sz w:val="28"/>
          <w:szCs w:val="28"/>
        </w:rPr>
        <w:t xml:space="preserve"> - Закон о защите конкуренции), иными действующими нормативными правовыми актами Российской Федерации, нормативными правовыми актами Правительства Волгоградской области, нормативными правовыми актами администрации </w:t>
      </w:r>
      <w:r>
        <w:rPr>
          <w:sz w:val="28"/>
          <w:szCs w:val="28"/>
        </w:rPr>
        <w:t>Сиротинского</w:t>
      </w:r>
      <w:r w:rsidR="00852479">
        <w:rPr>
          <w:sz w:val="28"/>
          <w:szCs w:val="28"/>
        </w:rPr>
        <w:t xml:space="preserve"> сельского поселения и настоящим Положением.</w:t>
      </w:r>
    </w:p>
    <w:p w:rsidR="00852479" w:rsidRDefault="00852479" w:rsidP="00516C5D">
      <w:pPr>
        <w:jc w:val="both"/>
        <w:rPr>
          <w:sz w:val="28"/>
          <w:szCs w:val="28"/>
        </w:rPr>
      </w:pPr>
    </w:p>
    <w:p w:rsidR="00852479" w:rsidRDefault="00F350FB" w:rsidP="00F350FB">
      <w:pPr>
        <w:jc w:val="center"/>
        <w:rPr>
          <w:sz w:val="28"/>
          <w:szCs w:val="28"/>
        </w:rPr>
      </w:pPr>
      <w:r>
        <w:rPr>
          <w:sz w:val="28"/>
          <w:szCs w:val="28"/>
        </w:rPr>
        <w:t>3.</w:t>
      </w:r>
      <w:r w:rsidR="00852479">
        <w:rPr>
          <w:sz w:val="28"/>
          <w:szCs w:val="28"/>
        </w:rPr>
        <w:t>Порядок создания и деятельности Единой комиссии</w:t>
      </w:r>
    </w:p>
    <w:p w:rsidR="00852479" w:rsidRDefault="00F350FB" w:rsidP="00F350FB">
      <w:pPr>
        <w:ind w:firstLine="708"/>
        <w:jc w:val="both"/>
        <w:rPr>
          <w:sz w:val="28"/>
          <w:szCs w:val="28"/>
        </w:rPr>
      </w:pPr>
      <w:r>
        <w:rPr>
          <w:sz w:val="28"/>
          <w:szCs w:val="28"/>
        </w:rPr>
        <w:t>3.1.</w:t>
      </w:r>
      <w:r w:rsidR="00852479">
        <w:rPr>
          <w:sz w:val="28"/>
          <w:szCs w:val="28"/>
        </w:rPr>
        <w:t>Единая комиссия является коллегиальным органом заказчика, действующего на постоянной основе.</w:t>
      </w:r>
    </w:p>
    <w:p w:rsidR="00852479" w:rsidRDefault="00F350FB" w:rsidP="00F350FB">
      <w:pPr>
        <w:ind w:firstLine="708"/>
        <w:jc w:val="both"/>
        <w:rPr>
          <w:sz w:val="28"/>
          <w:szCs w:val="28"/>
        </w:rPr>
      </w:pPr>
      <w:r>
        <w:rPr>
          <w:sz w:val="28"/>
          <w:szCs w:val="28"/>
        </w:rPr>
        <w:t>3.2.</w:t>
      </w:r>
      <w:r w:rsidR="00852479">
        <w:rPr>
          <w:sz w:val="28"/>
          <w:szCs w:val="28"/>
        </w:rPr>
        <w:t xml:space="preserve">Персональный состав Единой комиссии, в том числе председатель Единой комиссии (далее по тексту также – Председатель) утверждаются Главой </w:t>
      </w:r>
      <w:proofErr w:type="spellStart"/>
      <w:r w:rsidR="002D7DC7">
        <w:rPr>
          <w:sz w:val="28"/>
          <w:szCs w:val="28"/>
        </w:rPr>
        <w:t>Сиротинского</w:t>
      </w:r>
      <w:proofErr w:type="spellEnd"/>
      <w:r w:rsidR="00852479">
        <w:rPr>
          <w:sz w:val="28"/>
          <w:szCs w:val="28"/>
        </w:rPr>
        <w:t xml:space="preserve"> сельского поселения Иловлинского муниципального района Волгоградской области.</w:t>
      </w:r>
    </w:p>
    <w:p w:rsidR="00852479" w:rsidRDefault="00F350FB" w:rsidP="00F350FB">
      <w:pPr>
        <w:ind w:firstLine="708"/>
        <w:jc w:val="both"/>
        <w:rPr>
          <w:sz w:val="28"/>
          <w:szCs w:val="28"/>
        </w:rPr>
      </w:pPr>
      <w:r>
        <w:rPr>
          <w:sz w:val="28"/>
          <w:szCs w:val="28"/>
        </w:rPr>
        <w:t>3.3.</w:t>
      </w:r>
      <w:r w:rsidR="00852479">
        <w:rPr>
          <w:sz w:val="28"/>
          <w:szCs w:val="28"/>
        </w:rPr>
        <w:t xml:space="preserve">В состав Единой комиссии входят не менее пяти человек – членов Единой комиссии. Председатель является членом Единой комиссии. При </w:t>
      </w:r>
      <w:r w:rsidR="00852479">
        <w:rPr>
          <w:sz w:val="28"/>
          <w:szCs w:val="28"/>
        </w:rPr>
        <w:lastRenderedPageBreak/>
        <w:t>отсутствии председателя Единой комиссии его обязанности исполняет заместитель председателя.</w:t>
      </w:r>
    </w:p>
    <w:p w:rsidR="00852479" w:rsidRDefault="00F350FB" w:rsidP="00F350FB">
      <w:pPr>
        <w:ind w:firstLine="708"/>
        <w:jc w:val="both"/>
        <w:rPr>
          <w:sz w:val="28"/>
          <w:szCs w:val="28"/>
        </w:rPr>
      </w:pPr>
      <w:r>
        <w:rPr>
          <w:sz w:val="28"/>
          <w:szCs w:val="28"/>
        </w:rPr>
        <w:t>3.4.</w:t>
      </w:r>
      <w:r w:rsidR="00852479">
        <w:rPr>
          <w:sz w:val="28"/>
          <w:szCs w:val="28"/>
        </w:rPr>
        <w:t>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52479" w:rsidRDefault="00F350FB" w:rsidP="00F350FB">
      <w:pPr>
        <w:ind w:firstLine="708"/>
        <w:jc w:val="both"/>
        <w:rPr>
          <w:sz w:val="28"/>
          <w:szCs w:val="28"/>
        </w:rPr>
      </w:pPr>
      <w:r>
        <w:rPr>
          <w:sz w:val="28"/>
          <w:szCs w:val="28"/>
        </w:rPr>
        <w:t>3.5.</w:t>
      </w:r>
      <w:r w:rsidR="00852479">
        <w:rPr>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852479">
        <w:rPr>
          <w:sz w:val="28"/>
          <w:szCs w:val="28"/>
        </w:rPr>
        <w:t>предквалификационного</w:t>
      </w:r>
      <w:proofErr w:type="spellEnd"/>
      <w:r w:rsidR="00852479">
        <w:rPr>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w:t>
      </w:r>
      <w:r w:rsidR="002D7DC7">
        <w:rPr>
          <w:sz w:val="28"/>
          <w:szCs w:val="28"/>
        </w:rPr>
        <w:t>)</w:t>
      </w:r>
      <w:r w:rsidR="00852479">
        <w:rPr>
          <w:sz w:val="28"/>
          <w:szCs w:val="28"/>
        </w:rPr>
        <w:t>, в том числе физические лица, подавшие заявки на участие в таком оп</w:t>
      </w:r>
      <w:r w:rsidR="002D7DC7">
        <w:rPr>
          <w:sz w:val="28"/>
          <w:szCs w:val="28"/>
        </w:rPr>
        <w:t>ределении или состоящие в штате</w:t>
      </w:r>
      <w:r w:rsidR="00852479">
        <w:rPr>
          <w:sz w:val="28"/>
          <w:szCs w:val="28"/>
        </w:rPr>
        <w:t xml:space="preserve"> организации,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w:t>
      </w:r>
      <w:r w:rsidR="002D7DC7">
        <w:rPr>
          <w:sz w:val="28"/>
          <w:szCs w:val="28"/>
        </w:rPr>
        <w:t xml:space="preserve">стника закупки либо являющиеся </w:t>
      </w:r>
      <w:r w:rsidR="00852479">
        <w:rPr>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2D7DC7">
        <w:rPr>
          <w:sz w:val="28"/>
          <w:szCs w:val="28"/>
        </w:rPr>
        <w:t xml:space="preserve"> </w:t>
      </w:r>
      <w:r w:rsidR="00852479">
        <w:rPr>
          <w:sz w:val="28"/>
          <w:szCs w:val="28"/>
        </w:rPr>
        <w:t>полнородными (имеющими общих отца и м</w:t>
      </w:r>
      <w:r w:rsidR="00EA422D">
        <w:rPr>
          <w:sz w:val="28"/>
          <w:szCs w:val="28"/>
        </w:rPr>
        <w:t>ать) братьями и сестрами),</w:t>
      </w:r>
      <w:r w:rsidR="00852479">
        <w:rPr>
          <w:sz w:val="28"/>
          <w:szCs w:val="28"/>
        </w:rPr>
        <w:t xml:space="preserve"> </w:t>
      </w:r>
      <w:r w:rsidR="00EA422D">
        <w:rPr>
          <w:sz w:val="28"/>
          <w:szCs w:val="28"/>
        </w:rPr>
        <w:t>у</w:t>
      </w:r>
      <w:r w:rsidR="00852479">
        <w:rPr>
          <w:sz w:val="28"/>
          <w:szCs w:val="28"/>
        </w:rPr>
        <w:t>сыновителями руководителя или усыновленными руководителем участника закупки, а также</w:t>
      </w:r>
      <w:r w:rsidR="002D7DC7">
        <w:rPr>
          <w:sz w:val="28"/>
          <w:szCs w:val="28"/>
        </w:rPr>
        <w:t xml:space="preserve"> непосредственно</w:t>
      </w:r>
      <w:r w:rsidR="00852479">
        <w:rPr>
          <w:sz w:val="28"/>
          <w:szCs w:val="28"/>
        </w:rPr>
        <w:t xml:space="preserve"> осуществл</w:t>
      </w:r>
      <w:r w:rsidR="002D7DC7">
        <w:rPr>
          <w:sz w:val="28"/>
          <w:szCs w:val="28"/>
        </w:rPr>
        <w:t xml:space="preserve">яющие контроль в сфере закупок </w:t>
      </w:r>
      <w:r w:rsidR="00852479">
        <w:rPr>
          <w:sz w:val="28"/>
          <w:szCs w:val="28"/>
        </w:rPr>
        <w:t>должностные лица контрольного органа в сфере закупок.</w:t>
      </w:r>
    </w:p>
    <w:p w:rsidR="00852479" w:rsidRDefault="00852479" w:rsidP="00F350FB">
      <w:pPr>
        <w:ind w:firstLine="708"/>
        <w:jc w:val="both"/>
        <w:rPr>
          <w:sz w:val="28"/>
          <w:szCs w:val="28"/>
        </w:rPr>
      </w:pPr>
      <w:r>
        <w:rPr>
          <w:sz w:val="28"/>
          <w:szCs w:val="28"/>
        </w:rPr>
        <w:t xml:space="preserve">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w:t>
      </w:r>
      <w:r w:rsidR="002D7DC7">
        <w:rPr>
          <w:sz w:val="28"/>
          <w:szCs w:val="28"/>
        </w:rPr>
        <w:t>не заинтересованы в результатах</w:t>
      </w:r>
      <w:r>
        <w:rPr>
          <w:sz w:val="28"/>
          <w:szCs w:val="28"/>
        </w:rPr>
        <w:t xml:space="preserve">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52479" w:rsidRDefault="002D7DC7" w:rsidP="00F350FB">
      <w:pPr>
        <w:ind w:firstLine="708"/>
        <w:jc w:val="both"/>
        <w:rPr>
          <w:sz w:val="28"/>
          <w:szCs w:val="28"/>
        </w:rPr>
      </w:pPr>
      <w:r>
        <w:rPr>
          <w:sz w:val="28"/>
          <w:szCs w:val="28"/>
        </w:rPr>
        <w:t>3.</w:t>
      </w:r>
      <w:r w:rsidR="00852479">
        <w:rPr>
          <w:sz w:val="28"/>
          <w:szCs w:val="28"/>
        </w:rPr>
        <w:t>6. Замена члена комиссии допускается только по решению заказчика.</w:t>
      </w:r>
    </w:p>
    <w:p w:rsidR="00852479" w:rsidRDefault="00852479" w:rsidP="00F350FB">
      <w:pPr>
        <w:ind w:firstLine="708"/>
        <w:jc w:val="both"/>
        <w:rPr>
          <w:sz w:val="28"/>
          <w:szCs w:val="28"/>
        </w:rPr>
      </w:pPr>
      <w:r>
        <w:rPr>
          <w:sz w:val="28"/>
          <w:szCs w:val="28"/>
        </w:rPr>
        <w:t xml:space="preserve">3.7.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Решения Единой комиссии принимаются путем открытого голосования простым большинством голосов от числа присутствующих на заседании членов </w:t>
      </w:r>
      <w:r w:rsidR="002D7DC7">
        <w:rPr>
          <w:sz w:val="28"/>
          <w:szCs w:val="28"/>
        </w:rPr>
        <w:t>комиссии. При равенстве голосов</w:t>
      </w:r>
      <w:r>
        <w:rPr>
          <w:sz w:val="28"/>
          <w:szCs w:val="28"/>
        </w:rPr>
        <w:t xml:space="preserve"> голос Председателя является решающим. При голосовании каждый член Единой комиссии имеет один голос. Принятие решения членами комиссии путем проведения </w:t>
      </w:r>
      <w:r>
        <w:rPr>
          <w:sz w:val="28"/>
          <w:szCs w:val="28"/>
        </w:rPr>
        <w:lastRenderedPageBreak/>
        <w:t>заочного голосования, а также делегирование ими своих полномочий иным лицам не допускаются.</w:t>
      </w:r>
    </w:p>
    <w:p w:rsidR="00852479" w:rsidRDefault="00852479" w:rsidP="00F350FB">
      <w:pPr>
        <w:ind w:firstLine="708"/>
        <w:jc w:val="both"/>
        <w:rPr>
          <w:sz w:val="28"/>
          <w:szCs w:val="28"/>
        </w:rPr>
      </w:pPr>
      <w:r>
        <w:rPr>
          <w:sz w:val="28"/>
          <w:szCs w:val="28"/>
        </w:rPr>
        <w:t>3.8.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52479" w:rsidRDefault="00852479" w:rsidP="00F350FB">
      <w:pPr>
        <w:ind w:firstLine="708"/>
        <w:jc w:val="both"/>
        <w:rPr>
          <w:sz w:val="28"/>
          <w:szCs w:val="28"/>
        </w:rPr>
      </w:pPr>
      <w:r>
        <w:rPr>
          <w:sz w:val="28"/>
          <w:szCs w:val="28"/>
        </w:rPr>
        <w:t>3.9. Члены Единой комиссии вправе:</w:t>
      </w:r>
    </w:p>
    <w:p w:rsidR="00852479" w:rsidRDefault="00852479" w:rsidP="00F350FB">
      <w:pPr>
        <w:ind w:firstLine="708"/>
        <w:jc w:val="both"/>
        <w:rPr>
          <w:sz w:val="28"/>
          <w:szCs w:val="28"/>
        </w:rPr>
      </w:pPr>
      <w:r>
        <w:rPr>
          <w:sz w:val="28"/>
          <w:szCs w:val="28"/>
        </w:rPr>
        <w:t>3.9.1.Знакомиться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52479" w:rsidRDefault="00852479" w:rsidP="00F350FB">
      <w:pPr>
        <w:ind w:firstLine="708"/>
        <w:jc w:val="both"/>
        <w:rPr>
          <w:sz w:val="28"/>
          <w:szCs w:val="28"/>
        </w:rPr>
      </w:pPr>
      <w:r>
        <w:rPr>
          <w:sz w:val="28"/>
          <w:szCs w:val="28"/>
        </w:rPr>
        <w:t>3.9.2. Выступать по вопросам повестки дня на заседаниях Единой комиссии.</w:t>
      </w:r>
    </w:p>
    <w:p w:rsidR="00852479" w:rsidRDefault="00852479" w:rsidP="00F350FB">
      <w:pPr>
        <w:ind w:firstLine="708"/>
        <w:jc w:val="both"/>
        <w:rPr>
          <w:sz w:val="28"/>
          <w:szCs w:val="28"/>
        </w:rPr>
      </w:pPr>
      <w:r>
        <w:rPr>
          <w:sz w:val="28"/>
          <w:szCs w:val="28"/>
        </w:rPr>
        <w:t>3.9.3.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52479" w:rsidRDefault="003D0CB7" w:rsidP="00F350FB">
      <w:pPr>
        <w:ind w:firstLine="708"/>
        <w:jc w:val="both"/>
        <w:rPr>
          <w:sz w:val="28"/>
          <w:szCs w:val="28"/>
        </w:rPr>
      </w:pPr>
      <w:r>
        <w:rPr>
          <w:sz w:val="28"/>
          <w:szCs w:val="28"/>
        </w:rPr>
        <w:t>3.10.</w:t>
      </w:r>
      <w:r w:rsidR="00852479">
        <w:rPr>
          <w:sz w:val="28"/>
          <w:szCs w:val="28"/>
        </w:rPr>
        <w:t xml:space="preserve"> Члены Единой комиссии обязаны:</w:t>
      </w:r>
    </w:p>
    <w:p w:rsidR="00852479" w:rsidRDefault="00852479" w:rsidP="00F350FB">
      <w:pPr>
        <w:ind w:firstLine="708"/>
        <w:jc w:val="both"/>
        <w:rPr>
          <w:sz w:val="28"/>
          <w:szCs w:val="28"/>
        </w:rPr>
      </w:pPr>
      <w:r>
        <w:rPr>
          <w:sz w:val="28"/>
          <w:szCs w:val="28"/>
        </w:rPr>
        <w:t>3.10.1.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52479" w:rsidRDefault="00852479" w:rsidP="00F350FB">
      <w:pPr>
        <w:ind w:firstLine="708"/>
        <w:jc w:val="both"/>
        <w:rPr>
          <w:sz w:val="28"/>
          <w:szCs w:val="28"/>
        </w:rPr>
      </w:pPr>
      <w:r>
        <w:rPr>
          <w:sz w:val="28"/>
          <w:szCs w:val="28"/>
        </w:rPr>
        <w:t>3.10.2. Принимать решения в пределах своей компетенции.</w:t>
      </w:r>
    </w:p>
    <w:p w:rsidR="00852479" w:rsidRDefault="003D0CB7" w:rsidP="00F350FB">
      <w:pPr>
        <w:ind w:firstLine="708"/>
        <w:jc w:val="both"/>
        <w:rPr>
          <w:sz w:val="28"/>
          <w:szCs w:val="28"/>
        </w:rPr>
      </w:pPr>
      <w:r>
        <w:rPr>
          <w:sz w:val="28"/>
          <w:szCs w:val="28"/>
        </w:rPr>
        <w:t>3.11.</w:t>
      </w:r>
      <w:r w:rsidR="00852479">
        <w:rPr>
          <w:sz w:val="28"/>
          <w:szCs w:val="28"/>
        </w:rPr>
        <w:t xml:space="preserve">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52479" w:rsidRDefault="00852479" w:rsidP="00F350FB">
      <w:pPr>
        <w:ind w:firstLine="708"/>
        <w:jc w:val="both"/>
        <w:rPr>
          <w:sz w:val="28"/>
          <w:szCs w:val="28"/>
        </w:rPr>
      </w:pPr>
      <w:r>
        <w:rPr>
          <w:sz w:val="28"/>
          <w:szCs w:val="28"/>
        </w:rPr>
        <w:t>3.12.Председатель Единой комиссии либо лицо, его замещающее:</w:t>
      </w:r>
    </w:p>
    <w:p w:rsidR="00852479" w:rsidRDefault="00852479" w:rsidP="00F350FB">
      <w:pPr>
        <w:ind w:firstLine="708"/>
        <w:jc w:val="both"/>
        <w:rPr>
          <w:sz w:val="28"/>
          <w:szCs w:val="28"/>
        </w:rPr>
      </w:pPr>
      <w:r>
        <w:rPr>
          <w:sz w:val="28"/>
          <w:szCs w:val="28"/>
        </w:rPr>
        <w:t>3.12.1. Осуществляет общее руководство работой Единой комиссии и обеспечивает выполнение настоящего Положения.</w:t>
      </w:r>
    </w:p>
    <w:p w:rsidR="00852479" w:rsidRDefault="00852479" w:rsidP="00F350FB">
      <w:pPr>
        <w:ind w:firstLine="708"/>
        <w:jc w:val="both"/>
        <w:rPr>
          <w:sz w:val="28"/>
          <w:szCs w:val="28"/>
        </w:rPr>
      </w:pPr>
      <w:r>
        <w:rPr>
          <w:sz w:val="28"/>
          <w:szCs w:val="28"/>
        </w:rPr>
        <w:t>3.12.2. Объявляет заседание правомочным или выносит решение о его переносе из-за отсутствия необходимого количества членов.</w:t>
      </w:r>
    </w:p>
    <w:p w:rsidR="00852479" w:rsidRDefault="00852479" w:rsidP="00F350FB">
      <w:pPr>
        <w:ind w:firstLine="708"/>
        <w:jc w:val="both"/>
        <w:rPr>
          <w:sz w:val="28"/>
          <w:szCs w:val="28"/>
        </w:rPr>
      </w:pPr>
      <w:r>
        <w:rPr>
          <w:sz w:val="28"/>
          <w:szCs w:val="28"/>
        </w:rPr>
        <w:t>3.12.3. Открывает и ведет заседание Единой комиссии, объявляет перерывы.</w:t>
      </w:r>
    </w:p>
    <w:p w:rsidR="00852479" w:rsidRDefault="00852479" w:rsidP="00F350FB">
      <w:pPr>
        <w:ind w:firstLine="708"/>
        <w:jc w:val="both"/>
        <w:rPr>
          <w:sz w:val="28"/>
          <w:szCs w:val="28"/>
        </w:rPr>
      </w:pPr>
      <w:r>
        <w:rPr>
          <w:sz w:val="28"/>
          <w:szCs w:val="28"/>
        </w:rPr>
        <w:t>3.12.4. В случае необходимости выносит на обсуждение Единой комиссии вопрос о привлечении к работе экспертов.</w:t>
      </w:r>
    </w:p>
    <w:p w:rsidR="00852479" w:rsidRDefault="00852479" w:rsidP="00F350FB">
      <w:pPr>
        <w:ind w:firstLine="708"/>
        <w:jc w:val="both"/>
        <w:rPr>
          <w:sz w:val="28"/>
          <w:szCs w:val="28"/>
        </w:rPr>
      </w:pPr>
      <w:r>
        <w:rPr>
          <w:sz w:val="28"/>
          <w:szCs w:val="28"/>
        </w:rPr>
        <w:t>3.12.5. Подписывает протоколы, составленные в ходе работы Единой комиссии.</w:t>
      </w:r>
    </w:p>
    <w:p w:rsidR="00852479" w:rsidRDefault="00852479" w:rsidP="00F350FB">
      <w:pPr>
        <w:ind w:firstLine="708"/>
        <w:jc w:val="both"/>
        <w:rPr>
          <w:sz w:val="28"/>
          <w:szCs w:val="28"/>
        </w:rPr>
      </w:pPr>
      <w:r>
        <w:rPr>
          <w:sz w:val="28"/>
          <w:szCs w:val="28"/>
        </w:rPr>
        <w:t>3.13.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w:t>
      </w:r>
      <w:r w:rsidR="003D0CB7">
        <w:rPr>
          <w:sz w:val="28"/>
          <w:szCs w:val="28"/>
        </w:rPr>
        <w:t>ам, относящимся к их функциям (</w:t>
      </w:r>
      <w:r>
        <w:rPr>
          <w:sz w:val="28"/>
          <w:szCs w:val="28"/>
        </w:rPr>
        <w:t>в том числе извещение лиц, приним</w:t>
      </w:r>
      <w:r w:rsidR="003D0CB7">
        <w:rPr>
          <w:sz w:val="28"/>
          <w:szCs w:val="28"/>
        </w:rPr>
        <w:t>ающих участие в работе комиссии</w:t>
      </w:r>
      <w:r>
        <w:rPr>
          <w:sz w:val="28"/>
          <w:szCs w:val="28"/>
        </w:rPr>
        <w:t>, о времен</w:t>
      </w:r>
      <w:r w:rsidR="003D0CB7">
        <w:rPr>
          <w:sz w:val="28"/>
          <w:szCs w:val="28"/>
        </w:rPr>
        <w:t xml:space="preserve">и и месте проведения заседаний </w:t>
      </w:r>
      <w:r>
        <w:rPr>
          <w:sz w:val="28"/>
          <w:szCs w:val="28"/>
        </w:rPr>
        <w:t>и обеспечение членов комиссии необходимыми материалами).</w:t>
      </w:r>
    </w:p>
    <w:p w:rsidR="00852479" w:rsidRDefault="00852479" w:rsidP="00F350FB">
      <w:pPr>
        <w:ind w:firstLine="708"/>
        <w:jc w:val="both"/>
        <w:rPr>
          <w:sz w:val="28"/>
          <w:szCs w:val="28"/>
        </w:rPr>
      </w:pPr>
      <w:r>
        <w:rPr>
          <w:sz w:val="28"/>
          <w:szCs w:val="28"/>
        </w:rPr>
        <w:lastRenderedPageBreak/>
        <w:t>3.14. Заказчик обязан организовать материально-техническое обеспечение деятельности Единой комиссии, в том числе предоставить удобное для целей проведения процедур помещение, средства аудиозаписи, оргтехнику и канцелярию.</w:t>
      </w:r>
    </w:p>
    <w:p w:rsidR="00852479" w:rsidRDefault="00852479" w:rsidP="00F350FB">
      <w:pPr>
        <w:ind w:firstLine="708"/>
        <w:jc w:val="both"/>
        <w:rPr>
          <w:sz w:val="28"/>
          <w:szCs w:val="28"/>
        </w:rPr>
      </w:pPr>
      <w:r>
        <w:rPr>
          <w:sz w:val="28"/>
          <w:szCs w:val="28"/>
        </w:rPr>
        <w:t xml:space="preserve">3.15. Члены Единой комиссии, виновные в нарушении законодательства Российской Федерации закупках товаров, работ, услуг для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 </w:t>
      </w:r>
    </w:p>
    <w:p w:rsidR="00852479" w:rsidRDefault="00852479" w:rsidP="00516C5D">
      <w:pPr>
        <w:jc w:val="both"/>
        <w:rPr>
          <w:sz w:val="28"/>
          <w:szCs w:val="28"/>
        </w:rPr>
      </w:pPr>
      <w:r>
        <w:rPr>
          <w:sz w:val="28"/>
          <w:szCs w:val="28"/>
        </w:rPr>
        <w:t xml:space="preserve">       </w:t>
      </w:r>
    </w:p>
    <w:p w:rsidR="00852479" w:rsidRDefault="00852479" w:rsidP="00516C5D">
      <w:pPr>
        <w:jc w:val="both"/>
        <w:rPr>
          <w:sz w:val="28"/>
          <w:szCs w:val="28"/>
        </w:rPr>
      </w:pPr>
    </w:p>
    <w:p w:rsidR="00940617" w:rsidRDefault="00940617" w:rsidP="00516C5D">
      <w:pPr>
        <w:jc w:val="both"/>
      </w:pPr>
    </w:p>
    <w:sectPr w:rsidR="00940617" w:rsidSect="00EA1D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90083"/>
    <w:multiLevelType w:val="multilevel"/>
    <w:tmpl w:val="8BD29EA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3855E41"/>
    <w:multiLevelType w:val="hybridMultilevel"/>
    <w:tmpl w:val="9244B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D304EB"/>
    <w:multiLevelType w:val="hybridMultilevel"/>
    <w:tmpl w:val="D736DA18"/>
    <w:lvl w:ilvl="0" w:tplc="2DB4A7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288"/>
    <w:rsid w:val="00063B6C"/>
    <w:rsid w:val="001E2275"/>
    <w:rsid w:val="002A2067"/>
    <w:rsid w:val="002D7DC7"/>
    <w:rsid w:val="003D0CB7"/>
    <w:rsid w:val="00516C5D"/>
    <w:rsid w:val="00852479"/>
    <w:rsid w:val="00940617"/>
    <w:rsid w:val="00977A0D"/>
    <w:rsid w:val="00982C18"/>
    <w:rsid w:val="00995A31"/>
    <w:rsid w:val="00A94288"/>
    <w:rsid w:val="00BC4E70"/>
    <w:rsid w:val="00EA1D61"/>
    <w:rsid w:val="00EA422D"/>
    <w:rsid w:val="00EC40AE"/>
    <w:rsid w:val="00F35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4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524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Евсиков Андрей</cp:lastModifiedBy>
  <cp:revision>2</cp:revision>
  <dcterms:created xsi:type="dcterms:W3CDTF">2017-08-21T06:04:00Z</dcterms:created>
  <dcterms:modified xsi:type="dcterms:W3CDTF">2017-08-21T06:04:00Z</dcterms:modified>
</cp:coreProperties>
</file>