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37" w:rsidRDefault="00CA3737" w:rsidP="00CA373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90900" cy="710565"/>
                <wp:effectExtent l="0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37" w:rsidRDefault="00CA3737" w:rsidP="00CA373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1R1g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CA3737" w:rsidRDefault="00CA3737" w:rsidP="00CA373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737" w:rsidRDefault="00CA3737" w:rsidP="00CA3737">
      <w:pPr>
        <w:jc w:val="center"/>
      </w:pPr>
    </w:p>
    <w:p w:rsidR="00CA3737" w:rsidRDefault="00CA3737" w:rsidP="00CA373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1253490"/>
                <wp:effectExtent l="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737" w:rsidRDefault="00CA3737" w:rsidP="00CA373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" filled="f" stroked="f">
                <o:lock v:ext="edit" shapetype="t"/>
                <v:textbox style="mso-fit-shape-to-text:t">
                  <w:txbxContent>
                    <w:p w:rsidR="00CA3737" w:rsidRDefault="00CA3737" w:rsidP="00CA373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737" w:rsidRDefault="00CA3737" w:rsidP="00CA3737"/>
    <w:p w:rsidR="00CA3737" w:rsidRDefault="00CA3737" w:rsidP="00CA3737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CA3737" w:rsidRDefault="00CA3737" w:rsidP="00CA3737"/>
    <w:p w:rsidR="00CA3737" w:rsidRDefault="00CA3737" w:rsidP="00CA3737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1DCD1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  <w:r>
        <w:tab/>
      </w:r>
    </w:p>
    <w:p w:rsidR="00CA3737" w:rsidRDefault="00CA3737"/>
    <w:p w:rsidR="00CA3737" w:rsidRDefault="00CA3737" w:rsidP="00CA3737"/>
    <w:p w:rsidR="00BB2D56" w:rsidRDefault="00CA3737" w:rsidP="00CA3737">
      <w:pPr>
        <w:tabs>
          <w:tab w:val="left" w:pos="945"/>
        </w:tabs>
      </w:pPr>
      <w:r>
        <w:tab/>
      </w:r>
      <w:bookmarkStart w:id="0" w:name="_GoBack"/>
      <w:r>
        <w:t xml:space="preserve">        06.03.2024года                                             № 19/251 </w:t>
      </w:r>
      <w:bookmarkEnd w:id="0"/>
    </w:p>
    <w:p w:rsidR="00F253E7" w:rsidRDefault="00F253E7" w:rsidP="00CA3737">
      <w:pPr>
        <w:tabs>
          <w:tab w:val="left" w:pos="945"/>
        </w:tabs>
      </w:pP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Информируем о проведении «горячих линий» Управления </w:t>
      </w:r>
      <w:proofErr w:type="spellStart"/>
      <w:r w:rsidRPr="008D4B53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по Волгоградской области</w:t>
      </w:r>
    </w:p>
    <w:p w:rsidR="00F253E7" w:rsidRDefault="00F253E7" w:rsidP="00F253E7">
      <w:pPr>
        <w:tabs>
          <w:tab w:val="left" w:pos="1965"/>
          <w:tab w:val="left" w:pos="2763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11 марта 2024</w:t>
      </w:r>
      <w:r w:rsidRPr="008D4B53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>с 1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.00 до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16.00 специалисты межмуниципального отдела по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Жирновскому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Руднянскому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Еланскому районам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b/>
          <w:color w:val="000000" w:themeColor="text1"/>
          <w:sz w:val="28"/>
          <w:szCs w:val="28"/>
          <w:shd w:val="clear" w:color="auto" w:fill="FFFFFF"/>
        </w:rPr>
        <w:t>По вопросам предоставления документов на государственную регистрацию прав в электронном виде»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color w:val="000000" w:themeColor="text1"/>
          <w:sz w:val="28"/>
          <w:szCs w:val="28"/>
        </w:rPr>
        <w:t>8(84452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5-40-66;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</w:p>
    <w:p w:rsidR="00F253E7" w:rsidRPr="00850FB3" w:rsidRDefault="00F253E7" w:rsidP="00F253E7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12 марта 2024</w:t>
      </w:r>
      <w:r w:rsidRPr="008D4B53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Суровикинского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«По вопросам государственного земельного надзора</w:t>
      </w:r>
      <w:r w:rsidRPr="00F87C2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8(84473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2-18-72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специалисты отдела общего обеспечения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«Представление информации о рассмотрении документов</w:t>
      </w:r>
      <w:r w:rsidRPr="00F87C2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8(8442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94-82-91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специалисты Дубовского отдела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«О преимуществах государственной регистрации в электронном виде</w:t>
      </w:r>
      <w:r w:rsidRPr="00F87C2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8(84458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3-54-53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13 марта 2024 </w:t>
      </w:r>
      <w:r w:rsidRPr="008D4B53">
        <w:rPr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специалисты отдела землеустройства мониторинга земель и кадастровой оценки недвижимости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«О проекте «Земля для туризма»</w:t>
      </w:r>
      <w:r w:rsidRPr="00F87C2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8(8442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93-11-64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color w:val="000000" w:themeColor="text1"/>
          <w:sz w:val="28"/>
          <w:szCs w:val="28"/>
          <w:shd w:val="clear" w:color="auto" w:fill="FFFFFF"/>
        </w:rPr>
        <w:t>14.0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специалисты отдела координации и анализа деятельности в учетно-регистрационной сфере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Pr="00D906B9" w:rsidRDefault="00F253E7" w:rsidP="00F253E7">
      <w:pPr>
        <w:jc w:val="both"/>
        <w:rPr>
          <w:color w:val="000000" w:themeColor="text1"/>
          <w:sz w:val="28"/>
          <w:szCs w:val="28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8(8442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33-37-80, 33-37-87 (доб.4051)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14 марта 2024</w:t>
      </w:r>
      <w:r w:rsidRPr="008D4B53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>с 1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Новоаннинскому,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Киквидзенскому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Алексеевскому районам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Pr="005E4C0B" w:rsidRDefault="00F253E7" w:rsidP="00F253E7">
      <w:pPr>
        <w:jc w:val="both"/>
        <w:rPr>
          <w:color w:val="000000" w:themeColor="text1"/>
          <w:sz w:val="28"/>
          <w:szCs w:val="28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</w:t>
      </w:r>
      <w:r w:rsidRPr="00F87C2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8(84446)3-15-97;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>с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Камышинского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«Запрещения и (аресты) на недвижимое имущество и их прекращения»</w:t>
      </w:r>
      <w:r w:rsidRPr="00EB23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color w:val="000000" w:themeColor="text1"/>
          <w:sz w:val="28"/>
          <w:szCs w:val="28"/>
        </w:rPr>
        <w:t>8(84457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4-55-02;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</w:p>
    <w:p w:rsidR="00F253E7" w:rsidRPr="00BB3CD3" w:rsidRDefault="00F253E7" w:rsidP="00F253E7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15 марта 2024</w:t>
      </w:r>
      <w:r w:rsidRPr="008D4B53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>с 1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Pr="005E4C0B" w:rsidRDefault="00F253E7" w:rsidP="00F253E7">
      <w:pPr>
        <w:jc w:val="both"/>
        <w:rPr>
          <w:color w:val="000000" w:themeColor="text1"/>
          <w:sz w:val="28"/>
          <w:szCs w:val="28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недвижимости жилого назначения</w:t>
      </w:r>
      <w:r w:rsidRPr="00F87C27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8(8442)97-07-80;</w:t>
      </w:r>
    </w:p>
    <w:p w:rsidR="00F253E7" w:rsidRPr="005E4C0B" w:rsidRDefault="00F253E7" w:rsidP="00F253E7">
      <w:pPr>
        <w:jc w:val="both"/>
        <w:rPr>
          <w:color w:val="000000" w:themeColor="text1"/>
          <w:sz w:val="28"/>
          <w:szCs w:val="28"/>
        </w:rPr>
      </w:pPr>
    </w:p>
    <w:p w:rsidR="00F253E7" w:rsidRPr="008D4B53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>с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Михайловка,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Кумылженскому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Серафимовичскому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253E7" w:rsidRPr="00BB3CD3" w:rsidRDefault="00F253E7" w:rsidP="00F253E7">
      <w:pPr>
        <w:jc w:val="both"/>
        <w:rPr>
          <w:color w:val="000000" w:themeColor="text1"/>
          <w:sz w:val="28"/>
          <w:szCs w:val="28"/>
        </w:rPr>
      </w:pP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b/>
          <w:color w:val="000000" w:themeColor="text1"/>
          <w:sz w:val="28"/>
          <w:szCs w:val="28"/>
          <w:shd w:val="clear" w:color="auto" w:fill="FFFFFF"/>
        </w:rPr>
        <w:t>«Вопросы государственной регистрации прав и государственного кадастрового учета в электронном виде»</w:t>
      </w:r>
      <w:r w:rsidRPr="00EB23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8(84463</w:t>
      </w:r>
      <w:r w:rsidRPr="008D4B5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2-01-47, 2-04-31, 2-00-99;</w:t>
      </w:r>
    </w:p>
    <w:p w:rsidR="00F253E7" w:rsidRDefault="00F253E7" w:rsidP="00F253E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53E7" w:rsidRPr="008E0012" w:rsidRDefault="00F253E7" w:rsidP="00F253E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фонного обслуживания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 номеру:</w:t>
      </w:r>
      <w:r w:rsidRPr="00DD253C">
        <w:rPr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CA3737" w:rsidRPr="00CA3737" w:rsidRDefault="00CA3737" w:rsidP="00CA3737">
      <w:pPr>
        <w:tabs>
          <w:tab w:val="left" w:pos="945"/>
        </w:tabs>
      </w:pPr>
    </w:p>
    <w:sectPr w:rsidR="00CA3737" w:rsidRPr="00CA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B5"/>
    <w:rsid w:val="007B4576"/>
    <w:rsid w:val="00B06CB5"/>
    <w:rsid w:val="00BB2D56"/>
    <w:rsid w:val="00CA3737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7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2024-03-11T18:19:00Z</dcterms:created>
  <dcterms:modified xsi:type="dcterms:W3CDTF">2024-03-11T18:19:00Z</dcterms:modified>
</cp:coreProperties>
</file>