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B74" w:rsidRDefault="001B3E47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Кадровое взаимодействие Волгоградского Росреестра и ВолГАУ</w:t>
      </w:r>
    </w:p>
    <w:p w:rsidR="009F7B74" w:rsidRDefault="009F7B74" w:rsidP="009F7B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36E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36E3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28 июня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6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остоялась встреча</w:t>
      </w:r>
      <w:r w:rsidRPr="0068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836E3">
        <w:rPr>
          <w:rFonts w:ascii="Times New Roman" w:hAnsi="Times New Roman" w:cs="Times New Roman"/>
          <w:sz w:val="28"/>
          <w:szCs w:val="28"/>
        </w:rPr>
        <w:t xml:space="preserve">представителями ФГБОУ ВО «Волгоградский государственный аграрный университет»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6836E3">
        <w:rPr>
          <w:rFonts w:ascii="Times New Roman" w:hAnsi="Times New Roman" w:cs="Times New Roman"/>
          <w:sz w:val="28"/>
          <w:szCs w:val="28"/>
        </w:rPr>
        <w:t xml:space="preserve"> обеспечения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комплексной системы привлечения кадров </w:t>
      </w:r>
      <w:r w:rsidRPr="006836E3">
        <w:rPr>
          <w:rFonts w:ascii="Times New Roman" w:hAnsi="Times New Roman" w:cs="Times New Roman"/>
          <w:sz w:val="28"/>
          <w:szCs w:val="28"/>
        </w:rPr>
        <w:t>на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дарственную гражданскую службу </w:t>
      </w:r>
      <w:r w:rsidRPr="006836E3">
        <w:rPr>
          <w:rFonts w:ascii="Times New Roman" w:hAnsi="Times New Roman" w:cs="Times New Roman"/>
          <w:sz w:val="28"/>
          <w:szCs w:val="28"/>
        </w:rPr>
        <w:t>через реализацию системы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ориентации и отбора молодежи </w:t>
      </w:r>
      <w:r w:rsidRPr="006836E3">
        <w:rPr>
          <w:rFonts w:ascii="Times New Roman" w:hAnsi="Times New Roman" w:cs="Times New Roman"/>
          <w:sz w:val="28"/>
          <w:szCs w:val="28"/>
        </w:rPr>
        <w:t>из числа студентов и выпускников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3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встрече приняли участие декан эколого-мелиоративного факультета </w:t>
      </w:r>
      <w:r w:rsidRPr="007A0627">
        <w:rPr>
          <w:rFonts w:ascii="Times New Roman" w:hAnsi="Times New Roman" w:cs="Times New Roman"/>
          <w:b/>
          <w:sz w:val="28"/>
          <w:szCs w:val="28"/>
        </w:rPr>
        <w:t>Ольга Кулагина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кафедрой </w:t>
      </w:r>
      <w:r w:rsidRPr="007A0627">
        <w:rPr>
          <w:rFonts w:ascii="Times New Roman" w:hAnsi="Times New Roman" w:cs="Times New Roman"/>
          <w:b/>
          <w:sz w:val="28"/>
          <w:szCs w:val="28"/>
        </w:rPr>
        <w:t>Андрей Васильев</w:t>
      </w:r>
      <w:r>
        <w:rPr>
          <w:rFonts w:ascii="Times New Roman" w:hAnsi="Times New Roman" w:cs="Times New Roman"/>
          <w:sz w:val="28"/>
          <w:szCs w:val="28"/>
        </w:rPr>
        <w:t xml:space="preserve"> и профессор кафедры «Землеустройство, кадастры и экология» </w:t>
      </w:r>
      <w:r w:rsidRPr="007A0627">
        <w:rPr>
          <w:rFonts w:ascii="Times New Roman" w:hAnsi="Times New Roman" w:cs="Times New Roman"/>
          <w:b/>
          <w:sz w:val="28"/>
          <w:szCs w:val="28"/>
        </w:rPr>
        <w:t>Юрий Кузнецов</w:t>
      </w:r>
      <w:r>
        <w:rPr>
          <w:rFonts w:ascii="Times New Roman" w:hAnsi="Times New Roman" w:cs="Times New Roman"/>
          <w:sz w:val="28"/>
          <w:szCs w:val="28"/>
        </w:rPr>
        <w:t xml:space="preserve"> – член Общественного совета </w:t>
      </w:r>
      <w:r w:rsidRPr="006836E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36E3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 стороны Управления присутствовали заместители руководителя </w:t>
      </w:r>
      <w:r w:rsidRPr="00247B76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247B76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7B76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247B76">
        <w:rPr>
          <w:rFonts w:ascii="Times New Roman" w:hAnsi="Times New Roman" w:cs="Times New Roman"/>
          <w:b/>
          <w:sz w:val="28"/>
          <w:szCs w:val="28"/>
        </w:rPr>
        <w:t>Штыряева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представители кадрового подразделения. </w:t>
      </w:r>
    </w:p>
    <w:p w:rsid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рабочей встречи участники обсудили вопросы взаимодействия и сотрудничества в части организации прохождения практики студентов, стажировки, трудоустройства выпускников, успешно прошедших практику, а также повышения квалификации и возможности целевого направления на обучение сотрудников Управления.</w:t>
      </w:r>
    </w:p>
    <w:p w:rsidR="00EC3486" w:rsidRPr="001B3E47" w:rsidRDefault="001B3E47" w:rsidP="001B3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0627">
        <w:rPr>
          <w:rFonts w:ascii="Times New Roman" w:hAnsi="Times New Roman" w:cs="Times New Roman"/>
          <w:i/>
          <w:sz w:val="28"/>
          <w:szCs w:val="28"/>
        </w:rPr>
        <w:t>С Волгоградским государственным агр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арным университетом Управлением организовано конструктивное </w:t>
      </w:r>
      <w:r w:rsidRPr="007A0627">
        <w:rPr>
          <w:rFonts w:ascii="Times New Roman" w:hAnsi="Times New Roman" w:cs="Times New Roman"/>
          <w:i/>
          <w:sz w:val="28"/>
          <w:szCs w:val="28"/>
        </w:rPr>
        <w:t>взаимодействие с 2009 года, заключены договор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A0627">
        <w:rPr>
          <w:rFonts w:ascii="Times New Roman" w:hAnsi="Times New Roman" w:cs="Times New Roman"/>
          <w:i/>
          <w:sz w:val="28"/>
          <w:szCs w:val="28"/>
        </w:rPr>
        <w:t xml:space="preserve"> о сотрудничестве и практической подготовке о</w:t>
      </w:r>
      <w:r>
        <w:rPr>
          <w:rFonts w:ascii="Times New Roman" w:hAnsi="Times New Roman" w:cs="Times New Roman"/>
          <w:i/>
          <w:sz w:val="28"/>
          <w:szCs w:val="28"/>
        </w:rPr>
        <w:t xml:space="preserve">бучающихся. В целях реализации ключевых задач, </w:t>
      </w:r>
      <w:r w:rsidRPr="007A0627">
        <w:rPr>
          <w:rFonts w:ascii="Times New Roman" w:hAnsi="Times New Roman" w:cs="Times New Roman"/>
          <w:i/>
          <w:sz w:val="28"/>
          <w:szCs w:val="28"/>
        </w:rPr>
        <w:t>поставленных перед Росреестром, Управлению нужны молодые профессиональные кадры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прошедшие обучение по программам «Прикладная геодезия» и «Землеустройство и кадастры», а также повышение уровня компетенции </w:t>
      </w:r>
      <w:r w:rsidRPr="007A0627">
        <w:rPr>
          <w:rFonts w:ascii="Times New Roman" w:hAnsi="Times New Roman" w:cs="Times New Roman"/>
          <w:i/>
          <w:sz w:val="28"/>
          <w:szCs w:val="28"/>
        </w:rPr>
        <w:t>работников Управления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прокомментировала заместитель руководителя </w:t>
      </w:r>
      <w:r w:rsidRPr="00247B76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Pr="00247B76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E47" w:rsidRDefault="001B3E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B3E47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87413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C10DA"/>
    <w:rsid w:val="009D1703"/>
    <w:rsid w:val="009F7B74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2022-07-08T18:49:00Z</dcterms:created>
  <dcterms:modified xsi:type="dcterms:W3CDTF">2022-07-08T18:49:00Z</dcterms:modified>
</cp:coreProperties>
</file>