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EC0" w:rsidRDefault="000D1EC0" w:rsidP="00734C40">
      <w:pPr>
        <w:pBdr>
          <w:bottom w:val="single" w:sz="12" w:space="1" w:color="auto"/>
        </w:pBdr>
        <w:autoSpaceDE w:val="0"/>
        <w:autoSpaceDN w:val="0"/>
        <w:adjustRightInd w:val="0"/>
        <w:spacing w:after="0" w:line="240" w:lineRule="auto"/>
        <w:outlineLvl w:val="0"/>
        <w:rPr>
          <w:rFonts w:ascii="Times New Roman" w:hAnsi="Times New Roman" w:cs="Times New Roman"/>
          <w:b/>
          <w:bCs/>
          <w:sz w:val="28"/>
          <w:szCs w:val="28"/>
          <w:lang w:eastAsia="ru-RU"/>
        </w:rPr>
      </w:pPr>
      <w:bookmarkStart w:id="0" w:name="_GoBack"/>
      <w:bookmarkEnd w:id="0"/>
    </w:p>
    <w:p w:rsidR="000D1EC0" w:rsidRPr="00D83E33" w:rsidRDefault="000D1EC0" w:rsidP="00D83E33">
      <w:pPr>
        <w:pBdr>
          <w:bottom w:val="single" w:sz="12" w:space="1" w:color="auto"/>
        </w:pBdr>
        <w:autoSpaceDE w:val="0"/>
        <w:autoSpaceDN w:val="0"/>
        <w:adjustRightInd w:val="0"/>
        <w:spacing w:after="0" w:line="240" w:lineRule="auto"/>
        <w:jc w:val="center"/>
        <w:outlineLvl w:val="0"/>
        <w:rPr>
          <w:rFonts w:ascii="Times New Roman" w:hAnsi="Times New Roman" w:cs="Times New Roman"/>
          <w:b/>
          <w:bCs/>
          <w:sz w:val="28"/>
          <w:szCs w:val="28"/>
          <w:lang w:eastAsia="ru-RU"/>
        </w:rPr>
      </w:pPr>
      <w:r w:rsidRPr="00D83E33">
        <w:rPr>
          <w:rFonts w:ascii="Times New Roman" w:hAnsi="Times New Roman" w:cs="Times New Roman"/>
          <w:b/>
          <w:bCs/>
          <w:sz w:val="28"/>
          <w:szCs w:val="28"/>
          <w:lang w:eastAsia="ru-RU"/>
        </w:rPr>
        <w:t>СО</w:t>
      </w:r>
      <w:r>
        <w:rPr>
          <w:rFonts w:ascii="Times New Roman" w:hAnsi="Times New Roman" w:cs="Times New Roman"/>
          <w:b/>
          <w:bCs/>
          <w:sz w:val="28"/>
          <w:szCs w:val="28"/>
          <w:lang w:eastAsia="ru-RU"/>
        </w:rPr>
        <w:t>ВЕТ   ДЕПУТАТОВ</w:t>
      </w:r>
      <w:r>
        <w:rPr>
          <w:rFonts w:ascii="Times New Roman" w:hAnsi="Times New Roman" w:cs="Times New Roman"/>
          <w:b/>
          <w:bCs/>
          <w:sz w:val="28"/>
          <w:szCs w:val="28"/>
          <w:lang w:eastAsia="ru-RU"/>
        </w:rPr>
        <w:br/>
        <w:t xml:space="preserve">   СИРОТИНСКОГО </w:t>
      </w:r>
      <w:r w:rsidRPr="00D83E33">
        <w:rPr>
          <w:rFonts w:ascii="Times New Roman" w:hAnsi="Times New Roman" w:cs="Times New Roman"/>
          <w:b/>
          <w:bCs/>
          <w:sz w:val="28"/>
          <w:szCs w:val="28"/>
          <w:lang w:eastAsia="ru-RU"/>
        </w:rPr>
        <w:t xml:space="preserve">   СЕЛЬСКОГО   ПОСЕЛЕНИЯ  </w:t>
      </w:r>
      <w:r w:rsidRPr="00D83E33">
        <w:rPr>
          <w:rFonts w:ascii="Times New Roman" w:hAnsi="Times New Roman" w:cs="Times New Roman"/>
          <w:b/>
          <w:bCs/>
          <w:sz w:val="28"/>
          <w:szCs w:val="28"/>
          <w:lang w:eastAsia="ru-RU"/>
        </w:rPr>
        <w:br/>
        <w:t xml:space="preserve"> ИЛОВЛИНСКОГО  МУНИЦИПАЛЬНОГО   РАЙОНА</w:t>
      </w:r>
      <w:r w:rsidRPr="00D83E33">
        <w:rPr>
          <w:rFonts w:ascii="Times New Roman" w:hAnsi="Times New Roman" w:cs="Times New Roman"/>
          <w:b/>
          <w:bCs/>
          <w:sz w:val="28"/>
          <w:szCs w:val="28"/>
          <w:lang w:eastAsia="ru-RU"/>
        </w:rPr>
        <w:br/>
        <w:t xml:space="preserve"> ВОЛГОГРАДСКОЙ ОБЛАСТИ</w:t>
      </w:r>
    </w:p>
    <w:p w:rsidR="000D1EC0" w:rsidRPr="00D83E33" w:rsidRDefault="000D1EC0" w:rsidP="00D83E33">
      <w:pPr>
        <w:autoSpaceDE w:val="0"/>
        <w:autoSpaceDN w:val="0"/>
        <w:adjustRightInd w:val="0"/>
        <w:spacing w:after="0" w:line="240" w:lineRule="auto"/>
        <w:jc w:val="center"/>
        <w:rPr>
          <w:rFonts w:ascii="Arial" w:hAnsi="Arial" w:cs="Arial"/>
          <w:b/>
          <w:bCs/>
          <w:sz w:val="20"/>
          <w:szCs w:val="20"/>
          <w:lang w:eastAsia="ru-RU"/>
        </w:rPr>
      </w:pPr>
    </w:p>
    <w:p w:rsidR="000D1EC0" w:rsidRPr="00D83E33" w:rsidRDefault="000D1EC0" w:rsidP="00D83E33">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0D1EC0" w:rsidRPr="00863507" w:rsidRDefault="000D1EC0" w:rsidP="001E6BED">
      <w:pPr>
        <w:jc w:val="center"/>
        <w:rPr>
          <w:rFonts w:ascii="Times New Roman" w:hAnsi="Times New Roman" w:cs="Times New Roman"/>
          <w:b/>
          <w:bCs/>
          <w:sz w:val="28"/>
          <w:szCs w:val="28"/>
        </w:rPr>
      </w:pPr>
      <w:r w:rsidRPr="00863507">
        <w:rPr>
          <w:rFonts w:ascii="Times New Roman" w:hAnsi="Times New Roman" w:cs="Times New Roman"/>
          <w:b/>
          <w:bCs/>
          <w:sz w:val="28"/>
          <w:szCs w:val="28"/>
        </w:rPr>
        <w:t>РЕШЕНИЕ</w:t>
      </w:r>
    </w:p>
    <w:p w:rsidR="000D1EC0" w:rsidRPr="00863507" w:rsidRDefault="000D1EC0" w:rsidP="001E6BED">
      <w:pPr>
        <w:rPr>
          <w:rFonts w:ascii="Times New Roman" w:hAnsi="Times New Roman" w:cs="Times New Roman"/>
          <w:b/>
          <w:bCs/>
          <w:sz w:val="28"/>
          <w:szCs w:val="28"/>
        </w:rPr>
      </w:pPr>
      <w:r w:rsidRPr="00863507">
        <w:rPr>
          <w:rFonts w:ascii="Times New Roman" w:hAnsi="Times New Roman" w:cs="Times New Roman"/>
          <w:b/>
          <w:bCs/>
          <w:sz w:val="28"/>
          <w:szCs w:val="28"/>
        </w:rPr>
        <w:t xml:space="preserve">от </w:t>
      </w:r>
      <w:r>
        <w:rPr>
          <w:rFonts w:ascii="Times New Roman" w:hAnsi="Times New Roman" w:cs="Times New Roman"/>
          <w:b/>
          <w:bCs/>
          <w:sz w:val="28"/>
          <w:szCs w:val="28"/>
        </w:rPr>
        <w:t>24 августа 2020 года</w:t>
      </w:r>
      <w:r w:rsidRPr="00863507">
        <w:rPr>
          <w:rFonts w:ascii="Times New Roman" w:hAnsi="Times New Roman" w:cs="Times New Roman"/>
          <w:b/>
          <w:bCs/>
          <w:sz w:val="28"/>
          <w:szCs w:val="28"/>
        </w:rPr>
        <w:t xml:space="preserve">                 </w:t>
      </w:r>
      <w:r>
        <w:rPr>
          <w:rFonts w:ascii="Times New Roman" w:hAnsi="Times New Roman" w:cs="Times New Roman"/>
          <w:b/>
          <w:bCs/>
          <w:sz w:val="28"/>
          <w:szCs w:val="28"/>
        </w:rPr>
        <w:t xml:space="preserve">             №37/21</w:t>
      </w:r>
    </w:p>
    <w:p w:rsidR="000D1EC0" w:rsidRDefault="000D1EC0" w:rsidP="001E6BED">
      <w:pPr>
        <w:pStyle w:val="ConsPlusTitle"/>
        <w:widowControl/>
        <w:jc w:val="both"/>
        <w:rPr>
          <w:rFonts w:ascii="Times New Roman" w:hAnsi="Times New Roman" w:cs="Times New Roman"/>
          <w:i/>
          <w:iCs/>
          <w:sz w:val="25"/>
          <w:szCs w:val="25"/>
        </w:rPr>
      </w:pPr>
    </w:p>
    <w:p w:rsidR="000D1EC0" w:rsidRPr="00AA5954" w:rsidRDefault="000D1EC0" w:rsidP="00AA5954">
      <w:pPr>
        <w:spacing w:after="1" w:line="240" w:lineRule="auto"/>
        <w:ind w:firstLine="708"/>
        <w:jc w:val="center"/>
        <w:rPr>
          <w:rFonts w:ascii="Times New Roman" w:hAnsi="Times New Roman" w:cs="Times New Roman"/>
          <w:b/>
          <w:bCs/>
          <w:sz w:val="28"/>
          <w:szCs w:val="28"/>
        </w:rPr>
      </w:pPr>
      <w:r w:rsidRPr="00AA5954">
        <w:rPr>
          <w:rFonts w:ascii="Times New Roman" w:hAnsi="Times New Roman" w:cs="Times New Roman"/>
          <w:b/>
          <w:bCs/>
          <w:sz w:val="28"/>
          <w:szCs w:val="28"/>
        </w:rPr>
        <w:t xml:space="preserve">Об утверждении Правил благоустройства территории </w:t>
      </w:r>
      <w:r>
        <w:rPr>
          <w:rFonts w:ascii="Times New Roman" w:hAnsi="Times New Roman" w:cs="Times New Roman"/>
          <w:b/>
          <w:bCs/>
          <w:sz w:val="28"/>
          <w:szCs w:val="28"/>
        </w:rPr>
        <w:t xml:space="preserve">Сиротинского </w:t>
      </w:r>
      <w:r w:rsidRPr="00AA5954">
        <w:rPr>
          <w:rFonts w:ascii="Times New Roman" w:hAnsi="Times New Roman" w:cs="Times New Roman"/>
          <w:b/>
          <w:bCs/>
          <w:sz w:val="28"/>
          <w:szCs w:val="28"/>
        </w:rPr>
        <w:t>сельского поселения  Иловлинского муниципального района Волгоградской области</w:t>
      </w:r>
    </w:p>
    <w:p w:rsidR="000D1EC0" w:rsidRPr="005F131D" w:rsidRDefault="000D1EC0" w:rsidP="001E6BED">
      <w:pPr>
        <w:pStyle w:val="ConsPlusTitle"/>
        <w:widowControl/>
        <w:jc w:val="both"/>
        <w:rPr>
          <w:rFonts w:ascii="Times New Roman" w:hAnsi="Times New Roman" w:cs="Times New Roman"/>
          <w:i/>
          <w:iCs/>
          <w:sz w:val="25"/>
          <w:szCs w:val="25"/>
        </w:rPr>
      </w:pPr>
    </w:p>
    <w:p w:rsidR="000D1EC0" w:rsidRPr="00AA5954" w:rsidRDefault="000D1EC0" w:rsidP="00AA5954">
      <w:pPr>
        <w:spacing w:after="1" w:line="240" w:lineRule="auto"/>
        <w:ind w:firstLine="708"/>
        <w:jc w:val="both"/>
        <w:rPr>
          <w:rFonts w:ascii="Times New Roman" w:hAnsi="Times New Roman" w:cs="Times New Roman"/>
          <w:b/>
          <w:bCs/>
          <w:sz w:val="28"/>
          <w:szCs w:val="28"/>
        </w:rPr>
      </w:pPr>
      <w:r>
        <w:rPr>
          <w:rFonts w:ascii="Times New Roman" w:hAnsi="Times New Roman" w:cs="Times New Roman"/>
          <w:sz w:val="28"/>
          <w:szCs w:val="28"/>
        </w:rPr>
        <w:t>В</w:t>
      </w:r>
      <w:r w:rsidRPr="00A3108A">
        <w:rPr>
          <w:rFonts w:ascii="Times New Roman" w:hAnsi="Times New Roman" w:cs="Times New Roman"/>
          <w:sz w:val="28"/>
          <w:szCs w:val="28"/>
        </w:rPr>
        <w:t xml:space="preserve"> соответствии со статьей 14 Федерального закона от 06.10.2003</w:t>
      </w:r>
      <w:r>
        <w:rPr>
          <w:rFonts w:ascii="Times New Roman" w:hAnsi="Times New Roman" w:cs="Times New Roman"/>
          <w:sz w:val="28"/>
          <w:szCs w:val="28"/>
        </w:rPr>
        <w:t xml:space="preserve"> </w:t>
      </w:r>
      <w:r w:rsidRPr="00A3108A">
        <w:rPr>
          <w:rFonts w:ascii="Times New Roman" w:hAnsi="Times New Roman" w:cs="Times New Roman"/>
          <w:sz w:val="28"/>
          <w:szCs w:val="28"/>
        </w:rPr>
        <w:t xml:space="preserve"> №131-</w:t>
      </w:r>
      <w:r>
        <w:rPr>
          <w:rFonts w:ascii="Times New Roman" w:hAnsi="Times New Roman" w:cs="Times New Roman"/>
          <w:sz w:val="28"/>
          <w:szCs w:val="28"/>
        </w:rPr>
        <w:t>Ф</w:t>
      </w:r>
      <w:r w:rsidRPr="00A3108A">
        <w:rPr>
          <w:rFonts w:ascii="Times New Roman" w:hAnsi="Times New Roman" w:cs="Times New Roman"/>
          <w:sz w:val="28"/>
          <w:szCs w:val="28"/>
        </w:rPr>
        <w:t>З «Об общих принципах организации местного самоуправления в Российской Федерации»</w:t>
      </w:r>
      <w:r>
        <w:rPr>
          <w:rFonts w:ascii="Times New Roman" w:hAnsi="Times New Roman" w:cs="Times New Roman"/>
          <w:sz w:val="28"/>
          <w:szCs w:val="28"/>
        </w:rPr>
        <w:t>, р</w:t>
      </w:r>
      <w:r w:rsidRPr="00A3108A">
        <w:rPr>
          <w:rFonts w:ascii="Times New Roman" w:hAnsi="Times New Roman" w:cs="Times New Roman"/>
          <w:sz w:val="28"/>
          <w:szCs w:val="28"/>
        </w:rPr>
        <w:t xml:space="preserve">уководствуясь Уставом </w:t>
      </w:r>
      <w:r>
        <w:rPr>
          <w:rFonts w:ascii="Times New Roman" w:hAnsi="Times New Roman" w:cs="Times New Roman"/>
          <w:sz w:val="28"/>
          <w:szCs w:val="28"/>
        </w:rPr>
        <w:t xml:space="preserve">Сиротинского сельского поселения </w:t>
      </w:r>
      <w:r w:rsidRPr="00A3108A">
        <w:rPr>
          <w:rFonts w:ascii="Times New Roman" w:hAnsi="Times New Roman" w:cs="Times New Roman"/>
          <w:sz w:val="28"/>
          <w:szCs w:val="28"/>
        </w:rPr>
        <w:t xml:space="preserve"> </w:t>
      </w:r>
      <w:r>
        <w:rPr>
          <w:rFonts w:ascii="Times New Roman" w:hAnsi="Times New Roman" w:cs="Times New Roman"/>
          <w:sz w:val="28"/>
          <w:szCs w:val="28"/>
        </w:rPr>
        <w:t>Иловлинского</w:t>
      </w:r>
      <w:r w:rsidRPr="00A3108A">
        <w:rPr>
          <w:rFonts w:ascii="Times New Roman" w:hAnsi="Times New Roman" w:cs="Times New Roman"/>
          <w:sz w:val="28"/>
          <w:szCs w:val="28"/>
        </w:rPr>
        <w:t xml:space="preserve"> муниципального района Волгоградской области</w:t>
      </w:r>
      <w:r>
        <w:rPr>
          <w:rFonts w:ascii="Times New Roman" w:hAnsi="Times New Roman" w:cs="Times New Roman"/>
          <w:sz w:val="28"/>
          <w:szCs w:val="28"/>
        </w:rPr>
        <w:t xml:space="preserve">, </w:t>
      </w:r>
      <w:r w:rsidRPr="0058163B">
        <w:rPr>
          <w:rFonts w:ascii="Times New Roman" w:hAnsi="Times New Roman" w:cs="Times New Roman"/>
          <w:sz w:val="28"/>
          <w:szCs w:val="28"/>
          <w:lang w:eastAsia="ru-RU"/>
        </w:rPr>
        <w:t>рассмотр</w:t>
      </w:r>
      <w:r>
        <w:rPr>
          <w:rFonts w:ascii="Times New Roman" w:hAnsi="Times New Roman" w:cs="Times New Roman"/>
          <w:sz w:val="28"/>
          <w:szCs w:val="28"/>
          <w:lang w:eastAsia="ru-RU"/>
        </w:rPr>
        <w:t xml:space="preserve">ев  и  учитывая заключение о результатах публичных слушаний от 02.07.200года №34/18,  </w:t>
      </w:r>
      <w:r>
        <w:rPr>
          <w:rFonts w:ascii="Times New Roman" w:hAnsi="Times New Roman" w:cs="Times New Roman"/>
          <w:sz w:val="28"/>
          <w:szCs w:val="28"/>
        </w:rPr>
        <w:t>в</w:t>
      </w:r>
      <w:r w:rsidRPr="00A3108A">
        <w:rPr>
          <w:rFonts w:ascii="Times New Roman" w:hAnsi="Times New Roman" w:cs="Times New Roman"/>
          <w:sz w:val="28"/>
          <w:szCs w:val="28"/>
        </w:rPr>
        <w:t xml:space="preserve"> целях обеспечения прав граждан на благоприятную среду обитания, создание здоровых и культурных условий жизни и досуга населения  на территории </w:t>
      </w:r>
      <w:r>
        <w:rPr>
          <w:rFonts w:ascii="Times New Roman" w:hAnsi="Times New Roman" w:cs="Times New Roman"/>
          <w:sz w:val="28"/>
          <w:szCs w:val="28"/>
        </w:rPr>
        <w:t xml:space="preserve">Сиротинского сельского поселения </w:t>
      </w:r>
      <w:r w:rsidRPr="00A3108A">
        <w:rPr>
          <w:rFonts w:ascii="Times New Roman" w:hAnsi="Times New Roman" w:cs="Times New Roman"/>
          <w:sz w:val="28"/>
          <w:szCs w:val="28"/>
        </w:rPr>
        <w:t xml:space="preserve"> </w:t>
      </w:r>
      <w:r>
        <w:rPr>
          <w:rFonts w:ascii="Times New Roman" w:hAnsi="Times New Roman" w:cs="Times New Roman"/>
          <w:sz w:val="28"/>
          <w:szCs w:val="28"/>
        </w:rPr>
        <w:t>Иловлинского</w:t>
      </w:r>
      <w:r w:rsidRPr="00A3108A">
        <w:rPr>
          <w:rFonts w:ascii="Times New Roman" w:hAnsi="Times New Roman" w:cs="Times New Roman"/>
          <w:sz w:val="28"/>
          <w:szCs w:val="28"/>
        </w:rPr>
        <w:t xml:space="preserve"> муниципального района Волгоградской области,</w:t>
      </w:r>
      <w:r>
        <w:rPr>
          <w:rFonts w:ascii="Times New Roman" w:hAnsi="Times New Roman" w:cs="Times New Roman"/>
          <w:sz w:val="28"/>
          <w:szCs w:val="28"/>
        </w:rPr>
        <w:t xml:space="preserve"> </w:t>
      </w:r>
      <w:r w:rsidRPr="00AA5954">
        <w:rPr>
          <w:rFonts w:ascii="Times New Roman" w:hAnsi="Times New Roman" w:cs="Times New Roman"/>
          <w:sz w:val="28"/>
          <w:szCs w:val="28"/>
        </w:rPr>
        <w:t xml:space="preserve">Совет депутатов  </w:t>
      </w:r>
      <w:r>
        <w:rPr>
          <w:rFonts w:ascii="Times New Roman" w:hAnsi="Times New Roman" w:cs="Times New Roman"/>
          <w:sz w:val="28"/>
          <w:szCs w:val="28"/>
        </w:rPr>
        <w:t>Сиротинского</w:t>
      </w:r>
      <w:r w:rsidRPr="00AA5954">
        <w:rPr>
          <w:rFonts w:ascii="Times New Roman" w:hAnsi="Times New Roman" w:cs="Times New Roman"/>
          <w:sz w:val="28"/>
          <w:szCs w:val="28"/>
        </w:rPr>
        <w:t xml:space="preserve"> сельского поселения</w:t>
      </w:r>
      <w:r w:rsidRPr="00863507">
        <w:rPr>
          <w:rFonts w:ascii="Times New Roman" w:hAnsi="Times New Roman" w:cs="Times New Roman"/>
          <w:b/>
          <w:bCs/>
          <w:sz w:val="28"/>
          <w:szCs w:val="28"/>
        </w:rPr>
        <w:t xml:space="preserve"> </w:t>
      </w:r>
      <w:r w:rsidRPr="00AA5954">
        <w:rPr>
          <w:rFonts w:ascii="Times New Roman" w:hAnsi="Times New Roman" w:cs="Times New Roman"/>
          <w:b/>
          <w:bCs/>
          <w:sz w:val="28"/>
          <w:szCs w:val="28"/>
        </w:rPr>
        <w:t>решил:</w:t>
      </w:r>
    </w:p>
    <w:p w:rsidR="000D1EC0" w:rsidRPr="00863507" w:rsidRDefault="000D1EC0" w:rsidP="001E6BED">
      <w:pPr>
        <w:spacing w:after="1" w:line="240" w:lineRule="auto"/>
        <w:ind w:firstLine="708"/>
        <w:jc w:val="both"/>
        <w:rPr>
          <w:rFonts w:ascii="Times New Roman" w:hAnsi="Times New Roman" w:cs="Times New Roman"/>
          <w:sz w:val="28"/>
          <w:szCs w:val="28"/>
        </w:rPr>
      </w:pPr>
      <w:r w:rsidRPr="00863507">
        <w:rPr>
          <w:rFonts w:ascii="Times New Roman" w:hAnsi="Times New Roman" w:cs="Times New Roman"/>
          <w:sz w:val="28"/>
          <w:szCs w:val="28"/>
          <w:lang w:eastAsia="ru-RU"/>
        </w:rPr>
        <w:t xml:space="preserve">1. Утвердить Правила благоустройства </w:t>
      </w:r>
      <w:r w:rsidRPr="00863507">
        <w:rPr>
          <w:rFonts w:ascii="Times New Roman" w:hAnsi="Times New Roman" w:cs="Times New Roman"/>
          <w:sz w:val="28"/>
          <w:szCs w:val="28"/>
        </w:rPr>
        <w:t xml:space="preserve">территории </w:t>
      </w:r>
      <w:r>
        <w:rPr>
          <w:rFonts w:ascii="Times New Roman" w:hAnsi="Times New Roman" w:cs="Times New Roman"/>
          <w:sz w:val="28"/>
          <w:szCs w:val="28"/>
        </w:rPr>
        <w:t>Сиротинского сельского</w:t>
      </w:r>
      <w:r w:rsidRPr="00863507">
        <w:rPr>
          <w:rFonts w:ascii="Times New Roman" w:hAnsi="Times New Roman" w:cs="Times New Roman"/>
          <w:sz w:val="28"/>
          <w:szCs w:val="28"/>
        </w:rPr>
        <w:t xml:space="preserve"> поселения </w:t>
      </w:r>
      <w:r>
        <w:rPr>
          <w:rFonts w:ascii="Times New Roman" w:hAnsi="Times New Roman" w:cs="Times New Roman"/>
          <w:sz w:val="28"/>
          <w:szCs w:val="28"/>
        </w:rPr>
        <w:t>Иловлинского</w:t>
      </w:r>
      <w:r w:rsidRPr="00863507">
        <w:rPr>
          <w:rFonts w:ascii="Times New Roman" w:hAnsi="Times New Roman" w:cs="Times New Roman"/>
          <w:sz w:val="28"/>
          <w:szCs w:val="28"/>
        </w:rPr>
        <w:t xml:space="preserve"> муниципального района Волгоградской области</w:t>
      </w:r>
      <w:r w:rsidRPr="00863507">
        <w:rPr>
          <w:rFonts w:ascii="Times New Roman" w:hAnsi="Times New Roman" w:cs="Times New Roman"/>
          <w:sz w:val="28"/>
          <w:szCs w:val="28"/>
          <w:lang w:eastAsia="ru-RU"/>
        </w:rPr>
        <w:t>.</w:t>
      </w:r>
    </w:p>
    <w:p w:rsidR="000D1EC0" w:rsidRPr="00BA3AC4" w:rsidRDefault="000D1EC0" w:rsidP="001E6BED">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BA3AC4">
        <w:rPr>
          <w:rFonts w:ascii="Times New Roman" w:hAnsi="Times New Roman" w:cs="Times New Roman"/>
          <w:sz w:val="28"/>
          <w:szCs w:val="28"/>
          <w:lang w:eastAsia="ru-RU"/>
        </w:rPr>
        <w:t>. Настоящее решение вступает в силу со дня его официального опубликования</w:t>
      </w:r>
      <w:r>
        <w:rPr>
          <w:rFonts w:ascii="Times New Roman" w:hAnsi="Times New Roman" w:cs="Times New Roman"/>
          <w:sz w:val="28"/>
          <w:szCs w:val="28"/>
          <w:lang w:eastAsia="ru-RU"/>
        </w:rPr>
        <w:t xml:space="preserve"> (обнародования)</w:t>
      </w:r>
      <w:r w:rsidRPr="00BA3AC4">
        <w:rPr>
          <w:rFonts w:ascii="Times New Roman" w:hAnsi="Times New Roman" w:cs="Times New Roman"/>
          <w:sz w:val="28"/>
          <w:szCs w:val="28"/>
          <w:lang w:eastAsia="ru-RU"/>
        </w:rPr>
        <w:t>.</w:t>
      </w:r>
    </w:p>
    <w:p w:rsidR="000D1EC0" w:rsidRPr="005F131D" w:rsidRDefault="000D1EC0" w:rsidP="001E6BED">
      <w:pPr>
        <w:autoSpaceDE w:val="0"/>
        <w:autoSpaceDN w:val="0"/>
        <w:adjustRightInd w:val="0"/>
        <w:spacing w:after="0" w:line="240" w:lineRule="auto"/>
        <w:jc w:val="both"/>
        <w:rPr>
          <w:rFonts w:ascii="Times New Roman" w:hAnsi="Times New Roman" w:cs="Times New Roman"/>
          <w:sz w:val="25"/>
          <w:szCs w:val="25"/>
          <w:lang w:eastAsia="ru-RU"/>
        </w:rPr>
      </w:pPr>
    </w:p>
    <w:p w:rsidR="000D1EC0" w:rsidRDefault="000D1EC0" w:rsidP="00AA5954">
      <w:pPr>
        <w:pStyle w:val="af1"/>
        <w:rPr>
          <w:rFonts w:ascii="Times New Roman" w:hAnsi="Times New Roman" w:cs="Times New Roman"/>
          <w:sz w:val="28"/>
          <w:szCs w:val="28"/>
        </w:rPr>
      </w:pPr>
    </w:p>
    <w:p w:rsidR="000D1EC0" w:rsidRPr="00AA5954" w:rsidRDefault="000D1EC0" w:rsidP="00AA5954">
      <w:pPr>
        <w:pStyle w:val="af1"/>
        <w:rPr>
          <w:rFonts w:ascii="Times New Roman" w:hAnsi="Times New Roman" w:cs="Times New Roman"/>
          <w:sz w:val="28"/>
          <w:szCs w:val="28"/>
        </w:rPr>
      </w:pPr>
    </w:p>
    <w:p w:rsidR="000D1EC0" w:rsidRPr="00AA5954" w:rsidRDefault="000D1EC0" w:rsidP="00AA5954">
      <w:pPr>
        <w:pStyle w:val="af1"/>
        <w:rPr>
          <w:rFonts w:ascii="Times New Roman" w:hAnsi="Times New Roman" w:cs="Times New Roman"/>
          <w:sz w:val="28"/>
          <w:szCs w:val="28"/>
        </w:rPr>
      </w:pPr>
    </w:p>
    <w:p w:rsidR="000D1EC0" w:rsidRPr="00AA5954" w:rsidRDefault="000D1EC0" w:rsidP="001E6BED">
      <w:pPr>
        <w:widowControl w:val="0"/>
        <w:autoSpaceDE w:val="0"/>
        <w:autoSpaceDN w:val="0"/>
        <w:adjustRightInd w:val="0"/>
        <w:spacing w:after="0" w:line="240" w:lineRule="auto"/>
        <w:jc w:val="both"/>
        <w:rPr>
          <w:rFonts w:ascii="Times New Roman" w:hAnsi="Times New Roman" w:cs="Times New Roman"/>
          <w:sz w:val="28"/>
          <w:szCs w:val="28"/>
        </w:rPr>
      </w:pPr>
      <w:r w:rsidRPr="00AA5954">
        <w:rPr>
          <w:rFonts w:ascii="Times New Roman" w:hAnsi="Times New Roman" w:cs="Times New Roman"/>
          <w:sz w:val="28"/>
          <w:szCs w:val="28"/>
        </w:rPr>
        <w:t xml:space="preserve">Глава </w:t>
      </w:r>
      <w:r>
        <w:rPr>
          <w:rFonts w:ascii="Times New Roman" w:hAnsi="Times New Roman" w:cs="Times New Roman"/>
          <w:sz w:val="28"/>
          <w:szCs w:val="28"/>
        </w:rPr>
        <w:t>Сиротинского</w:t>
      </w:r>
    </w:p>
    <w:p w:rsidR="000D1EC0" w:rsidRPr="00AA5954" w:rsidRDefault="000D1EC0" w:rsidP="001E6BED">
      <w:pPr>
        <w:widowControl w:val="0"/>
        <w:autoSpaceDE w:val="0"/>
        <w:autoSpaceDN w:val="0"/>
        <w:adjustRightInd w:val="0"/>
        <w:spacing w:after="0" w:line="240" w:lineRule="auto"/>
        <w:jc w:val="both"/>
        <w:rPr>
          <w:rFonts w:ascii="Times New Roman" w:hAnsi="Times New Roman" w:cs="Times New Roman"/>
          <w:sz w:val="28"/>
          <w:szCs w:val="28"/>
        </w:rPr>
      </w:pPr>
      <w:r w:rsidRPr="00AA5954">
        <w:rPr>
          <w:rFonts w:ascii="Times New Roman" w:hAnsi="Times New Roman" w:cs="Times New Roman"/>
          <w:sz w:val="28"/>
          <w:szCs w:val="28"/>
        </w:rPr>
        <w:t xml:space="preserve">сельского поселения </w:t>
      </w:r>
      <w:r w:rsidRPr="00AA5954">
        <w:rPr>
          <w:rFonts w:ascii="Times New Roman" w:hAnsi="Times New Roman" w:cs="Times New Roman"/>
          <w:sz w:val="28"/>
          <w:szCs w:val="28"/>
        </w:rPr>
        <w:tab/>
      </w:r>
      <w:r w:rsidRPr="00AA5954">
        <w:rPr>
          <w:rFonts w:ascii="Times New Roman" w:hAnsi="Times New Roman" w:cs="Times New Roman"/>
          <w:sz w:val="28"/>
          <w:szCs w:val="28"/>
        </w:rPr>
        <w:tab/>
      </w:r>
      <w:r w:rsidRPr="00AA5954">
        <w:rPr>
          <w:rFonts w:ascii="Times New Roman" w:hAnsi="Times New Roman" w:cs="Times New Roman"/>
          <w:sz w:val="28"/>
          <w:szCs w:val="28"/>
        </w:rPr>
        <w:tab/>
        <w:t xml:space="preserve">           </w:t>
      </w:r>
      <w:r>
        <w:rPr>
          <w:rFonts w:ascii="Times New Roman" w:hAnsi="Times New Roman" w:cs="Times New Roman"/>
          <w:sz w:val="28"/>
          <w:szCs w:val="28"/>
        </w:rPr>
        <w:t xml:space="preserve">                              Н.Ж.Воронкова</w:t>
      </w:r>
      <w:r w:rsidRPr="00AA5954">
        <w:rPr>
          <w:rFonts w:ascii="Times New Roman" w:hAnsi="Times New Roman" w:cs="Times New Roman"/>
          <w:sz w:val="28"/>
          <w:szCs w:val="28"/>
        </w:rPr>
        <w:t xml:space="preserve">                  </w:t>
      </w:r>
    </w:p>
    <w:p w:rsidR="000D1EC0" w:rsidRDefault="000D1EC0" w:rsidP="00C51ACD">
      <w:pPr>
        <w:spacing w:after="1" w:line="220" w:lineRule="atLeast"/>
        <w:jc w:val="right"/>
        <w:rPr>
          <w:rFonts w:ascii="Times New Roman" w:hAnsi="Times New Roman" w:cs="Times New Roman"/>
          <w:b/>
          <w:bCs/>
          <w:sz w:val="28"/>
          <w:szCs w:val="28"/>
        </w:rPr>
      </w:pPr>
    </w:p>
    <w:p w:rsidR="000D1EC0" w:rsidRDefault="000D1EC0" w:rsidP="00C51ACD">
      <w:pPr>
        <w:spacing w:after="1" w:line="220" w:lineRule="atLeast"/>
        <w:jc w:val="right"/>
        <w:rPr>
          <w:rFonts w:ascii="Times New Roman" w:hAnsi="Times New Roman" w:cs="Times New Roman"/>
          <w:b/>
          <w:bCs/>
          <w:sz w:val="28"/>
          <w:szCs w:val="28"/>
        </w:rPr>
      </w:pPr>
    </w:p>
    <w:p w:rsidR="000D1EC0" w:rsidRDefault="000D1EC0" w:rsidP="00C51ACD">
      <w:pPr>
        <w:spacing w:after="1" w:line="220" w:lineRule="atLeast"/>
        <w:jc w:val="right"/>
        <w:rPr>
          <w:rFonts w:ascii="Times New Roman" w:hAnsi="Times New Roman" w:cs="Times New Roman"/>
          <w:b/>
          <w:bCs/>
          <w:sz w:val="28"/>
          <w:szCs w:val="28"/>
        </w:rPr>
      </w:pPr>
    </w:p>
    <w:p w:rsidR="000D1EC0" w:rsidRDefault="000D1EC0" w:rsidP="00163F47">
      <w:pPr>
        <w:spacing w:after="1" w:line="220" w:lineRule="atLeast"/>
        <w:rPr>
          <w:rFonts w:ascii="Times New Roman" w:hAnsi="Times New Roman" w:cs="Times New Roman"/>
          <w:b/>
          <w:bCs/>
          <w:sz w:val="28"/>
          <w:szCs w:val="28"/>
        </w:rPr>
      </w:pPr>
    </w:p>
    <w:p w:rsidR="000D1EC0" w:rsidRDefault="000D1EC0" w:rsidP="00C51ACD">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 xml:space="preserve">         </w:t>
      </w:r>
    </w:p>
    <w:p w:rsidR="000D1EC0" w:rsidRDefault="000D1EC0" w:rsidP="00C51ACD">
      <w:pPr>
        <w:spacing w:after="1" w:line="220" w:lineRule="atLeast"/>
        <w:jc w:val="right"/>
        <w:rPr>
          <w:rFonts w:ascii="Times New Roman" w:hAnsi="Times New Roman" w:cs="Times New Roman"/>
          <w:sz w:val="24"/>
          <w:szCs w:val="24"/>
        </w:rPr>
      </w:pPr>
    </w:p>
    <w:p w:rsidR="000D1EC0" w:rsidRDefault="000D1EC0" w:rsidP="00C51ACD">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 xml:space="preserve"> </w:t>
      </w:r>
    </w:p>
    <w:p w:rsidR="000D1EC0" w:rsidRDefault="000D1EC0" w:rsidP="00C51ACD">
      <w:pPr>
        <w:spacing w:after="1" w:line="220" w:lineRule="atLeast"/>
        <w:jc w:val="right"/>
        <w:rPr>
          <w:rFonts w:ascii="Times New Roman" w:hAnsi="Times New Roman" w:cs="Times New Roman"/>
          <w:sz w:val="24"/>
          <w:szCs w:val="24"/>
        </w:rPr>
      </w:pPr>
    </w:p>
    <w:p w:rsidR="000D1EC0" w:rsidRDefault="000D1EC0" w:rsidP="00C51ACD">
      <w:pPr>
        <w:spacing w:after="1" w:line="220" w:lineRule="atLeast"/>
        <w:jc w:val="right"/>
        <w:rPr>
          <w:rFonts w:ascii="Times New Roman" w:hAnsi="Times New Roman" w:cs="Times New Roman"/>
          <w:sz w:val="24"/>
          <w:szCs w:val="24"/>
        </w:rPr>
      </w:pPr>
    </w:p>
    <w:p w:rsidR="000D1EC0" w:rsidRDefault="000D1EC0" w:rsidP="00C51ACD">
      <w:pPr>
        <w:spacing w:after="1" w:line="220" w:lineRule="atLeast"/>
        <w:jc w:val="right"/>
        <w:rPr>
          <w:rFonts w:ascii="Times New Roman" w:hAnsi="Times New Roman" w:cs="Times New Roman"/>
          <w:sz w:val="24"/>
          <w:szCs w:val="24"/>
        </w:rPr>
      </w:pPr>
    </w:p>
    <w:p w:rsidR="000D1EC0" w:rsidRDefault="000D1EC0" w:rsidP="00C51ACD">
      <w:pPr>
        <w:spacing w:after="1" w:line="220" w:lineRule="atLeast"/>
        <w:jc w:val="right"/>
        <w:rPr>
          <w:rFonts w:ascii="Times New Roman" w:hAnsi="Times New Roman" w:cs="Times New Roman"/>
          <w:sz w:val="24"/>
          <w:szCs w:val="24"/>
        </w:rPr>
      </w:pPr>
    </w:p>
    <w:p w:rsidR="000D1EC0" w:rsidRDefault="000D1EC0" w:rsidP="00C51ACD">
      <w:pPr>
        <w:spacing w:after="1" w:line="220" w:lineRule="atLeast"/>
        <w:jc w:val="right"/>
        <w:rPr>
          <w:rFonts w:ascii="Times New Roman" w:hAnsi="Times New Roman" w:cs="Times New Roman"/>
          <w:sz w:val="24"/>
          <w:szCs w:val="24"/>
        </w:rPr>
      </w:pPr>
    </w:p>
    <w:p w:rsidR="000D1EC0" w:rsidRDefault="000D1EC0" w:rsidP="00C51ACD">
      <w:pPr>
        <w:spacing w:after="1" w:line="220" w:lineRule="atLeast"/>
        <w:jc w:val="right"/>
        <w:rPr>
          <w:rFonts w:ascii="Times New Roman" w:hAnsi="Times New Roman" w:cs="Times New Roman"/>
          <w:sz w:val="24"/>
          <w:szCs w:val="24"/>
        </w:rPr>
      </w:pPr>
    </w:p>
    <w:p w:rsidR="000D1EC0" w:rsidRDefault="000D1EC0" w:rsidP="00C51ACD">
      <w:pPr>
        <w:spacing w:after="1" w:line="220" w:lineRule="atLeast"/>
        <w:jc w:val="right"/>
        <w:rPr>
          <w:rFonts w:ascii="Times New Roman" w:hAnsi="Times New Roman" w:cs="Times New Roman"/>
          <w:sz w:val="24"/>
          <w:szCs w:val="24"/>
        </w:rPr>
      </w:pPr>
    </w:p>
    <w:p w:rsidR="000D1EC0" w:rsidRDefault="000D1EC0" w:rsidP="00C51ACD">
      <w:pPr>
        <w:spacing w:after="1" w:line="220" w:lineRule="atLeast"/>
        <w:jc w:val="right"/>
        <w:rPr>
          <w:rFonts w:ascii="Times New Roman" w:hAnsi="Times New Roman" w:cs="Times New Roman"/>
          <w:sz w:val="24"/>
          <w:szCs w:val="24"/>
        </w:rPr>
      </w:pPr>
    </w:p>
    <w:p w:rsidR="000D1EC0" w:rsidRPr="00AA5954" w:rsidRDefault="000D1EC0" w:rsidP="00C51ACD">
      <w:pPr>
        <w:spacing w:after="1" w:line="220" w:lineRule="atLeast"/>
        <w:jc w:val="right"/>
        <w:rPr>
          <w:rFonts w:ascii="Times New Roman" w:hAnsi="Times New Roman" w:cs="Times New Roman"/>
          <w:sz w:val="24"/>
          <w:szCs w:val="24"/>
        </w:rPr>
      </w:pPr>
      <w:r w:rsidRPr="00AA5954">
        <w:rPr>
          <w:rFonts w:ascii="Times New Roman" w:hAnsi="Times New Roman" w:cs="Times New Roman"/>
          <w:sz w:val="24"/>
          <w:szCs w:val="24"/>
        </w:rPr>
        <w:t>УТВЕРЖДЕНЫ</w:t>
      </w:r>
    </w:p>
    <w:p w:rsidR="000D1EC0" w:rsidRDefault="000D1EC0" w:rsidP="00AA5954">
      <w:pPr>
        <w:spacing w:after="0" w:line="240" w:lineRule="auto"/>
        <w:jc w:val="right"/>
        <w:rPr>
          <w:rFonts w:ascii="Times New Roman" w:hAnsi="Times New Roman" w:cs="Times New Roman"/>
          <w:sz w:val="24"/>
          <w:szCs w:val="24"/>
        </w:rPr>
      </w:pPr>
      <w:r w:rsidRPr="005D2DCE">
        <w:rPr>
          <w:rFonts w:ascii="Times New Roman" w:hAnsi="Times New Roman" w:cs="Times New Roman"/>
          <w:sz w:val="24"/>
          <w:szCs w:val="24"/>
        </w:rPr>
        <w:t>Решени</w:t>
      </w:r>
      <w:r>
        <w:rPr>
          <w:rFonts w:ascii="Times New Roman" w:hAnsi="Times New Roman" w:cs="Times New Roman"/>
          <w:sz w:val="24"/>
          <w:szCs w:val="24"/>
        </w:rPr>
        <w:t xml:space="preserve">ем </w:t>
      </w:r>
      <w:r w:rsidRPr="005D2DCE">
        <w:rPr>
          <w:rFonts w:ascii="Times New Roman" w:hAnsi="Times New Roman" w:cs="Times New Roman"/>
          <w:sz w:val="24"/>
          <w:szCs w:val="24"/>
        </w:rPr>
        <w:t xml:space="preserve"> </w:t>
      </w:r>
      <w:r>
        <w:rPr>
          <w:rFonts w:ascii="Times New Roman" w:hAnsi="Times New Roman" w:cs="Times New Roman"/>
          <w:sz w:val="24"/>
          <w:szCs w:val="24"/>
        </w:rPr>
        <w:t>Совета депутатов</w:t>
      </w:r>
    </w:p>
    <w:p w:rsidR="000D1EC0" w:rsidRDefault="000D1EC0" w:rsidP="00AA595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Сиротинского</w:t>
      </w:r>
      <w:r w:rsidRPr="005D2DCE">
        <w:rPr>
          <w:rFonts w:ascii="Times New Roman" w:hAnsi="Times New Roman" w:cs="Times New Roman"/>
          <w:sz w:val="24"/>
          <w:szCs w:val="24"/>
        </w:rPr>
        <w:t xml:space="preserve">   сельского поселения </w:t>
      </w:r>
    </w:p>
    <w:p w:rsidR="000D1EC0" w:rsidRPr="005D2DCE" w:rsidRDefault="000D1EC0" w:rsidP="00AA595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Иловлинского </w:t>
      </w:r>
      <w:r w:rsidRPr="005D2DCE">
        <w:rPr>
          <w:rFonts w:ascii="Times New Roman" w:hAnsi="Times New Roman" w:cs="Times New Roman"/>
          <w:sz w:val="24"/>
          <w:szCs w:val="24"/>
        </w:rPr>
        <w:t xml:space="preserve"> </w:t>
      </w:r>
      <w:r>
        <w:rPr>
          <w:rFonts w:ascii="Times New Roman" w:hAnsi="Times New Roman" w:cs="Times New Roman"/>
          <w:sz w:val="24"/>
          <w:szCs w:val="24"/>
        </w:rPr>
        <w:t>му</w:t>
      </w:r>
      <w:r w:rsidRPr="005D2DCE">
        <w:rPr>
          <w:rFonts w:ascii="Times New Roman" w:hAnsi="Times New Roman" w:cs="Times New Roman"/>
          <w:sz w:val="24"/>
          <w:szCs w:val="24"/>
        </w:rPr>
        <w:t xml:space="preserve">ниципального  района </w:t>
      </w:r>
    </w:p>
    <w:p w:rsidR="000D1EC0" w:rsidRPr="005D2DCE" w:rsidRDefault="000D1EC0" w:rsidP="00AA5954">
      <w:pPr>
        <w:spacing w:after="0" w:line="240" w:lineRule="auto"/>
        <w:jc w:val="right"/>
        <w:rPr>
          <w:rFonts w:ascii="Times New Roman" w:hAnsi="Times New Roman" w:cs="Times New Roman"/>
          <w:sz w:val="24"/>
          <w:szCs w:val="24"/>
        </w:rPr>
      </w:pPr>
      <w:r w:rsidRPr="005D2DCE">
        <w:rPr>
          <w:rFonts w:ascii="Times New Roman" w:hAnsi="Times New Roman" w:cs="Times New Roman"/>
          <w:sz w:val="24"/>
          <w:szCs w:val="24"/>
        </w:rPr>
        <w:t xml:space="preserve">             Волгоградской области </w:t>
      </w:r>
    </w:p>
    <w:p w:rsidR="000D1EC0" w:rsidRDefault="000D1EC0" w:rsidP="00AA5954">
      <w:pPr>
        <w:spacing w:after="1" w:line="220" w:lineRule="atLeast"/>
        <w:jc w:val="right"/>
        <w:rPr>
          <w:rFonts w:ascii="Times New Roman" w:hAnsi="Times New Roman" w:cs="Times New Roman"/>
          <w:b/>
          <w:bCs/>
          <w:sz w:val="28"/>
          <w:szCs w:val="28"/>
        </w:rPr>
      </w:pPr>
      <w:r w:rsidRPr="005D2DCE">
        <w:rPr>
          <w:rFonts w:ascii="Times New Roman" w:hAnsi="Times New Roman" w:cs="Times New Roman"/>
          <w:sz w:val="24"/>
          <w:szCs w:val="24"/>
        </w:rPr>
        <w:t xml:space="preserve">от « </w:t>
      </w:r>
      <w:r>
        <w:rPr>
          <w:rFonts w:ascii="Times New Roman" w:hAnsi="Times New Roman" w:cs="Times New Roman"/>
          <w:sz w:val="24"/>
          <w:szCs w:val="24"/>
        </w:rPr>
        <w:t>24</w:t>
      </w:r>
      <w:r w:rsidRPr="005D2DCE">
        <w:rPr>
          <w:rFonts w:ascii="Times New Roman" w:hAnsi="Times New Roman" w:cs="Times New Roman"/>
          <w:sz w:val="24"/>
          <w:szCs w:val="24"/>
        </w:rPr>
        <w:t xml:space="preserve"> »  </w:t>
      </w:r>
      <w:r>
        <w:rPr>
          <w:rFonts w:ascii="Times New Roman" w:hAnsi="Times New Roman" w:cs="Times New Roman"/>
          <w:sz w:val="24"/>
          <w:szCs w:val="24"/>
        </w:rPr>
        <w:t>августа 2020</w:t>
      </w:r>
      <w:r w:rsidRPr="005D2DCE">
        <w:rPr>
          <w:rFonts w:ascii="Times New Roman" w:hAnsi="Times New Roman" w:cs="Times New Roman"/>
          <w:sz w:val="24"/>
          <w:szCs w:val="24"/>
        </w:rPr>
        <w:t xml:space="preserve">г. № </w:t>
      </w:r>
      <w:r w:rsidR="00B14448">
        <w:rPr>
          <w:rFonts w:ascii="Times New Roman" w:hAnsi="Times New Roman" w:cs="Times New Roman"/>
          <w:sz w:val="24"/>
          <w:szCs w:val="24"/>
        </w:rPr>
        <w:t>37</w:t>
      </w:r>
      <w:r>
        <w:rPr>
          <w:rFonts w:ascii="Times New Roman" w:hAnsi="Times New Roman" w:cs="Times New Roman"/>
          <w:sz w:val="24"/>
          <w:szCs w:val="24"/>
        </w:rPr>
        <w:t>/2</w:t>
      </w:r>
      <w:r w:rsidR="00B14448">
        <w:rPr>
          <w:rFonts w:ascii="Times New Roman" w:hAnsi="Times New Roman" w:cs="Times New Roman"/>
          <w:sz w:val="24"/>
          <w:szCs w:val="24"/>
        </w:rPr>
        <w:t>1</w:t>
      </w:r>
    </w:p>
    <w:p w:rsidR="000D1EC0" w:rsidRDefault="000D1EC0" w:rsidP="00C51ACD">
      <w:pPr>
        <w:spacing w:after="1" w:line="220" w:lineRule="atLeast"/>
        <w:jc w:val="right"/>
        <w:rPr>
          <w:rFonts w:ascii="Times New Roman" w:hAnsi="Times New Roman" w:cs="Times New Roman"/>
          <w:b/>
          <w:bCs/>
          <w:sz w:val="28"/>
          <w:szCs w:val="28"/>
        </w:rPr>
      </w:pPr>
    </w:p>
    <w:p w:rsidR="000D1EC0" w:rsidRDefault="000D1EC0" w:rsidP="00C51ACD">
      <w:pPr>
        <w:spacing w:after="1" w:line="220" w:lineRule="atLeast"/>
        <w:jc w:val="right"/>
        <w:rPr>
          <w:rFonts w:ascii="Times New Roman" w:hAnsi="Times New Roman" w:cs="Times New Roman"/>
          <w:b/>
          <w:bCs/>
          <w:sz w:val="28"/>
          <w:szCs w:val="28"/>
        </w:rPr>
      </w:pPr>
    </w:p>
    <w:p w:rsidR="000D1EC0" w:rsidRPr="00AA5954" w:rsidRDefault="000D1EC0" w:rsidP="00AA5954">
      <w:pPr>
        <w:spacing w:after="1" w:line="240" w:lineRule="auto"/>
        <w:ind w:firstLine="708"/>
        <w:jc w:val="center"/>
        <w:rPr>
          <w:rFonts w:ascii="Times New Roman" w:hAnsi="Times New Roman" w:cs="Times New Roman"/>
          <w:b/>
          <w:bCs/>
          <w:sz w:val="28"/>
          <w:szCs w:val="28"/>
        </w:rPr>
      </w:pPr>
      <w:r w:rsidRPr="00AA5954">
        <w:rPr>
          <w:rFonts w:ascii="Times New Roman" w:hAnsi="Times New Roman" w:cs="Times New Roman"/>
          <w:b/>
          <w:bCs/>
          <w:sz w:val="28"/>
          <w:szCs w:val="28"/>
        </w:rPr>
        <w:t>Правил</w:t>
      </w:r>
      <w:r>
        <w:rPr>
          <w:rFonts w:ascii="Times New Roman" w:hAnsi="Times New Roman" w:cs="Times New Roman"/>
          <w:b/>
          <w:bCs/>
          <w:sz w:val="28"/>
          <w:szCs w:val="28"/>
        </w:rPr>
        <w:t>а</w:t>
      </w:r>
      <w:r w:rsidRPr="00AA5954">
        <w:rPr>
          <w:rFonts w:ascii="Times New Roman" w:hAnsi="Times New Roman" w:cs="Times New Roman"/>
          <w:b/>
          <w:bCs/>
          <w:sz w:val="28"/>
          <w:szCs w:val="28"/>
        </w:rPr>
        <w:t xml:space="preserve"> благоустр</w:t>
      </w:r>
      <w:r>
        <w:rPr>
          <w:rFonts w:ascii="Times New Roman" w:hAnsi="Times New Roman" w:cs="Times New Roman"/>
          <w:b/>
          <w:bCs/>
          <w:sz w:val="28"/>
          <w:szCs w:val="28"/>
        </w:rPr>
        <w:t>ойства территории Сиротинского</w:t>
      </w:r>
      <w:r w:rsidRPr="00AA5954">
        <w:rPr>
          <w:rFonts w:ascii="Times New Roman" w:hAnsi="Times New Roman" w:cs="Times New Roman"/>
          <w:b/>
          <w:bCs/>
          <w:sz w:val="28"/>
          <w:szCs w:val="28"/>
        </w:rPr>
        <w:t xml:space="preserve"> сельского поселения  Иловлинского муниципального района Волгоградской области</w:t>
      </w:r>
    </w:p>
    <w:p w:rsidR="000D1EC0" w:rsidRPr="005F131D" w:rsidRDefault="000D1EC0" w:rsidP="00AA5954">
      <w:pPr>
        <w:pStyle w:val="ConsPlusTitle"/>
        <w:widowControl/>
        <w:jc w:val="both"/>
        <w:rPr>
          <w:rFonts w:ascii="Times New Roman" w:hAnsi="Times New Roman" w:cs="Times New Roman"/>
          <w:i/>
          <w:iCs/>
          <w:sz w:val="25"/>
          <w:szCs w:val="25"/>
        </w:rPr>
      </w:pPr>
    </w:p>
    <w:p w:rsidR="000D1EC0" w:rsidRPr="00015510" w:rsidRDefault="000D1EC0" w:rsidP="00C51ACD">
      <w:pPr>
        <w:spacing w:after="1" w:line="220" w:lineRule="atLeast"/>
        <w:jc w:val="both"/>
        <w:rPr>
          <w:rFonts w:ascii="Times New Roman" w:hAnsi="Times New Roman" w:cs="Times New Roman"/>
          <w:sz w:val="24"/>
          <w:szCs w:val="24"/>
        </w:rPr>
      </w:pPr>
    </w:p>
    <w:p w:rsidR="000D1EC0" w:rsidRPr="00755F0A" w:rsidRDefault="000D1EC0" w:rsidP="00C51ACD">
      <w:pPr>
        <w:spacing w:after="1" w:line="220" w:lineRule="atLeast"/>
        <w:jc w:val="center"/>
        <w:outlineLvl w:val="1"/>
        <w:rPr>
          <w:rFonts w:ascii="Times New Roman" w:hAnsi="Times New Roman" w:cs="Times New Roman"/>
          <w:b/>
          <w:bCs/>
          <w:sz w:val="24"/>
          <w:szCs w:val="24"/>
        </w:rPr>
      </w:pPr>
      <w:r w:rsidRPr="00755F0A">
        <w:rPr>
          <w:rFonts w:ascii="Times New Roman" w:hAnsi="Times New Roman" w:cs="Times New Roman"/>
          <w:b/>
          <w:bCs/>
          <w:sz w:val="24"/>
          <w:szCs w:val="24"/>
        </w:rPr>
        <w:t>I. Общие положения</w:t>
      </w:r>
    </w:p>
    <w:p w:rsidR="000D1EC0" w:rsidRPr="00015510" w:rsidRDefault="000D1EC0" w:rsidP="00C51ACD">
      <w:pPr>
        <w:spacing w:after="1" w:line="220" w:lineRule="atLeast"/>
        <w:jc w:val="both"/>
        <w:rPr>
          <w:rFonts w:ascii="Times New Roman" w:hAnsi="Times New Roman" w:cs="Times New Roman"/>
          <w:sz w:val="24"/>
          <w:szCs w:val="24"/>
        </w:rPr>
      </w:pPr>
    </w:p>
    <w:p w:rsidR="000D1EC0" w:rsidRPr="00015510" w:rsidRDefault="000D1EC0" w:rsidP="00A0011F">
      <w:pPr>
        <w:pStyle w:val="af1"/>
        <w:ind w:firstLine="851"/>
        <w:jc w:val="both"/>
        <w:rPr>
          <w:rFonts w:ascii="Times New Roman" w:hAnsi="Times New Roman" w:cs="Times New Roman"/>
          <w:b/>
          <w:bCs/>
          <w:sz w:val="24"/>
          <w:szCs w:val="24"/>
        </w:rPr>
      </w:pPr>
      <w:r w:rsidRPr="00015510">
        <w:rPr>
          <w:rFonts w:ascii="Times New Roman" w:hAnsi="Times New Roman" w:cs="Times New Roman"/>
          <w:sz w:val="24"/>
          <w:szCs w:val="24"/>
        </w:rPr>
        <w:t xml:space="preserve">1.1. Правила благоустройства территории </w:t>
      </w:r>
      <w:r>
        <w:rPr>
          <w:rFonts w:ascii="Times New Roman" w:hAnsi="Times New Roman" w:cs="Times New Roman"/>
          <w:sz w:val="24"/>
          <w:szCs w:val="24"/>
        </w:rPr>
        <w:t>Сиротинского</w:t>
      </w:r>
      <w:r w:rsidRPr="00015510">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Иловлинского</w:t>
      </w:r>
      <w:r w:rsidRPr="00015510">
        <w:rPr>
          <w:rFonts w:ascii="Times New Roman" w:hAnsi="Times New Roman" w:cs="Times New Roman"/>
          <w:sz w:val="24"/>
          <w:szCs w:val="24"/>
        </w:rPr>
        <w:t xml:space="preserve"> муниципального района Волгоградской области (далее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Жилищным </w:t>
      </w:r>
      <w:hyperlink r:id="rId8" w:history="1">
        <w:r w:rsidRPr="00015510">
          <w:rPr>
            <w:rFonts w:ascii="Times New Roman" w:hAnsi="Times New Roman" w:cs="Times New Roman"/>
            <w:sz w:val="24"/>
            <w:szCs w:val="24"/>
          </w:rPr>
          <w:t>кодексом</w:t>
        </w:r>
      </w:hyperlink>
      <w:r w:rsidRPr="00015510">
        <w:rPr>
          <w:rFonts w:ascii="Times New Roman" w:hAnsi="Times New Roman" w:cs="Times New Roman"/>
          <w:sz w:val="24"/>
          <w:szCs w:val="24"/>
        </w:rPr>
        <w:t xml:space="preserve"> Российской Федерации, Федеральными законами от 06 октября 2003 г. </w:t>
      </w:r>
      <w:r>
        <w:rPr>
          <w:rFonts w:ascii="Times New Roman" w:hAnsi="Times New Roman" w:cs="Times New Roman"/>
          <w:sz w:val="24"/>
          <w:szCs w:val="24"/>
        </w:rPr>
        <w:t>№</w:t>
      </w:r>
      <w:r w:rsidRPr="00015510">
        <w:rPr>
          <w:rFonts w:ascii="Times New Roman" w:hAnsi="Times New Roman" w:cs="Times New Roman"/>
          <w:sz w:val="24"/>
          <w:szCs w:val="24"/>
        </w:rPr>
        <w:t xml:space="preserve">131-ФЗ "Об общих принципах организации местного самоуправления в Российской Федерации", от 30 марта 1999 г. </w:t>
      </w:r>
      <w:r>
        <w:rPr>
          <w:rFonts w:ascii="Times New Roman" w:hAnsi="Times New Roman" w:cs="Times New Roman"/>
          <w:sz w:val="24"/>
          <w:szCs w:val="24"/>
        </w:rPr>
        <w:t>№</w:t>
      </w:r>
      <w:r w:rsidRPr="00015510">
        <w:rPr>
          <w:rFonts w:ascii="Times New Roman" w:hAnsi="Times New Roman" w:cs="Times New Roman"/>
          <w:sz w:val="24"/>
          <w:szCs w:val="24"/>
        </w:rPr>
        <w:t xml:space="preserve">52-ФЗ "О санитарно-эпидемиологическом благополучии населения", от 10 января 2002 г. </w:t>
      </w:r>
      <w:hyperlink r:id="rId9" w:history="1">
        <w:r w:rsidRPr="00015510">
          <w:rPr>
            <w:rFonts w:ascii="Times New Roman" w:hAnsi="Times New Roman" w:cs="Times New Roman"/>
            <w:sz w:val="24"/>
            <w:szCs w:val="24"/>
          </w:rPr>
          <w:t>N 7-ФЗ</w:t>
        </w:r>
      </w:hyperlink>
      <w:r w:rsidRPr="00015510">
        <w:rPr>
          <w:rFonts w:ascii="Times New Roman" w:hAnsi="Times New Roman" w:cs="Times New Roman"/>
          <w:sz w:val="24"/>
          <w:szCs w:val="24"/>
        </w:rPr>
        <w:t xml:space="preserve"> "Об охране окружающей среды", от 24 июня 1998 г. </w:t>
      </w:r>
      <w:r>
        <w:rPr>
          <w:rFonts w:ascii="Times New Roman" w:hAnsi="Times New Roman" w:cs="Times New Roman"/>
          <w:sz w:val="24"/>
          <w:szCs w:val="24"/>
        </w:rPr>
        <w:t>№</w:t>
      </w:r>
      <w:r w:rsidRPr="00015510">
        <w:rPr>
          <w:rFonts w:ascii="Times New Roman" w:hAnsi="Times New Roman" w:cs="Times New Roman"/>
          <w:sz w:val="24"/>
          <w:szCs w:val="24"/>
        </w:rPr>
        <w:t>89-ФЗ "Об отходах производства и потребления", нормативными правовыми актами по разделам санитарной очистки, благоустройства и озеленения населенных пунктов, Приказом Министерства строительства и жилищно-коммунального хозяйства РФ 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 xml:space="preserve">1.2. Настоящие Правила устанавливают единые и обязательные к исполнению нормы и требования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при проектировании, строительстве, создании, эксплуатации и содержании объектов благоустройства территории </w:t>
      </w:r>
      <w:r>
        <w:rPr>
          <w:rFonts w:ascii="Times New Roman" w:hAnsi="Times New Roman" w:cs="Times New Roman"/>
          <w:sz w:val="24"/>
          <w:szCs w:val="24"/>
        </w:rPr>
        <w:t>Сиротинского</w:t>
      </w:r>
      <w:r w:rsidRPr="00015510">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Иловлинского</w:t>
      </w:r>
      <w:r w:rsidRPr="00015510">
        <w:rPr>
          <w:rFonts w:ascii="Times New Roman" w:hAnsi="Times New Roman" w:cs="Times New Roman"/>
          <w:sz w:val="24"/>
          <w:szCs w:val="24"/>
        </w:rPr>
        <w:t xml:space="preserve"> муниципального района Волгоградской области (далее – сельское поселение). </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1.3. Задачами Правил являются:</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1) установление единого порядка содержания территории сельского поселения;</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2) привлечение к осуществлению мероприятий по содержанию территории сельского поселения физических и юридических лиц;</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3) усиление контроля за использованием, охраной и благоустройством территории сельского поселения, повышение ответственности физических и юридических лиц за соблюдение чистоты и порядка в сельском поселении.</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1.4. В настоящих Правилах используются следующие основные понятия:</w:t>
      </w:r>
    </w:p>
    <w:p w:rsidR="000D1EC0" w:rsidRPr="00015510" w:rsidRDefault="000D1EC0" w:rsidP="00A0011F">
      <w:pPr>
        <w:autoSpaceDE w:val="0"/>
        <w:autoSpaceDN w:val="0"/>
        <w:adjustRightInd w:val="0"/>
        <w:spacing w:after="0" w:line="240" w:lineRule="auto"/>
        <w:ind w:firstLine="851"/>
        <w:jc w:val="both"/>
        <w:rPr>
          <w:rFonts w:ascii="Times New Roman" w:hAnsi="Times New Roman" w:cs="Times New Roman"/>
          <w:sz w:val="24"/>
          <w:szCs w:val="24"/>
        </w:rPr>
      </w:pPr>
      <w:r w:rsidRPr="00A0011F">
        <w:rPr>
          <w:rFonts w:ascii="Times New Roman" w:hAnsi="Times New Roman" w:cs="Times New Roman"/>
          <w:b/>
          <w:bCs/>
          <w:sz w:val="24"/>
          <w:szCs w:val="24"/>
        </w:rPr>
        <w:t>благоустройство территории сельского поселения</w:t>
      </w:r>
      <w:r w:rsidRPr="00015510">
        <w:rPr>
          <w:rFonts w:ascii="Times New Roman" w:hAnsi="Times New Roman" w:cs="Times New Roman"/>
          <w:sz w:val="24"/>
          <w:szCs w:val="24"/>
        </w:rPr>
        <w:t xml:space="preserve">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A0011F">
        <w:rPr>
          <w:rFonts w:ascii="Times New Roman" w:hAnsi="Times New Roman" w:cs="Times New Roman"/>
          <w:b/>
          <w:bCs/>
          <w:sz w:val="24"/>
          <w:szCs w:val="24"/>
        </w:rPr>
        <w:t>объекты благоустройства территории</w:t>
      </w:r>
      <w:r w:rsidRPr="00015510">
        <w:rPr>
          <w:rFonts w:ascii="Times New Roman" w:hAnsi="Times New Roman" w:cs="Times New Roman"/>
          <w:sz w:val="24"/>
          <w:szCs w:val="24"/>
        </w:rPr>
        <w:t xml:space="preserve"> - территории различного функционального назначения, на которых осуществляется деятельность по благоустройству,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сельского поселения, в том числе:</w:t>
      </w:r>
    </w:p>
    <w:p w:rsidR="000D1EC0" w:rsidRPr="00015510" w:rsidRDefault="000D1EC0" w:rsidP="002D3E7F">
      <w:pPr>
        <w:pStyle w:val="ConsPlusNormal"/>
        <w:ind w:firstLine="567"/>
        <w:jc w:val="both"/>
        <w:rPr>
          <w:rFonts w:ascii="Times New Roman" w:hAnsi="Times New Roman" w:cs="Times New Roman"/>
          <w:sz w:val="24"/>
          <w:szCs w:val="24"/>
        </w:rPr>
      </w:pPr>
      <w:r w:rsidRPr="00015510">
        <w:rPr>
          <w:rFonts w:ascii="Times New Roman" w:hAnsi="Times New Roman" w:cs="Times New Roman"/>
          <w:sz w:val="24"/>
          <w:szCs w:val="24"/>
        </w:rPr>
        <w:t>- детские площадки, спортивные и другие площадки отдыха и досуга;</w:t>
      </w:r>
    </w:p>
    <w:p w:rsidR="000D1EC0" w:rsidRPr="00015510" w:rsidRDefault="000D1EC0" w:rsidP="00A0011F">
      <w:pPr>
        <w:pStyle w:val="ConsPlusNormal"/>
        <w:ind w:firstLine="567"/>
        <w:jc w:val="both"/>
        <w:rPr>
          <w:rFonts w:ascii="Times New Roman" w:hAnsi="Times New Roman" w:cs="Times New Roman"/>
          <w:sz w:val="24"/>
          <w:szCs w:val="24"/>
        </w:rPr>
      </w:pPr>
      <w:r w:rsidRPr="00015510">
        <w:rPr>
          <w:rFonts w:ascii="Times New Roman" w:hAnsi="Times New Roman" w:cs="Times New Roman"/>
          <w:sz w:val="24"/>
          <w:szCs w:val="24"/>
        </w:rPr>
        <w:t>- улицы (в том числе пешеходные) и дороги;</w:t>
      </w:r>
    </w:p>
    <w:p w:rsidR="000D1EC0" w:rsidRPr="00015510" w:rsidRDefault="000D1EC0" w:rsidP="00A0011F">
      <w:pPr>
        <w:pStyle w:val="ConsPlusNormal"/>
        <w:ind w:firstLine="567"/>
        <w:jc w:val="both"/>
        <w:rPr>
          <w:rFonts w:ascii="Times New Roman" w:hAnsi="Times New Roman" w:cs="Times New Roman"/>
          <w:sz w:val="24"/>
          <w:szCs w:val="24"/>
        </w:rPr>
      </w:pPr>
      <w:r w:rsidRPr="00015510">
        <w:rPr>
          <w:rFonts w:ascii="Times New Roman" w:hAnsi="Times New Roman" w:cs="Times New Roman"/>
          <w:sz w:val="24"/>
          <w:szCs w:val="24"/>
        </w:rPr>
        <w:t>- парки, скверы, иные зеленые зоны;</w:t>
      </w:r>
    </w:p>
    <w:p w:rsidR="000D1EC0" w:rsidRPr="00015510" w:rsidRDefault="000D1EC0" w:rsidP="00A0011F">
      <w:pPr>
        <w:pStyle w:val="ConsPlusNormal"/>
        <w:ind w:firstLine="567"/>
        <w:jc w:val="both"/>
        <w:rPr>
          <w:rFonts w:ascii="Times New Roman" w:hAnsi="Times New Roman" w:cs="Times New Roman"/>
          <w:sz w:val="24"/>
          <w:szCs w:val="24"/>
        </w:rPr>
      </w:pPr>
      <w:r w:rsidRPr="00015510">
        <w:rPr>
          <w:rFonts w:ascii="Times New Roman" w:hAnsi="Times New Roman" w:cs="Times New Roman"/>
          <w:sz w:val="24"/>
          <w:szCs w:val="24"/>
        </w:rPr>
        <w:t>- площади и другие территории;</w:t>
      </w:r>
    </w:p>
    <w:p w:rsidR="000D1EC0" w:rsidRPr="00015510" w:rsidRDefault="000D1EC0" w:rsidP="00A0011F">
      <w:pPr>
        <w:pStyle w:val="ConsPlusNormal"/>
        <w:ind w:firstLine="567"/>
        <w:jc w:val="both"/>
        <w:rPr>
          <w:rFonts w:ascii="Times New Roman" w:hAnsi="Times New Roman" w:cs="Times New Roman"/>
          <w:sz w:val="24"/>
          <w:szCs w:val="24"/>
        </w:rPr>
      </w:pPr>
      <w:r w:rsidRPr="00015510">
        <w:rPr>
          <w:rFonts w:ascii="Times New Roman" w:hAnsi="Times New Roman" w:cs="Times New Roman"/>
          <w:sz w:val="24"/>
          <w:szCs w:val="24"/>
        </w:rPr>
        <w:lastRenderedPageBreak/>
        <w:t>-технические зоны транспортных, инженерных коммуникаций, водоохранные зоны;</w:t>
      </w:r>
    </w:p>
    <w:p w:rsidR="000D1EC0" w:rsidRPr="00015510" w:rsidRDefault="000D1EC0" w:rsidP="00A0011F">
      <w:pPr>
        <w:pStyle w:val="ConsPlusNormal"/>
        <w:ind w:firstLine="567"/>
        <w:jc w:val="both"/>
        <w:rPr>
          <w:rFonts w:ascii="Times New Roman" w:hAnsi="Times New Roman" w:cs="Times New Roman"/>
          <w:sz w:val="24"/>
          <w:szCs w:val="24"/>
        </w:rPr>
      </w:pPr>
      <w:r w:rsidRPr="00015510">
        <w:rPr>
          <w:rFonts w:ascii="Times New Roman" w:hAnsi="Times New Roman" w:cs="Times New Roman"/>
          <w:sz w:val="24"/>
          <w:szCs w:val="24"/>
        </w:rPr>
        <w:t>- контейнерные площадки и площадки для складирования отдельных групп коммунальных отходов.</w:t>
      </w:r>
    </w:p>
    <w:p w:rsidR="000D1EC0" w:rsidRPr="00015510" w:rsidRDefault="000D1EC0" w:rsidP="00A0011F">
      <w:pPr>
        <w:pStyle w:val="ConsPlusNormal"/>
        <w:ind w:firstLine="851"/>
        <w:jc w:val="both"/>
        <w:rPr>
          <w:rFonts w:ascii="Times New Roman" w:hAnsi="Times New Roman" w:cs="Times New Roman"/>
          <w:sz w:val="24"/>
          <w:szCs w:val="24"/>
        </w:rPr>
      </w:pPr>
      <w:r w:rsidRPr="00A0011F">
        <w:rPr>
          <w:rFonts w:ascii="Times New Roman" w:hAnsi="Times New Roman" w:cs="Times New Roman"/>
          <w:b/>
          <w:bCs/>
          <w:sz w:val="24"/>
          <w:szCs w:val="24"/>
        </w:rPr>
        <w:t>элементы благоустройства территории</w:t>
      </w:r>
      <w:r w:rsidRPr="00015510">
        <w:rPr>
          <w:rFonts w:ascii="Times New Roman" w:hAnsi="Times New Roman" w:cs="Times New Roman"/>
          <w:sz w:val="24"/>
          <w:szCs w:val="24"/>
        </w:rPr>
        <w:t xml:space="preserve"> - декоративные, технические, планировочные, конструктивные устройства, растительные компоненты, различные виды оборудования и оформления,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и городская мебель, некапитальные нестационарные сооружения, элементы объектов капитального строительства;</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A0011F">
        <w:rPr>
          <w:rFonts w:ascii="Times New Roman" w:hAnsi="Times New Roman" w:cs="Times New Roman"/>
          <w:b/>
          <w:bCs/>
          <w:sz w:val="24"/>
          <w:szCs w:val="24"/>
        </w:rPr>
        <w:t>содержание объекта благоустройства</w:t>
      </w:r>
      <w:r w:rsidRPr="00015510">
        <w:rPr>
          <w:rFonts w:ascii="Times New Roman" w:hAnsi="Times New Roman" w:cs="Times New Roman"/>
          <w:sz w:val="24"/>
          <w:szCs w:val="24"/>
        </w:rPr>
        <w:t xml:space="preserve"> - работы, направленные на обеспечение чистоты, надлежащего физического, эстетическогои технического состояния объектов благоустройства и прилегающих территорий, производимые и (или) организованные собственником или иным законным владельцем объекта благоустройства в соответствии с действующим законодательством Российской Федерации;</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A0011F">
        <w:rPr>
          <w:rFonts w:ascii="Times New Roman" w:hAnsi="Times New Roman" w:cs="Times New Roman"/>
          <w:b/>
          <w:bCs/>
          <w:sz w:val="24"/>
          <w:szCs w:val="24"/>
        </w:rPr>
        <w:t>малые архитектурные формы</w:t>
      </w:r>
      <w:r w:rsidRPr="00015510">
        <w:rPr>
          <w:rFonts w:ascii="Times New Roman" w:hAnsi="Times New Roman" w:cs="Times New Roman"/>
          <w:sz w:val="24"/>
          <w:szCs w:val="24"/>
        </w:rPr>
        <w:t xml:space="preserve"> -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а также игровое, спортивное, осветительное оборудование, в том числе фонтан, декоративный бассейн, беседка, теневой навес, пергол, подпорная стенка, лестница, парапет, оборудование для игр детей и отдыха взрослого населения, ограждение, садово-парковая мебель;</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A0011F">
        <w:rPr>
          <w:rFonts w:ascii="Times New Roman" w:hAnsi="Times New Roman" w:cs="Times New Roman"/>
          <w:b/>
          <w:bCs/>
          <w:sz w:val="24"/>
          <w:szCs w:val="24"/>
        </w:rPr>
        <w:t>аварийные земляные работы</w:t>
      </w:r>
      <w:r w:rsidRPr="00015510">
        <w:rPr>
          <w:rFonts w:ascii="Times New Roman" w:hAnsi="Times New Roman" w:cs="Times New Roman"/>
          <w:sz w:val="24"/>
          <w:szCs w:val="24"/>
        </w:rPr>
        <w:t xml:space="preserve"> - ремонтно-восстановительные работы на инженерных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A0011F">
        <w:rPr>
          <w:rFonts w:ascii="Times New Roman" w:hAnsi="Times New Roman" w:cs="Times New Roman"/>
          <w:b/>
          <w:bCs/>
          <w:sz w:val="24"/>
          <w:szCs w:val="24"/>
        </w:rPr>
        <w:t>архитектурное решение фасада</w:t>
      </w:r>
      <w:r w:rsidRPr="00015510">
        <w:rPr>
          <w:rFonts w:ascii="Times New Roman" w:hAnsi="Times New Roman" w:cs="Times New Roman"/>
          <w:sz w:val="24"/>
          <w:szCs w:val="24"/>
        </w:rPr>
        <w:t xml:space="preserve"> - отличительные характеристики здания, строения, сооружения, отражающие конструктивные и эстетические качества фасада, окружающей градостроительной среды (стилевая и композиционная целостность, ритм, соразмерность и пропорциональность, визуальное восприятие, баланс открытых и закрытых пространств);</w:t>
      </w:r>
    </w:p>
    <w:p w:rsidR="000D1EC0" w:rsidRPr="00015510" w:rsidRDefault="000D1EC0" w:rsidP="00A0011F">
      <w:pPr>
        <w:autoSpaceDE w:val="0"/>
        <w:autoSpaceDN w:val="0"/>
        <w:adjustRightInd w:val="0"/>
        <w:spacing w:after="0" w:line="240" w:lineRule="auto"/>
        <w:ind w:firstLine="851"/>
        <w:jc w:val="both"/>
        <w:rPr>
          <w:rFonts w:ascii="Times New Roman" w:hAnsi="Times New Roman" w:cs="Times New Roman"/>
          <w:sz w:val="24"/>
          <w:szCs w:val="24"/>
        </w:rPr>
      </w:pPr>
      <w:r w:rsidRPr="00A0011F">
        <w:rPr>
          <w:rFonts w:ascii="Times New Roman" w:hAnsi="Times New Roman" w:cs="Times New Roman"/>
          <w:b/>
          <w:bCs/>
          <w:sz w:val="24"/>
          <w:szCs w:val="24"/>
        </w:rPr>
        <w:t xml:space="preserve">бункер- </w:t>
      </w:r>
      <w:r w:rsidRPr="00904C64">
        <w:rPr>
          <w:rFonts w:ascii="Times New Roman" w:hAnsi="Times New Roman" w:cs="Times New Roman"/>
          <w:sz w:val="24"/>
          <w:szCs w:val="24"/>
        </w:rPr>
        <w:t>мусоросборник,</w:t>
      </w:r>
      <w:r w:rsidRPr="00015510">
        <w:rPr>
          <w:rFonts w:ascii="Times New Roman" w:hAnsi="Times New Roman" w:cs="Times New Roman"/>
          <w:sz w:val="24"/>
          <w:szCs w:val="24"/>
        </w:rPr>
        <w:t xml:space="preserve"> предназначенный для складирования крупногабаритных отходов;</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A0011F">
        <w:rPr>
          <w:rFonts w:ascii="Times New Roman" w:hAnsi="Times New Roman" w:cs="Times New Roman"/>
          <w:b/>
          <w:bCs/>
          <w:sz w:val="24"/>
          <w:szCs w:val="24"/>
        </w:rPr>
        <w:t>вывески, не содержащие сведений рекламного характера</w:t>
      </w:r>
      <w:r w:rsidRPr="00015510">
        <w:rPr>
          <w:rFonts w:ascii="Times New Roman" w:hAnsi="Times New Roman" w:cs="Times New Roman"/>
          <w:sz w:val="24"/>
          <w:szCs w:val="24"/>
        </w:rPr>
        <w:t xml:space="preserve"> - информационные таблички юридических лиц и (или) индивидуальных предпринимателей, предназначенные для извещения неопределенного круга лиц о фактическом местонахождении владельца вывески и (или) обозначения места входа в занимаемое им помещение и содержащие исключительно информацию, раскрытие или распространение либо доведение до потребителя которой является обязательным в соответствии с федеральным законом в целях защиты прав потребителей;</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A0011F">
        <w:rPr>
          <w:rFonts w:ascii="Times New Roman" w:hAnsi="Times New Roman" w:cs="Times New Roman"/>
          <w:b/>
          <w:bCs/>
          <w:sz w:val="24"/>
          <w:szCs w:val="24"/>
        </w:rPr>
        <w:t>жидкие бытовые отходы</w:t>
      </w:r>
      <w:r w:rsidRPr="00015510">
        <w:rPr>
          <w:rFonts w:ascii="Times New Roman" w:hAnsi="Times New Roman" w:cs="Times New Roman"/>
          <w:sz w:val="24"/>
          <w:szCs w:val="24"/>
        </w:rPr>
        <w:t xml:space="preserve"> - жидкие отходы, образующиеся в результате жизнедеятельности населения, фекальные отходы нецентрализованной канализации и др.;</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A0011F">
        <w:rPr>
          <w:rFonts w:ascii="Times New Roman" w:hAnsi="Times New Roman" w:cs="Times New Roman"/>
          <w:b/>
          <w:bCs/>
          <w:sz w:val="24"/>
          <w:szCs w:val="24"/>
        </w:rPr>
        <w:t>зеленые насаждения</w:t>
      </w:r>
      <w:r w:rsidRPr="00015510">
        <w:rPr>
          <w:rFonts w:ascii="Times New Roman" w:hAnsi="Times New Roman" w:cs="Times New Roman"/>
          <w:sz w:val="24"/>
          <w:szCs w:val="24"/>
        </w:rPr>
        <w:t xml:space="preserve"> - совокупность древесных, кустарниковых и травянистых растений на определенной территории;</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A0011F">
        <w:rPr>
          <w:rFonts w:ascii="Times New Roman" w:hAnsi="Times New Roman" w:cs="Times New Roman"/>
          <w:b/>
          <w:bCs/>
          <w:sz w:val="24"/>
          <w:szCs w:val="24"/>
        </w:rPr>
        <w:t>земляные работы</w:t>
      </w:r>
      <w:r w:rsidRPr="00015510">
        <w:rPr>
          <w:rFonts w:ascii="Times New Roman" w:hAnsi="Times New Roman" w:cs="Times New Roman"/>
          <w:sz w:val="24"/>
          <w:szCs w:val="24"/>
        </w:rPr>
        <w:t xml:space="preserve"> - комплекс работ, не требующий получения разрешения на строительство, выдаваемого в соответствии с Градостроительным кодексом Российской Федерации,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 устройство уступов по откосам (в основании) насыпей, бурение ям бурильно-крановыми машинами, засыпка пазух котлованов), за исключением сельскохозяйственных работ, уборки территорий и озеленения;</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A0011F">
        <w:rPr>
          <w:rFonts w:ascii="Times New Roman" w:hAnsi="Times New Roman" w:cs="Times New Roman"/>
          <w:b/>
          <w:bCs/>
          <w:sz w:val="24"/>
          <w:szCs w:val="24"/>
        </w:rPr>
        <w:t>зоны отдыха</w:t>
      </w:r>
      <w:r w:rsidRPr="00015510">
        <w:rPr>
          <w:rFonts w:ascii="Times New Roman" w:hAnsi="Times New Roman" w:cs="Times New Roman"/>
          <w:sz w:val="24"/>
          <w:szCs w:val="24"/>
        </w:rPr>
        <w:t xml:space="preserve"> - территории, предназначенные и обустроенные для организации активного массового отдыха, купания и рекреации;</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A0011F">
        <w:rPr>
          <w:rFonts w:ascii="Times New Roman" w:hAnsi="Times New Roman" w:cs="Times New Roman"/>
          <w:b/>
          <w:bCs/>
          <w:sz w:val="24"/>
          <w:szCs w:val="24"/>
        </w:rPr>
        <w:t xml:space="preserve">информационные конструкции, размещаемые на внешних фасадах зданий и сооружений </w:t>
      </w:r>
      <w:r w:rsidRPr="00015510">
        <w:rPr>
          <w:rFonts w:ascii="Times New Roman" w:hAnsi="Times New Roman" w:cs="Times New Roman"/>
          <w:sz w:val="24"/>
          <w:szCs w:val="24"/>
        </w:rPr>
        <w:t>- конструкции, предназначенные для размещения информации нерекламного характера, раскрытие или распространение либо доведение до потребителя которой не является обязательным в соответствии с федеральным законом в целях защиты прав потребителей, о типе и профиле предприятия, организации для ориентирования потребителей о местах осуществления розничной торговли, оказания услуг;</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A0011F">
        <w:rPr>
          <w:rFonts w:ascii="Times New Roman" w:hAnsi="Times New Roman" w:cs="Times New Roman"/>
          <w:b/>
          <w:bCs/>
          <w:sz w:val="24"/>
          <w:szCs w:val="24"/>
        </w:rPr>
        <w:lastRenderedPageBreak/>
        <w:t>информационные указатели</w:t>
      </w:r>
      <w:r w:rsidRPr="00015510">
        <w:rPr>
          <w:rFonts w:ascii="Times New Roman" w:hAnsi="Times New Roman" w:cs="Times New Roman"/>
          <w:sz w:val="24"/>
          <w:szCs w:val="24"/>
        </w:rPr>
        <w:t xml:space="preserve"> - двусторонние и (или) односторонние модульные, в том числе плоскостные, конструкции, устанавливаемые на опорах (собственных опорах, мачтах-опорах сельского освещения, опорах контактной сети) и содержащие информацию об уличной системе (названия улиц, проспектов, площадей, переулков и т.п.), местах нахождения учреждений и организаций муниципального значения, культурно-исторических памятников, прочих объектах инфраструктуры сельского поселения, в том числе конструкции, содержащие информацию о местах нахождения и видах, профиле деятельности хозяйствующих субъектов, размещаемые в непосредственной близости (не далее 50 м) от мест их нахождения и указывающие направление движения к местам нахождения хозяйствующих субъектов;</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904C64">
        <w:rPr>
          <w:rFonts w:ascii="Times New Roman" w:hAnsi="Times New Roman" w:cs="Times New Roman"/>
          <w:b/>
          <w:bCs/>
          <w:sz w:val="24"/>
          <w:szCs w:val="24"/>
        </w:rPr>
        <w:t>контейнер</w:t>
      </w:r>
      <w:r w:rsidRPr="00015510">
        <w:rPr>
          <w:rFonts w:ascii="Times New Roman" w:hAnsi="Times New Roman" w:cs="Times New Roman"/>
          <w:sz w:val="24"/>
          <w:szCs w:val="24"/>
        </w:rPr>
        <w:t xml:space="preserve"> - стандартная емкость для сбора твердых коммунальных отходов, мусора;</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904C64">
        <w:rPr>
          <w:rFonts w:ascii="Times New Roman" w:hAnsi="Times New Roman" w:cs="Times New Roman"/>
          <w:b/>
          <w:bCs/>
          <w:sz w:val="24"/>
          <w:szCs w:val="24"/>
        </w:rPr>
        <w:t>контейнерная площадка</w:t>
      </w:r>
      <w:r w:rsidRPr="00015510">
        <w:rPr>
          <w:rFonts w:ascii="Times New Roman" w:hAnsi="Times New Roman" w:cs="Times New Roman"/>
          <w:sz w:val="24"/>
          <w:szCs w:val="24"/>
        </w:rPr>
        <w:t xml:space="preserve"> - специально оборудованная площадка для сбора и временного хранения твердых коммунальных отходов с установленными на ней контейнерами и (или) бункерами;</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904C64">
        <w:rPr>
          <w:rFonts w:ascii="Times New Roman" w:hAnsi="Times New Roman" w:cs="Times New Roman"/>
          <w:b/>
          <w:bCs/>
          <w:sz w:val="24"/>
          <w:szCs w:val="24"/>
        </w:rPr>
        <w:t>паспорт цветового решения фасадов здания, строения, сооружения</w:t>
      </w:r>
      <w:r w:rsidRPr="00015510">
        <w:rPr>
          <w:rFonts w:ascii="Times New Roman" w:hAnsi="Times New Roman" w:cs="Times New Roman"/>
          <w:sz w:val="24"/>
          <w:szCs w:val="24"/>
        </w:rPr>
        <w:t xml:space="preserve"> - согласованный и утвержденный в установленном порядке документ, определяющий единое архитектурное и цветовое решение фасада отдельно стоящего здания, строения, сооружения, расположенного на территории города, и устанавливающий требования к его внешнему оформлению;</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904C64">
        <w:rPr>
          <w:rFonts w:ascii="Times New Roman" w:hAnsi="Times New Roman" w:cs="Times New Roman"/>
          <w:b/>
          <w:bCs/>
          <w:sz w:val="24"/>
          <w:szCs w:val="24"/>
        </w:rPr>
        <w:t>придомовая территория</w:t>
      </w:r>
      <w:r w:rsidRPr="00015510">
        <w:rPr>
          <w:rFonts w:ascii="Times New Roman" w:hAnsi="Times New Roman" w:cs="Times New Roman"/>
          <w:sz w:val="24"/>
          <w:szCs w:val="24"/>
        </w:rPr>
        <w:t xml:space="preserve"> - территория, отведенная в установленном порядке под жилой дом (здание, строение) и связанные с ним хозяйственные и технические сооружения. Придомовая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 (здания, строения);</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904C64">
        <w:rPr>
          <w:rFonts w:ascii="Times New Roman" w:hAnsi="Times New Roman" w:cs="Times New Roman"/>
          <w:b/>
          <w:bCs/>
          <w:sz w:val="24"/>
          <w:szCs w:val="24"/>
        </w:rPr>
        <w:t>прилегающая территория</w:t>
      </w:r>
      <w:r w:rsidRPr="00015510">
        <w:rPr>
          <w:rFonts w:ascii="Times New Roman" w:hAnsi="Times New Roman" w:cs="Times New Roman"/>
          <w:sz w:val="24"/>
          <w:szCs w:val="24"/>
        </w:rPr>
        <w:t xml:space="preserve"> - часть территории общего пользования, прилегающая к зданиям, сооружениям, земельным участкам, в благоустройстве которой участвуют физические лица и хозяйствующие субъекты в соответствии с порядком участия собственников зданий (помещений в них) и сооружений в благоустройстве прилегающих территорий, установленным пунктом 2.6 раздела II настоящих Правил;</w:t>
      </w:r>
    </w:p>
    <w:p w:rsidR="000D1EC0" w:rsidRPr="00015510" w:rsidRDefault="000D1EC0" w:rsidP="00270EF5">
      <w:pPr>
        <w:spacing w:after="1" w:line="220" w:lineRule="atLeast"/>
        <w:ind w:firstLine="851"/>
        <w:jc w:val="both"/>
        <w:rPr>
          <w:rFonts w:ascii="Times New Roman" w:hAnsi="Times New Roman" w:cs="Times New Roman"/>
          <w:sz w:val="24"/>
          <w:szCs w:val="24"/>
        </w:rPr>
      </w:pPr>
      <w:r w:rsidRPr="00904C64">
        <w:rPr>
          <w:rFonts w:ascii="Times New Roman" w:hAnsi="Times New Roman" w:cs="Times New Roman"/>
          <w:b/>
          <w:bCs/>
          <w:sz w:val="24"/>
          <w:szCs w:val="24"/>
        </w:rPr>
        <w:t>смет</w:t>
      </w:r>
      <w:r w:rsidRPr="00015510">
        <w:rPr>
          <w:rFonts w:ascii="Times New Roman" w:hAnsi="Times New Roman" w:cs="Times New Roman"/>
          <w:sz w:val="24"/>
          <w:szCs w:val="24"/>
        </w:rPr>
        <w:t xml:space="preserve"> - мусор, пыль, листва, песок и иные загрязнения, собранные путем механизированного подметания специальным транспортом или вручную;</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904C64">
        <w:rPr>
          <w:rFonts w:ascii="Times New Roman" w:hAnsi="Times New Roman" w:cs="Times New Roman"/>
          <w:b/>
          <w:bCs/>
          <w:sz w:val="24"/>
          <w:szCs w:val="24"/>
        </w:rPr>
        <w:t>твердые коммунальные отходы (далее - ТКО)</w:t>
      </w:r>
      <w:r w:rsidRPr="00015510">
        <w:rPr>
          <w:rFonts w:ascii="Times New Roman" w:hAnsi="Times New Roman" w:cs="Times New Roman"/>
          <w:sz w:val="24"/>
          <w:szCs w:val="24"/>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ТКО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904C64">
        <w:rPr>
          <w:rFonts w:ascii="Times New Roman" w:hAnsi="Times New Roman" w:cs="Times New Roman"/>
          <w:b/>
          <w:bCs/>
          <w:sz w:val="24"/>
          <w:szCs w:val="24"/>
        </w:rPr>
        <w:t>территории общего пользования</w:t>
      </w:r>
      <w:r w:rsidRPr="00015510">
        <w:rPr>
          <w:rFonts w:ascii="Times New Roman" w:hAnsi="Times New Roman" w:cs="Times New Roman"/>
          <w:sz w:val="24"/>
          <w:szCs w:val="24"/>
        </w:rPr>
        <w:t xml:space="preserve"> - территории сельского поселения, которыми беспрепятственно пользуется неограниченный круг лиц (в том числе площади, улицы, проезды, парки, скверы, иные зеленые зоны, береговые полосы водных объектов);</w:t>
      </w:r>
    </w:p>
    <w:p w:rsidR="000D1EC0" w:rsidRPr="00015510" w:rsidRDefault="000D1EC0" w:rsidP="001C55A3">
      <w:pPr>
        <w:spacing w:after="1" w:line="220" w:lineRule="atLeast"/>
        <w:ind w:firstLine="851"/>
        <w:jc w:val="both"/>
        <w:rPr>
          <w:rFonts w:ascii="Times New Roman" w:hAnsi="Times New Roman" w:cs="Times New Roman"/>
          <w:sz w:val="24"/>
          <w:szCs w:val="24"/>
        </w:rPr>
      </w:pPr>
      <w:r w:rsidRPr="00904C64">
        <w:rPr>
          <w:rFonts w:ascii="Times New Roman" w:hAnsi="Times New Roman" w:cs="Times New Roman"/>
          <w:b/>
          <w:bCs/>
          <w:sz w:val="24"/>
          <w:szCs w:val="24"/>
        </w:rPr>
        <w:t>транспортирование отходов</w:t>
      </w:r>
      <w:r w:rsidRPr="00015510">
        <w:rPr>
          <w:rFonts w:ascii="Times New Roman" w:hAnsi="Times New Roman" w:cs="Times New Roman"/>
          <w:sz w:val="24"/>
          <w:szCs w:val="24"/>
        </w:rPr>
        <w:t xml:space="preserve">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755F0A">
        <w:rPr>
          <w:rFonts w:ascii="Times New Roman" w:hAnsi="Times New Roman" w:cs="Times New Roman"/>
          <w:b/>
          <w:bCs/>
          <w:sz w:val="24"/>
          <w:szCs w:val="24"/>
        </w:rPr>
        <w:t>уборка территорий</w:t>
      </w:r>
      <w:r w:rsidRPr="00015510">
        <w:rPr>
          <w:rFonts w:ascii="Times New Roman" w:hAnsi="Times New Roman" w:cs="Times New Roman"/>
          <w:sz w:val="24"/>
          <w:szCs w:val="24"/>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755F0A">
        <w:rPr>
          <w:rFonts w:ascii="Times New Roman" w:hAnsi="Times New Roman" w:cs="Times New Roman"/>
          <w:b/>
          <w:bCs/>
          <w:sz w:val="24"/>
          <w:szCs w:val="24"/>
        </w:rPr>
        <w:t>улица</w:t>
      </w:r>
      <w:r w:rsidRPr="00015510">
        <w:rPr>
          <w:rFonts w:ascii="Times New Roman" w:hAnsi="Times New Roman" w:cs="Times New Roman"/>
          <w:sz w:val="24"/>
          <w:szCs w:val="24"/>
        </w:rPr>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муниципального образования, в том числе дорога регулируемого движения транспортных средств и тротуар;</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755F0A">
        <w:rPr>
          <w:rFonts w:ascii="Times New Roman" w:hAnsi="Times New Roman" w:cs="Times New Roman"/>
          <w:b/>
          <w:bCs/>
          <w:sz w:val="24"/>
          <w:szCs w:val="24"/>
        </w:rPr>
        <w:t>хозяйствующие субъекты</w:t>
      </w:r>
      <w:r w:rsidRPr="00015510">
        <w:rPr>
          <w:rFonts w:ascii="Times New Roman" w:hAnsi="Times New Roman" w:cs="Times New Roman"/>
          <w:sz w:val="24"/>
          <w:szCs w:val="24"/>
        </w:rPr>
        <w:t xml:space="preserve"> - юридические лица и индивидуальные предприниматели;</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755F0A">
        <w:rPr>
          <w:rFonts w:ascii="Times New Roman" w:hAnsi="Times New Roman" w:cs="Times New Roman"/>
          <w:b/>
          <w:bCs/>
          <w:sz w:val="24"/>
          <w:szCs w:val="24"/>
        </w:rPr>
        <w:t>элемент улично-дорожной сети</w:t>
      </w:r>
      <w:r w:rsidRPr="00015510">
        <w:rPr>
          <w:rFonts w:ascii="Times New Roman" w:hAnsi="Times New Roman" w:cs="Times New Roman"/>
          <w:sz w:val="24"/>
          <w:szCs w:val="24"/>
        </w:rPr>
        <w:t xml:space="preserve"> - улица, переулок, проезд, площадь, съезд, аллея и иное.</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1.5. Нормы настоящих Правил, установленные в отношении земельных участков, находящихся в муниципальной собственности, распространяются и на земельные участки, государственная собственность на которые не разграничена.</w:t>
      </w:r>
    </w:p>
    <w:p w:rsidR="000D1EC0" w:rsidRPr="00015510" w:rsidRDefault="000D1EC0" w:rsidP="00A0011F">
      <w:pPr>
        <w:spacing w:after="1" w:line="220" w:lineRule="atLeast"/>
        <w:ind w:firstLine="851"/>
        <w:jc w:val="center"/>
        <w:outlineLvl w:val="1"/>
        <w:rPr>
          <w:rFonts w:ascii="Times New Roman" w:hAnsi="Times New Roman" w:cs="Times New Roman"/>
          <w:sz w:val="24"/>
          <w:szCs w:val="24"/>
        </w:rPr>
      </w:pPr>
    </w:p>
    <w:p w:rsidR="000D1EC0" w:rsidRPr="00755F0A" w:rsidRDefault="000D1EC0" w:rsidP="00A0011F">
      <w:pPr>
        <w:spacing w:after="1" w:line="220" w:lineRule="atLeast"/>
        <w:ind w:firstLine="851"/>
        <w:jc w:val="center"/>
        <w:outlineLvl w:val="1"/>
        <w:rPr>
          <w:rFonts w:ascii="Times New Roman" w:hAnsi="Times New Roman" w:cs="Times New Roman"/>
          <w:b/>
          <w:bCs/>
          <w:sz w:val="24"/>
          <w:szCs w:val="24"/>
        </w:rPr>
      </w:pPr>
      <w:r w:rsidRPr="00755F0A">
        <w:rPr>
          <w:rFonts w:ascii="Times New Roman" w:hAnsi="Times New Roman" w:cs="Times New Roman"/>
          <w:b/>
          <w:bCs/>
          <w:sz w:val="24"/>
          <w:szCs w:val="24"/>
        </w:rPr>
        <w:t>II. Общие требования к организации благоустройства и распределения</w:t>
      </w:r>
    </w:p>
    <w:p w:rsidR="000D1EC0" w:rsidRPr="00755F0A" w:rsidRDefault="000D1EC0" w:rsidP="00A0011F">
      <w:pPr>
        <w:spacing w:after="1" w:line="220" w:lineRule="atLeast"/>
        <w:ind w:firstLine="851"/>
        <w:jc w:val="center"/>
        <w:rPr>
          <w:rFonts w:ascii="Times New Roman" w:hAnsi="Times New Roman" w:cs="Times New Roman"/>
          <w:b/>
          <w:bCs/>
          <w:sz w:val="24"/>
          <w:szCs w:val="24"/>
        </w:rPr>
      </w:pPr>
      <w:r w:rsidRPr="00755F0A">
        <w:rPr>
          <w:rFonts w:ascii="Times New Roman" w:hAnsi="Times New Roman" w:cs="Times New Roman"/>
          <w:b/>
          <w:bCs/>
          <w:sz w:val="24"/>
          <w:szCs w:val="24"/>
        </w:rPr>
        <w:t>обязанностей по содержанию территории сельского поселения</w:t>
      </w:r>
    </w:p>
    <w:p w:rsidR="000D1EC0" w:rsidRPr="00015510" w:rsidRDefault="000D1EC0" w:rsidP="00A0011F">
      <w:pPr>
        <w:spacing w:after="1" w:line="220" w:lineRule="atLeast"/>
        <w:ind w:firstLine="851"/>
        <w:jc w:val="both"/>
        <w:rPr>
          <w:rFonts w:ascii="Times New Roman" w:hAnsi="Times New Roman" w:cs="Times New Roman"/>
          <w:sz w:val="24"/>
          <w:szCs w:val="24"/>
        </w:rPr>
      </w:pP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2.1. Благоустройство и уборка территории сельского поселения осуществляются собственниками земельных участков, если иное не предусмотрено законом или договором, либо специализированными организациями на основании соглашений с хозяйствующими субъектами и физическими лицами.</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2.2. Благоустройство территории сельского поселения обеспечивается:</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w:t>
      </w:r>
      <w:r>
        <w:rPr>
          <w:rFonts w:ascii="Times New Roman" w:hAnsi="Times New Roman" w:cs="Times New Roman"/>
          <w:sz w:val="24"/>
          <w:szCs w:val="24"/>
        </w:rPr>
        <w:t xml:space="preserve"> </w:t>
      </w:r>
      <w:r w:rsidRPr="00015510">
        <w:rPr>
          <w:rFonts w:ascii="Times New Roman" w:hAnsi="Times New Roman" w:cs="Times New Roman"/>
          <w:sz w:val="24"/>
          <w:szCs w:val="24"/>
        </w:rPr>
        <w:t xml:space="preserve">Администрацией сельского поселения; </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 Специализированными организациями, выполняющими отдельные виды работ по благоустройству;</w:t>
      </w:r>
    </w:p>
    <w:p w:rsidR="000D1EC0" w:rsidRPr="00015510" w:rsidRDefault="000D1EC0" w:rsidP="00A0011F">
      <w:pPr>
        <w:spacing w:after="1" w:line="220" w:lineRule="atLeast"/>
        <w:ind w:firstLine="851"/>
        <w:jc w:val="both"/>
        <w:rPr>
          <w:rFonts w:ascii="Times New Roman" w:hAnsi="Times New Roman" w:cs="Times New Roman"/>
          <w:sz w:val="24"/>
          <w:szCs w:val="24"/>
          <w:highlight w:val="yellow"/>
        </w:rPr>
      </w:pPr>
      <w:r w:rsidRPr="00015510">
        <w:rPr>
          <w:rFonts w:ascii="Times New Roman" w:hAnsi="Times New Roman" w:cs="Times New Roman"/>
          <w:sz w:val="24"/>
          <w:szCs w:val="24"/>
        </w:rPr>
        <w:t>-</w:t>
      </w:r>
      <w:r>
        <w:rPr>
          <w:rFonts w:ascii="Times New Roman" w:hAnsi="Times New Roman" w:cs="Times New Roman"/>
          <w:sz w:val="24"/>
          <w:szCs w:val="24"/>
        </w:rPr>
        <w:t xml:space="preserve"> </w:t>
      </w:r>
      <w:r w:rsidRPr="00015510">
        <w:rPr>
          <w:rFonts w:ascii="Times New Roman" w:hAnsi="Times New Roman" w:cs="Times New Roman"/>
          <w:sz w:val="24"/>
          <w:szCs w:val="24"/>
        </w:rPr>
        <w:t>Хозяйствующими субъектами и физическими лицами, осуществляющими благоустройство территорий, находящихся у них в собственности, и участвующими в благоустройстве прилегающих территорий, если иное не предусмотрено законом или договором;</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 Хозяйствующими субъектами при размещении нестационарных торговых объектов на основании договора на размещение, заключенного по результатам торгов.</w:t>
      </w:r>
    </w:p>
    <w:p w:rsidR="000D1EC0" w:rsidRPr="00015510" w:rsidRDefault="000D1EC0" w:rsidP="00A0011F">
      <w:pPr>
        <w:spacing w:after="1" w:line="220" w:lineRule="atLeast"/>
        <w:ind w:firstLine="851"/>
        <w:jc w:val="both"/>
        <w:rPr>
          <w:rFonts w:ascii="Times New Roman" w:hAnsi="Times New Roman" w:cs="Times New Roman"/>
          <w:sz w:val="24"/>
          <w:szCs w:val="24"/>
        </w:rPr>
      </w:pPr>
      <w:r>
        <w:rPr>
          <w:rFonts w:ascii="Times New Roman" w:hAnsi="Times New Roman" w:cs="Times New Roman"/>
          <w:sz w:val="24"/>
          <w:szCs w:val="24"/>
        </w:rPr>
        <w:t>2.3</w:t>
      </w:r>
      <w:r w:rsidRPr="00015510">
        <w:rPr>
          <w:rFonts w:ascii="Times New Roman" w:hAnsi="Times New Roman" w:cs="Times New Roman"/>
          <w:sz w:val="24"/>
          <w:szCs w:val="24"/>
        </w:rPr>
        <w:t>. Хозяйствующие субъекты и физические лица, осуществляющие благоустройство территорий, обязаны принимать меры к устранению нарушений норм, предусмотренных настоящими Правилами. Физические лица, осуществляющие благоустройство территорий, при невозможности устранения нарушений, представляющих угрозу жизни или здоровью граждан, своими силами должны принимать меры к ограждению опасных зон либо объектов и извещать об этом администрацию сельского поселения.</w:t>
      </w:r>
    </w:p>
    <w:p w:rsidR="000D1EC0" w:rsidRPr="00015510" w:rsidRDefault="000D1EC0" w:rsidP="00A0011F">
      <w:pPr>
        <w:shd w:val="clear" w:color="auto" w:fill="FFFFFF"/>
        <w:spacing w:after="0" w:line="240" w:lineRule="auto"/>
        <w:ind w:firstLine="851"/>
        <w:jc w:val="both"/>
        <w:rPr>
          <w:rFonts w:ascii="Times New Roman" w:hAnsi="Times New Roman" w:cs="Times New Roman"/>
          <w:sz w:val="24"/>
          <w:szCs w:val="24"/>
        </w:rPr>
      </w:pPr>
      <w:r w:rsidRPr="00015510">
        <w:rPr>
          <w:rFonts w:ascii="Times New Roman" w:hAnsi="Times New Roman" w:cs="Times New Roman"/>
          <w:sz w:val="24"/>
          <w:szCs w:val="24"/>
        </w:rPr>
        <w:t>2.</w:t>
      </w:r>
      <w:r>
        <w:rPr>
          <w:rFonts w:ascii="Times New Roman" w:hAnsi="Times New Roman" w:cs="Times New Roman"/>
          <w:sz w:val="24"/>
          <w:szCs w:val="24"/>
        </w:rPr>
        <w:t>4</w:t>
      </w:r>
      <w:r w:rsidRPr="00015510">
        <w:rPr>
          <w:rFonts w:ascii="Times New Roman" w:hAnsi="Times New Roman" w:cs="Times New Roman"/>
          <w:sz w:val="24"/>
          <w:szCs w:val="24"/>
        </w:rPr>
        <w:t xml:space="preserve">. В целях содействия развитию благоустройства администрация сельского поселения: </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1) принимают правовые акты в сфере благоустройства;</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2) координирует деятельность хозяйствующих субъектов   и физических лиц по вопросам благоустройства и организации уборки территории сельского поселения;</w:t>
      </w:r>
    </w:p>
    <w:p w:rsidR="000D1EC0" w:rsidRPr="00015510" w:rsidRDefault="000D1EC0" w:rsidP="00DF6111">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3) принимает меры про</w:t>
      </w:r>
      <w:r>
        <w:rPr>
          <w:rFonts w:ascii="Times New Roman" w:hAnsi="Times New Roman" w:cs="Times New Roman"/>
          <w:sz w:val="24"/>
          <w:szCs w:val="24"/>
        </w:rPr>
        <w:t xml:space="preserve">филактического </w:t>
      </w:r>
      <w:r w:rsidRPr="00015510">
        <w:rPr>
          <w:rFonts w:ascii="Times New Roman" w:hAnsi="Times New Roman" w:cs="Times New Roman"/>
          <w:sz w:val="24"/>
          <w:szCs w:val="24"/>
        </w:rPr>
        <w:t xml:space="preserve"> характера, направленные на сохр</w:t>
      </w:r>
      <w:r>
        <w:rPr>
          <w:rFonts w:ascii="Times New Roman" w:hAnsi="Times New Roman" w:cs="Times New Roman"/>
          <w:sz w:val="24"/>
          <w:szCs w:val="24"/>
        </w:rPr>
        <w:t>анение объектов благоустройства;</w:t>
      </w:r>
    </w:p>
    <w:p w:rsidR="000D1EC0" w:rsidRPr="00015510" w:rsidRDefault="000D1EC0" w:rsidP="00A0011F">
      <w:pPr>
        <w:spacing w:after="1" w:line="220" w:lineRule="atLeast"/>
        <w:ind w:firstLine="851"/>
        <w:jc w:val="both"/>
        <w:rPr>
          <w:rFonts w:ascii="Times New Roman" w:hAnsi="Times New Roman" w:cs="Times New Roman"/>
          <w:sz w:val="24"/>
          <w:szCs w:val="24"/>
        </w:rPr>
      </w:pPr>
      <w:r>
        <w:rPr>
          <w:rFonts w:ascii="Times New Roman" w:hAnsi="Times New Roman" w:cs="Times New Roman"/>
          <w:sz w:val="24"/>
          <w:szCs w:val="24"/>
        </w:rPr>
        <w:t>4</w:t>
      </w:r>
      <w:r w:rsidRPr="00015510">
        <w:rPr>
          <w:rFonts w:ascii="Times New Roman" w:hAnsi="Times New Roman" w:cs="Times New Roman"/>
          <w:sz w:val="24"/>
          <w:szCs w:val="24"/>
        </w:rPr>
        <w:t>) составляет и утверждают списки улиц и проездов, подлежащих механизированной уборке, определяют сроки и периодичность уборки;</w:t>
      </w:r>
    </w:p>
    <w:p w:rsidR="000D1EC0" w:rsidRPr="00015510" w:rsidRDefault="000D1EC0" w:rsidP="00A0011F">
      <w:pPr>
        <w:spacing w:after="1" w:line="220" w:lineRule="atLeast"/>
        <w:ind w:firstLine="851"/>
        <w:jc w:val="both"/>
        <w:rPr>
          <w:rFonts w:ascii="Times New Roman" w:hAnsi="Times New Roman" w:cs="Times New Roman"/>
          <w:sz w:val="24"/>
          <w:szCs w:val="24"/>
        </w:rPr>
      </w:pPr>
      <w:r>
        <w:rPr>
          <w:rFonts w:ascii="Times New Roman" w:hAnsi="Times New Roman" w:cs="Times New Roman"/>
          <w:sz w:val="24"/>
          <w:szCs w:val="24"/>
        </w:rPr>
        <w:t>5</w:t>
      </w:r>
      <w:r w:rsidRPr="00015510">
        <w:rPr>
          <w:rFonts w:ascii="Times New Roman" w:hAnsi="Times New Roman" w:cs="Times New Roman"/>
          <w:sz w:val="24"/>
          <w:szCs w:val="24"/>
        </w:rPr>
        <w:t>) проводит инвентаризацию объектов благоустройства и формируют базу данных об этих объектах;</w:t>
      </w:r>
    </w:p>
    <w:p w:rsidR="000D1EC0" w:rsidRPr="00015510" w:rsidRDefault="000D1EC0" w:rsidP="00A0011F">
      <w:pPr>
        <w:spacing w:after="1" w:line="220" w:lineRule="atLeast"/>
        <w:ind w:firstLine="851"/>
        <w:jc w:val="both"/>
        <w:rPr>
          <w:rFonts w:ascii="Times New Roman" w:hAnsi="Times New Roman" w:cs="Times New Roman"/>
          <w:sz w:val="24"/>
          <w:szCs w:val="24"/>
        </w:rPr>
      </w:pPr>
      <w:r>
        <w:rPr>
          <w:rFonts w:ascii="Times New Roman" w:hAnsi="Times New Roman" w:cs="Times New Roman"/>
          <w:sz w:val="24"/>
          <w:szCs w:val="24"/>
        </w:rPr>
        <w:t>6</w:t>
      </w:r>
      <w:r w:rsidRPr="00015510">
        <w:rPr>
          <w:rFonts w:ascii="Times New Roman" w:hAnsi="Times New Roman" w:cs="Times New Roman"/>
          <w:sz w:val="24"/>
          <w:szCs w:val="24"/>
        </w:rPr>
        <w:t>) организует проведение конкурсов по благоустройству;</w:t>
      </w:r>
    </w:p>
    <w:p w:rsidR="000D1EC0" w:rsidRPr="00015510" w:rsidRDefault="000D1EC0" w:rsidP="00A0011F">
      <w:pPr>
        <w:spacing w:after="1" w:line="220" w:lineRule="atLeast"/>
        <w:ind w:firstLine="851"/>
        <w:jc w:val="both"/>
        <w:rPr>
          <w:rFonts w:ascii="Times New Roman" w:hAnsi="Times New Roman" w:cs="Times New Roman"/>
          <w:sz w:val="24"/>
          <w:szCs w:val="24"/>
        </w:rPr>
      </w:pPr>
      <w:r>
        <w:rPr>
          <w:rFonts w:ascii="Times New Roman" w:hAnsi="Times New Roman" w:cs="Times New Roman"/>
          <w:sz w:val="24"/>
          <w:szCs w:val="24"/>
        </w:rPr>
        <w:t>7</w:t>
      </w:r>
      <w:r w:rsidRPr="00015510">
        <w:rPr>
          <w:rFonts w:ascii="Times New Roman" w:hAnsi="Times New Roman" w:cs="Times New Roman"/>
          <w:sz w:val="24"/>
          <w:szCs w:val="24"/>
        </w:rPr>
        <w:t xml:space="preserve">) организует проведение месячников (субботников) по благоустройству территории сельского поселения; </w:t>
      </w:r>
    </w:p>
    <w:p w:rsidR="000D1EC0" w:rsidRPr="00015510" w:rsidRDefault="000D1EC0" w:rsidP="00A0011F">
      <w:pPr>
        <w:spacing w:after="1" w:line="220" w:lineRule="atLeast"/>
        <w:ind w:firstLine="851"/>
        <w:jc w:val="both"/>
        <w:rPr>
          <w:rFonts w:ascii="Times New Roman" w:hAnsi="Times New Roman" w:cs="Times New Roman"/>
          <w:sz w:val="24"/>
          <w:szCs w:val="24"/>
        </w:rPr>
      </w:pPr>
      <w:r>
        <w:rPr>
          <w:rFonts w:ascii="Times New Roman" w:hAnsi="Times New Roman" w:cs="Times New Roman"/>
          <w:sz w:val="24"/>
          <w:szCs w:val="24"/>
        </w:rPr>
        <w:t>8</w:t>
      </w:r>
      <w:r w:rsidRPr="00015510">
        <w:rPr>
          <w:rFonts w:ascii="Times New Roman" w:hAnsi="Times New Roman" w:cs="Times New Roman"/>
          <w:sz w:val="24"/>
          <w:szCs w:val="24"/>
        </w:rPr>
        <w:t xml:space="preserve">) привлекает к участию в развитии территории сельского поселения активных жителей, представителей сообществ и различных объединений и организаций с целью учета различных мнений, повышения качества решений по благоустройству территории. </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 xml:space="preserve">Формы и механизмы участия в деятельности по благоустройству определены в Порядке общественного участия в деятельности  </w:t>
      </w:r>
      <w:r>
        <w:rPr>
          <w:rFonts w:ascii="Times New Roman" w:hAnsi="Times New Roman" w:cs="Times New Roman"/>
          <w:sz w:val="24"/>
          <w:szCs w:val="24"/>
        </w:rPr>
        <w:t>п</w:t>
      </w:r>
      <w:r w:rsidRPr="00015510">
        <w:rPr>
          <w:rFonts w:ascii="Times New Roman" w:hAnsi="Times New Roman" w:cs="Times New Roman"/>
          <w:sz w:val="24"/>
          <w:szCs w:val="24"/>
        </w:rPr>
        <w:t>о благоустройству территории сельского поселения, согласно приложению к настоящим Правилам;</w:t>
      </w:r>
    </w:p>
    <w:p w:rsidR="000D1EC0" w:rsidRPr="00015510" w:rsidRDefault="000D1EC0" w:rsidP="00A0011F">
      <w:pPr>
        <w:spacing w:after="1" w:line="220" w:lineRule="atLeast"/>
        <w:ind w:firstLine="851"/>
        <w:jc w:val="both"/>
        <w:rPr>
          <w:rFonts w:ascii="Times New Roman" w:hAnsi="Times New Roman" w:cs="Times New Roman"/>
          <w:sz w:val="24"/>
          <w:szCs w:val="24"/>
        </w:rPr>
      </w:pPr>
      <w:r>
        <w:rPr>
          <w:rFonts w:ascii="Times New Roman" w:hAnsi="Times New Roman" w:cs="Times New Roman"/>
          <w:sz w:val="24"/>
          <w:szCs w:val="24"/>
        </w:rPr>
        <w:t>9</w:t>
      </w:r>
      <w:r w:rsidRPr="00015510">
        <w:rPr>
          <w:rFonts w:ascii="Times New Roman" w:hAnsi="Times New Roman" w:cs="Times New Roman"/>
          <w:sz w:val="24"/>
          <w:szCs w:val="24"/>
        </w:rPr>
        <w:t>) осуществляет иную предусмотренную законодательством деятельность в сфере благоустройства.</w:t>
      </w:r>
    </w:p>
    <w:p w:rsidR="000D1EC0" w:rsidRPr="00015510" w:rsidRDefault="000D1EC0" w:rsidP="00A0011F">
      <w:pPr>
        <w:spacing w:after="1" w:line="220" w:lineRule="atLeast"/>
        <w:ind w:firstLine="851"/>
        <w:jc w:val="both"/>
        <w:rPr>
          <w:rFonts w:ascii="Times New Roman" w:hAnsi="Times New Roman" w:cs="Times New Roman"/>
          <w:sz w:val="24"/>
          <w:szCs w:val="24"/>
        </w:rPr>
      </w:pPr>
      <w:bookmarkStart w:id="1" w:name="P123"/>
      <w:bookmarkEnd w:id="1"/>
      <w:r>
        <w:rPr>
          <w:rFonts w:ascii="Times New Roman" w:hAnsi="Times New Roman" w:cs="Times New Roman"/>
          <w:sz w:val="24"/>
          <w:szCs w:val="24"/>
        </w:rPr>
        <w:t>2.5</w:t>
      </w:r>
      <w:r w:rsidRPr="00015510">
        <w:rPr>
          <w:rFonts w:ascii="Times New Roman" w:hAnsi="Times New Roman" w:cs="Times New Roman"/>
          <w:sz w:val="24"/>
          <w:szCs w:val="24"/>
        </w:rPr>
        <w:t xml:space="preserve">. В целях благоустройства территорий общего пользования хозяйствующие субъекты и физические лица вправе заключать с администрацией сельского поселения соглашение о благоустройстве (уборке) территории общего пользования. </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Указанные соглашения заключаются в соответствии с правилами, установленными гражданским законодательством для заключения договоров.</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Участие собственников зданий (помещений в них) и сооружений в благоустройстве прилегающих территорий осуществляется в следующем порядке:</w:t>
      </w:r>
    </w:p>
    <w:p w:rsidR="000D1EC0" w:rsidRPr="00015510" w:rsidRDefault="000D1EC0" w:rsidP="00A0011F">
      <w:pPr>
        <w:spacing w:after="1" w:line="220" w:lineRule="atLeast"/>
        <w:ind w:firstLine="851"/>
        <w:jc w:val="both"/>
        <w:rPr>
          <w:rFonts w:ascii="Times New Roman" w:hAnsi="Times New Roman" w:cs="Times New Roman"/>
          <w:sz w:val="24"/>
          <w:szCs w:val="24"/>
        </w:rPr>
      </w:pPr>
      <w:r>
        <w:rPr>
          <w:rFonts w:ascii="Times New Roman" w:hAnsi="Times New Roman" w:cs="Times New Roman"/>
          <w:sz w:val="24"/>
          <w:szCs w:val="24"/>
        </w:rPr>
        <w:t>2.5</w:t>
      </w:r>
      <w:r w:rsidRPr="00015510">
        <w:rPr>
          <w:rFonts w:ascii="Times New Roman" w:hAnsi="Times New Roman" w:cs="Times New Roman"/>
          <w:sz w:val="24"/>
          <w:szCs w:val="24"/>
        </w:rPr>
        <w:t>.1. Обязанности по организации и (или) производству работ по уборке, очистке и санитарному содержанию прилегающих территорий (земельных участков) возлагаются на организации, а также владельцев частного жилищного фонда, а именно:</w:t>
      </w:r>
    </w:p>
    <w:p w:rsidR="000D1EC0" w:rsidRPr="00015510" w:rsidRDefault="000D1EC0" w:rsidP="00A0011F">
      <w:pPr>
        <w:spacing w:after="1" w:line="220" w:lineRule="atLeast"/>
        <w:ind w:firstLine="851"/>
        <w:jc w:val="both"/>
        <w:rPr>
          <w:rFonts w:ascii="Times New Roman" w:hAnsi="Times New Roman" w:cs="Times New Roman"/>
          <w:sz w:val="24"/>
          <w:szCs w:val="24"/>
        </w:rPr>
      </w:pPr>
      <w:r>
        <w:rPr>
          <w:rFonts w:ascii="Times New Roman" w:hAnsi="Times New Roman" w:cs="Times New Roman"/>
          <w:sz w:val="24"/>
          <w:szCs w:val="24"/>
        </w:rPr>
        <w:lastRenderedPageBreak/>
        <w:t>2.5</w:t>
      </w:r>
      <w:r w:rsidRPr="00015510">
        <w:rPr>
          <w:rFonts w:ascii="Times New Roman" w:hAnsi="Times New Roman" w:cs="Times New Roman"/>
          <w:sz w:val="24"/>
          <w:szCs w:val="24"/>
        </w:rPr>
        <w:t>.1.1. Жилищные кооперативы, жилищно-строительные кооперативы, товарищества собственников жилья, управляющие и обслуживающие жилищный фонд организации в соответствии с заключенными договорами на основании решения, принятого общим собранием собственников помещений в многоквартирном доме, - территории многоквартирных домов, в том числе территории со стороны уличного фасада многоквартирного дома до проезжей части улицы.</w:t>
      </w:r>
    </w:p>
    <w:p w:rsidR="000D1EC0" w:rsidRPr="00015510" w:rsidRDefault="000D1EC0" w:rsidP="00A0011F">
      <w:pPr>
        <w:spacing w:after="1" w:line="220" w:lineRule="atLeast"/>
        <w:ind w:firstLine="851"/>
        <w:jc w:val="both"/>
        <w:rPr>
          <w:rFonts w:ascii="Times New Roman" w:hAnsi="Times New Roman" w:cs="Times New Roman"/>
          <w:sz w:val="24"/>
          <w:szCs w:val="24"/>
        </w:rPr>
      </w:pPr>
      <w:r>
        <w:rPr>
          <w:rFonts w:ascii="Times New Roman" w:hAnsi="Times New Roman" w:cs="Times New Roman"/>
          <w:sz w:val="24"/>
          <w:szCs w:val="24"/>
        </w:rPr>
        <w:t>2.5</w:t>
      </w:r>
      <w:r w:rsidRPr="00015510">
        <w:rPr>
          <w:rFonts w:ascii="Times New Roman" w:hAnsi="Times New Roman" w:cs="Times New Roman"/>
          <w:sz w:val="24"/>
          <w:szCs w:val="24"/>
        </w:rPr>
        <w:t>.1.2. Учреждения социальной сферы (школы, дошкольные учреждения, учреждения культуры, здравоохранения, физкультуры и спорта) - территории в границах отведенного земельного участка, а также перед территорией учреждения со стороны уличного фасада до проезжей части улицы, с других сторон в радиусе 10 м.</w:t>
      </w:r>
    </w:p>
    <w:p w:rsidR="000D1EC0" w:rsidRPr="00015510" w:rsidRDefault="000D1EC0" w:rsidP="00A0011F">
      <w:pPr>
        <w:spacing w:after="1" w:line="220" w:lineRule="atLeast"/>
        <w:ind w:firstLine="851"/>
        <w:jc w:val="both"/>
        <w:rPr>
          <w:rFonts w:ascii="Times New Roman" w:hAnsi="Times New Roman" w:cs="Times New Roman"/>
          <w:sz w:val="24"/>
          <w:szCs w:val="24"/>
        </w:rPr>
      </w:pPr>
      <w:r>
        <w:rPr>
          <w:rFonts w:ascii="Times New Roman" w:hAnsi="Times New Roman" w:cs="Times New Roman"/>
          <w:sz w:val="24"/>
          <w:szCs w:val="24"/>
        </w:rPr>
        <w:t>2.5</w:t>
      </w:r>
      <w:r w:rsidRPr="00015510">
        <w:rPr>
          <w:rFonts w:ascii="Times New Roman" w:hAnsi="Times New Roman" w:cs="Times New Roman"/>
          <w:sz w:val="24"/>
          <w:szCs w:val="24"/>
        </w:rPr>
        <w:t xml:space="preserve">.1.3. Строительные организации - территории строительных площадок, прилегающие к ним территории в радиусе 50 м и подъездные пути к ним в радиусе 50 м в соответствии с требованиями </w:t>
      </w:r>
      <w:r>
        <w:rPr>
          <w:rFonts w:ascii="Times New Roman" w:hAnsi="Times New Roman" w:cs="Times New Roman"/>
          <w:sz w:val="24"/>
          <w:szCs w:val="24"/>
        </w:rPr>
        <w:t>санитарных норм и правил действующих на территории Российской Федерации.</w:t>
      </w:r>
    </w:p>
    <w:p w:rsidR="000D1EC0" w:rsidRPr="00015510" w:rsidRDefault="000D1EC0" w:rsidP="00A0011F">
      <w:pPr>
        <w:spacing w:after="1" w:line="220" w:lineRule="atLeast"/>
        <w:ind w:firstLine="851"/>
        <w:jc w:val="both"/>
        <w:rPr>
          <w:rFonts w:ascii="Times New Roman" w:hAnsi="Times New Roman" w:cs="Times New Roman"/>
          <w:sz w:val="24"/>
          <w:szCs w:val="24"/>
        </w:rPr>
      </w:pPr>
      <w:r>
        <w:rPr>
          <w:rFonts w:ascii="Times New Roman" w:hAnsi="Times New Roman" w:cs="Times New Roman"/>
          <w:sz w:val="24"/>
          <w:szCs w:val="24"/>
        </w:rPr>
        <w:t>2.5</w:t>
      </w:r>
      <w:r w:rsidRPr="00015510">
        <w:rPr>
          <w:rFonts w:ascii="Times New Roman" w:hAnsi="Times New Roman" w:cs="Times New Roman"/>
          <w:sz w:val="24"/>
          <w:szCs w:val="24"/>
        </w:rPr>
        <w:t>.1.4. Владельцы частного жилищного фонда - территории в границах выделенного земельного участка, территория перед частным жилым домом до проезжей части улицы на расстоянии 10 м от внешней границы места, но не далее проезжей части улицы.</w:t>
      </w:r>
    </w:p>
    <w:p w:rsidR="000D1EC0" w:rsidRPr="00015510" w:rsidRDefault="000D1EC0" w:rsidP="00A0011F">
      <w:pPr>
        <w:spacing w:after="1" w:line="220" w:lineRule="atLeast"/>
        <w:ind w:firstLine="851"/>
        <w:jc w:val="both"/>
        <w:rPr>
          <w:rFonts w:ascii="Times New Roman" w:hAnsi="Times New Roman" w:cs="Times New Roman"/>
          <w:sz w:val="24"/>
          <w:szCs w:val="24"/>
        </w:rPr>
      </w:pPr>
      <w:r>
        <w:rPr>
          <w:rFonts w:ascii="Times New Roman" w:hAnsi="Times New Roman" w:cs="Times New Roman"/>
          <w:sz w:val="24"/>
          <w:szCs w:val="24"/>
        </w:rPr>
        <w:t>2.5</w:t>
      </w:r>
      <w:r w:rsidRPr="00015510">
        <w:rPr>
          <w:rFonts w:ascii="Times New Roman" w:hAnsi="Times New Roman" w:cs="Times New Roman"/>
          <w:sz w:val="24"/>
          <w:szCs w:val="24"/>
        </w:rPr>
        <w:t>.1.5. Владельцы нестационарных торговых объектов (лотков, киосков, павильонов и других нестационарных торговых объектов) и сезонных кафе - территория отведенного места под размещение объекта и прилегающая территория на расстоянии 10 м от внешней границы места, но не далее проезжей части улицы.</w:t>
      </w:r>
    </w:p>
    <w:p w:rsidR="000D1EC0" w:rsidRPr="00015510" w:rsidRDefault="000D1EC0" w:rsidP="00A0011F">
      <w:pPr>
        <w:spacing w:after="1" w:line="220" w:lineRule="atLeast"/>
        <w:ind w:firstLine="851"/>
        <w:jc w:val="both"/>
        <w:rPr>
          <w:rFonts w:ascii="Times New Roman" w:hAnsi="Times New Roman" w:cs="Times New Roman"/>
          <w:sz w:val="24"/>
          <w:szCs w:val="24"/>
        </w:rPr>
      </w:pPr>
      <w:r>
        <w:rPr>
          <w:rFonts w:ascii="Times New Roman" w:hAnsi="Times New Roman" w:cs="Times New Roman"/>
          <w:sz w:val="24"/>
          <w:szCs w:val="24"/>
        </w:rPr>
        <w:t>2.5</w:t>
      </w:r>
      <w:r w:rsidRPr="00015510">
        <w:rPr>
          <w:rFonts w:ascii="Times New Roman" w:hAnsi="Times New Roman" w:cs="Times New Roman"/>
          <w:sz w:val="24"/>
          <w:szCs w:val="24"/>
        </w:rPr>
        <w:t>.1.6. Управляющие компании (организации) рынков, организации торговли и общественного питания (в том числе рестораны, кафе, магазины), заправочные станции, в том числе расположенные в пределах придорожных полос, полос отвода автомобильных дорог, - территории в границах отведенного земельного участка и прилегающая территория в радиусе 10 м от границ земельного участка, но не далее проезжей части улицы.</w:t>
      </w:r>
    </w:p>
    <w:p w:rsidR="000D1EC0" w:rsidRPr="00015510" w:rsidRDefault="000D1EC0" w:rsidP="00A0011F">
      <w:pPr>
        <w:spacing w:after="1" w:line="220" w:lineRule="atLeast"/>
        <w:ind w:firstLine="851"/>
        <w:jc w:val="both"/>
        <w:rPr>
          <w:rFonts w:ascii="Times New Roman" w:hAnsi="Times New Roman" w:cs="Times New Roman"/>
          <w:sz w:val="24"/>
          <w:szCs w:val="24"/>
        </w:rPr>
      </w:pPr>
      <w:r>
        <w:rPr>
          <w:rFonts w:ascii="Times New Roman" w:hAnsi="Times New Roman" w:cs="Times New Roman"/>
          <w:sz w:val="24"/>
          <w:szCs w:val="24"/>
        </w:rPr>
        <w:t>2.5</w:t>
      </w:r>
      <w:r w:rsidRPr="00015510">
        <w:rPr>
          <w:rFonts w:ascii="Times New Roman" w:hAnsi="Times New Roman" w:cs="Times New Roman"/>
          <w:sz w:val="24"/>
          <w:szCs w:val="24"/>
        </w:rPr>
        <w:t>.1.7. Гаражные кооперативы - территории в пределах земельного участка, прилегающая территория в радиусе 10 м от границ земельного участка, но не далее проезжей части улицы и подъездных путей к ним.</w:t>
      </w:r>
    </w:p>
    <w:p w:rsidR="000D1EC0" w:rsidRPr="00015510" w:rsidRDefault="000D1EC0" w:rsidP="00A0011F">
      <w:pPr>
        <w:spacing w:after="1" w:line="220" w:lineRule="atLeast"/>
        <w:ind w:firstLine="851"/>
        <w:jc w:val="both"/>
        <w:rPr>
          <w:rFonts w:ascii="Times New Roman" w:hAnsi="Times New Roman" w:cs="Times New Roman"/>
          <w:sz w:val="24"/>
          <w:szCs w:val="24"/>
        </w:rPr>
      </w:pPr>
      <w:r>
        <w:rPr>
          <w:rFonts w:ascii="Times New Roman" w:hAnsi="Times New Roman" w:cs="Times New Roman"/>
          <w:sz w:val="24"/>
          <w:szCs w:val="24"/>
        </w:rPr>
        <w:t>2.5</w:t>
      </w:r>
      <w:r w:rsidRPr="00015510">
        <w:rPr>
          <w:rFonts w:ascii="Times New Roman" w:hAnsi="Times New Roman" w:cs="Times New Roman"/>
          <w:sz w:val="24"/>
          <w:szCs w:val="24"/>
        </w:rPr>
        <w:t>.1.8. Садоводческие, огороднические и дачные некоммерческие объединения граждан - территория отведенного земельного участка и прилегающая территория в радиусе 10 м от границ земельного участка, но не далее проезжей части улицы.</w:t>
      </w:r>
    </w:p>
    <w:p w:rsidR="000D1EC0" w:rsidRPr="00015510" w:rsidRDefault="000D1EC0" w:rsidP="00A0011F">
      <w:pPr>
        <w:spacing w:after="1" w:line="220" w:lineRule="atLeast"/>
        <w:ind w:firstLine="851"/>
        <w:jc w:val="both"/>
        <w:rPr>
          <w:rFonts w:ascii="Times New Roman" w:hAnsi="Times New Roman" w:cs="Times New Roman"/>
          <w:sz w:val="24"/>
          <w:szCs w:val="24"/>
        </w:rPr>
      </w:pPr>
      <w:r>
        <w:rPr>
          <w:rFonts w:ascii="Times New Roman" w:hAnsi="Times New Roman" w:cs="Times New Roman"/>
          <w:sz w:val="24"/>
          <w:szCs w:val="24"/>
        </w:rPr>
        <w:t>2.5</w:t>
      </w:r>
      <w:r w:rsidRPr="00015510">
        <w:rPr>
          <w:rFonts w:ascii="Times New Roman" w:hAnsi="Times New Roman" w:cs="Times New Roman"/>
          <w:sz w:val="24"/>
          <w:szCs w:val="24"/>
        </w:rPr>
        <w:t>.1.9. Организации, в ведении которых находятся сооружения коммунального назначения, - территория, на которой расположены сооружения, и прилегающая территория в радиусе 10 м, но не далее проезжей части улицы.</w:t>
      </w:r>
    </w:p>
    <w:p w:rsidR="000D1EC0" w:rsidRPr="00015510" w:rsidRDefault="000D1EC0" w:rsidP="00A0011F">
      <w:pPr>
        <w:spacing w:after="1" w:line="220" w:lineRule="atLeast"/>
        <w:ind w:firstLine="851"/>
        <w:jc w:val="both"/>
        <w:rPr>
          <w:rFonts w:ascii="Times New Roman" w:hAnsi="Times New Roman" w:cs="Times New Roman"/>
          <w:sz w:val="24"/>
          <w:szCs w:val="24"/>
        </w:rPr>
      </w:pPr>
      <w:r>
        <w:rPr>
          <w:rFonts w:ascii="Times New Roman" w:hAnsi="Times New Roman" w:cs="Times New Roman"/>
          <w:sz w:val="24"/>
          <w:szCs w:val="24"/>
        </w:rPr>
        <w:t>2.5</w:t>
      </w:r>
      <w:r w:rsidRPr="00015510">
        <w:rPr>
          <w:rFonts w:ascii="Times New Roman" w:hAnsi="Times New Roman" w:cs="Times New Roman"/>
          <w:sz w:val="24"/>
          <w:szCs w:val="24"/>
        </w:rPr>
        <w:t>.1.10. Собственники, лица, в управлении которых находятся инженерные сооружения, работающие в автоматическом режиме (без обслуживающего персонала), - территория, на которой расположены инженерные сооружения, и прилегающая территория в радиусе 10 м, но не далее проезжей части улицы.</w:t>
      </w:r>
    </w:p>
    <w:p w:rsidR="000D1EC0" w:rsidRPr="00015510" w:rsidRDefault="000D1EC0" w:rsidP="00A0011F">
      <w:pPr>
        <w:spacing w:after="1" w:line="220" w:lineRule="atLeast"/>
        <w:ind w:firstLine="851"/>
        <w:jc w:val="both"/>
        <w:rPr>
          <w:rFonts w:ascii="Times New Roman" w:hAnsi="Times New Roman" w:cs="Times New Roman"/>
          <w:sz w:val="24"/>
          <w:szCs w:val="24"/>
        </w:rPr>
      </w:pPr>
      <w:r>
        <w:rPr>
          <w:rFonts w:ascii="Times New Roman" w:hAnsi="Times New Roman" w:cs="Times New Roman"/>
          <w:sz w:val="24"/>
          <w:szCs w:val="24"/>
        </w:rPr>
        <w:t>2.5</w:t>
      </w:r>
      <w:r w:rsidRPr="00015510">
        <w:rPr>
          <w:rFonts w:ascii="Times New Roman" w:hAnsi="Times New Roman" w:cs="Times New Roman"/>
          <w:sz w:val="24"/>
          <w:szCs w:val="24"/>
        </w:rPr>
        <w:t>.1.11. Юридические лица, индивидуальные предприниматели и физические лица, которым принадлежат на праве собственности, аренды или ином вещевом праве контейнерные площадки, бункеры, - содержание указанных объектов и прилегающей территории в радиусе 10 м.</w:t>
      </w:r>
    </w:p>
    <w:p w:rsidR="000D1EC0" w:rsidRPr="00015510" w:rsidRDefault="000D1EC0" w:rsidP="001C55A3">
      <w:pPr>
        <w:spacing w:after="1" w:line="220" w:lineRule="atLeast"/>
        <w:ind w:firstLine="851"/>
        <w:jc w:val="both"/>
        <w:rPr>
          <w:rFonts w:ascii="Times New Roman" w:hAnsi="Times New Roman" w:cs="Times New Roman"/>
          <w:sz w:val="24"/>
          <w:szCs w:val="24"/>
        </w:rPr>
      </w:pPr>
      <w:r>
        <w:rPr>
          <w:rFonts w:ascii="Times New Roman" w:hAnsi="Times New Roman" w:cs="Times New Roman"/>
          <w:sz w:val="24"/>
          <w:szCs w:val="24"/>
        </w:rPr>
        <w:t>2.5</w:t>
      </w:r>
      <w:r w:rsidRPr="00015510">
        <w:rPr>
          <w:rFonts w:ascii="Times New Roman" w:hAnsi="Times New Roman" w:cs="Times New Roman"/>
          <w:sz w:val="24"/>
          <w:szCs w:val="24"/>
        </w:rPr>
        <w:t>.2. Организация и осуществление уборочных работ возлагаются:</w:t>
      </w:r>
    </w:p>
    <w:p w:rsidR="000D1EC0" w:rsidRPr="00015510" w:rsidRDefault="000D1EC0" w:rsidP="00A0011F">
      <w:pPr>
        <w:spacing w:after="1" w:line="220" w:lineRule="atLeast"/>
        <w:ind w:firstLine="851"/>
        <w:jc w:val="both"/>
        <w:rPr>
          <w:rFonts w:ascii="Times New Roman" w:hAnsi="Times New Roman" w:cs="Times New Roman"/>
          <w:sz w:val="24"/>
          <w:szCs w:val="24"/>
        </w:rPr>
      </w:pPr>
      <w:r>
        <w:rPr>
          <w:rFonts w:ascii="Times New Roman" w:hAnsi="Times New Roman" w:cs="Times New Roman"/>
          <w:sz w:val="24"/>
          <w:szCs w:val="24"/>
        </w:rPr>
        <w:t>2.5</w:t>
      </w:r>
      <w:r w:rsidRPr="00015510">
        <w:rPr>
          <w:rFonts w:ascii="Times New Roman" w:hAnsi="Times New Roman" w:cs="Times New Roman"/>
          <w:sz w:val="24"/>
          <w:szCs w:val="24"/>
        </w:rPr>
        <w:t>.2</w:t>
      </w:r>
      <w:r>
        <w:rPr>
          <w:rFonts w:ascii="Times New Roman" w:hAnsi="Times New Roman" w:cs="Times New Roman"/>
          <w:sz w:val="24"/>
          <w:szCs w:val="24"/>
        </w:rPr>
        <w:t>.1</w:t>
      </w:r>
      <w:r w:rsidRPr="00015510">
        <w:rPr>
          <w:rFonts w:ascii="Times New Roman" w:hAnsi="Times New Roman" w:cs="Times New Roman"/>
          <w:sz w:val="24"/>
          <w:szCs w:val="24"/>
        </w:rPr>
        <w:t>. По проезжей части по всей ширине дорог, улиц и проездов, площадей, тротуаров, остановочных пунктов, мостов, разворотных площадок на конечных остановочных пунктах, парковок - на собственников автомобильных дорог, если иное не предусмотрено законом или договором.</w:t>
      </w:r>
    </w:p>
    <w:p w:rsidR="000D1EC0" w:rsidRPr="00015510" w:rsidRDefault="000D1EC0" w:rsidP="00A0011F">
      <w:pPr>
        <w:spacing w:after="1" w:line="220" w:lineRule="atLeast"/>
        <w:ind w:firstLine="851"/>
        <w:jc w:val="both"/>
        <w:rPr>
          <w:rFonts w:ascii="Times New Roman" w:hAnsi="Times New Roman" w:cs="Times New Roman"/>
          <w:sz w:val="24"/>
          <w:szCs w:val="24"/>
        </w:rPr>
      </w:pPr>
      <w:r>
        <w:rPr>
          <w:rFonts w:ascii="Times New Roman" w:hAnsi="Times New Roman" w:cs="Times New Roman"/>
          <w:sz w:val="24"/>
          <w:szCs w:val="24"/>
        </w:rPr>
        <w:t>2.5</w:t>
      </w:r>
      <w:r w:rsidRPr="00015510">
        <w:rPr>
          <w:rFonts w:ascii="Times New Roman" w:hAnsi="Times New Roman" w:cs="Times New Roman"/>
          <w:sz w:val="24"/>
          <w:szCs w:val="24"/>
        </w:rPr>
        <w:t>.2</w:t>
      </w:r>
      <w:r>
        <w:rPr>
          <w:rFonts w:ascii="Times New Roman" w:hAnsi="Times New Roman" w:cs="Times New Roman"/>
          <w:sz w:val="24"/>
          <w:szCs w:val="24"/>
        </w:rPr>
        <w:t>.2</w:t>
      </w:r>
      <w:r w:rsidRPr="00015510">
        <w:rPr>
          <w:rFonts w:ascii="Times New Roman" w:hAnsi="Times New Roman" w:cs="Times New Roman"/>
          <w:sz w:val="24"/>
          <w:szCs w:val="24"/>
        </w:rPr>
        <w:t>. По объектам озелененных территорий (в том числе парки, скверы, зоны отдыха, газоны вдоль проезжей части дорог, водоохранные зоны вдоль рек) - на собственников указанных объектов, если иное не предусмотрено законом или договором.</w:t>
      </w:r>
    </w:p>
    <w:p w:rsidR="000D1EC0" w:rsidRPr="00015510" w:rsidRDefault="000D1EC0" w:rsidP="00A0011F">
      <w:pPr>
        <w:spacing w:after="1" w:line="220" w:lineRule="atLeast"/>
        <w:ind w:firstLine="851"/>
        <w:jc w:val="both"/>
        <w:rPr>
          <w:rFonts w:ascii="Times New Roman" w:hAnsi="Times New Roman" w:cs="Times New Roman"/>
          <w:sz w:val="24"/>
          <w:szCs w:val="24"/>
        </w:rPr>
      </w:pPr>
      <w:r>
        <w:rPr>
          <w:rFonts w:ascii="Times New Roman" w:hAnsi="Times New Roman" w:cs="Times New Roman"/>
          <w:sz w:val="24"/>
          <w:szCs w:val="24"/>
        </w:rPr>
        <w:t>2.5</w:t>
      </w:r>
      <w:r w:rsidRPr="00015510">
        <w:rPr>
          <w:rFonts w:ascii="Times New Roman" w:hAnsi="Times New Roman" w:cs="Times New Roman"/>
          <w:sz w:val="24"/>
          <w:szCs w:val="24"/>
        </w:rPr>
        <w:t>.2</w:t>
      </w:r>
      <w:r>
        <w:rPr>
          <w:rFonts w:ascii="Times New Roman" w:hAnsi="Times New Roman" w:cs="Times New Roman"/>
          <w:sz w:val="24"/>
          <w:szCs w:val="24"/>
        </w:rPr>
        <w:t>.3</w:t>
      </w:r>
      <w:r w:rsidRPr="00015510">
        <w:rPr>
          <w:rFonts w:ascii="Times New Roman" w:hAnsi="Times New Roman" w:cs="Times New Roman"/>
          <w:sz w:val="24"/>
          <w:szCs w:val="24"/>
        </w:rPr>
        <w:t>. По периметру наземной части перехода, лестничных сходов переходов или самих переходов - на собственников указанных объектов, если иное не предусмотрено законом или договором.</w:t>
      </w:r>
    </w:p>
    <w:p w:rsidR="000D1EC0" w:rsidRPr="00015510" w:rsidRDefault="000D1EC0" w:rsidP="00270EF5">
      <w:pPr>
        <w:spacing w:after="1" w:line="220" w:lineRule="atLeast"/>
        <w:ind w:firstLine="851"/>
        <w:jc w:val="both"/>
        <w:rPr>
          <w:rFonts w:ascii="Times New Roman" w:hAnsi="Times New Roman" w:cs="Times New Roman"/>
          <w:sz w:val="24"/>
          <w:szCs w:val="24"/>
        </w:rPr>
      </w:pPr>
      <w:r>
        <w:rPr>
          <w:rFonts w:ascii="Times New Roman" w:hAnsi="Times New Roman" w:cs="Times New Roman"/>
          <w:sz w:val="24"/>
          <w:szCs w:val="24"/>
        </w:rPr>
        <w:t>2.5</w:t>
      </w:r>
      <w:r w:rsidRPr="00015510">
        <w:rPr>
          <w:rFonts w:ascii="Times New Roman" w:hAnsi="Times New Roman" w:cs="Times New Roman"/>
          <w:sz w:val="24"/>
          <w:szCs w:val="24"/>
        </w:rPr>
        <w:t>.2</w:t>
      </w:r>
      <w:r>
        <w:rPr>
          <w:rFonts w:ascii="Times New Roman" w:hAnsi="Times New Roman" w:cs="Times New Roman"/>
          <w:sz w:val="24"/>
          <w:szCs w:val="24"/>
        </w:rPr>
        <w:t>.4</w:t>
      </w:r>
      <w:r w:rsidRPr="00015510">
        <w:rPr>
          <w:rFonts w:ascii="Times New Roman" w:hAnsi="Times New Roman" w:cs="Times New Roman"/>
          <w:sz w:val="24"/>
          <w:szCs w:val="24"/>
        </w:rPr>
        <w:t>. По прилегающим к отдельно стоящим объектам рекламы территориям в радиусе 3 м - на владельцев рекламных конструкций, если иное не предусмотрено законом или договором.</w:t>
      </w:r>
    </w:p>
    <w:p w:rsidR="000D1EC0" w:rsidRPr="00015510" w:rsidRDefault="000D1EC0" w:rsidP="00A0011F">
      <w:pPr>
        <w:spacing w:after="1" w:line="220" w:lineRule="atLeast"/>
        <w:ind w:firstLine="851"/>
        <w:jc w:val="both"/>
        <w:rPr>
          <w:rFonts w:ascii="Times New Roman" w:hAnsi="Times New Roman" w:cs="Times New Roman"/>
          <w:sz w:val="24"/>
          <w:szCs w:val="24"/>
        </w:rPr>
      </w:pPr>
      <w:r>
        <w:rPr>
          <w:rFonts w:ascii="Times New Roman" w:hAnsi="Times New Roman" w:cs="Times New Roman"/>
          <w:sz w:val="24"/>
          <w:szCs w:val="24"/>
        </w:rPr>
        <w:t>2.5</w:t>
      </w:r>
      <w:r w:rsidRPr="00015510">
        <w:rPr>
          <w:rFonts w:ascii="Times New Roman" w:hAnsi="Times New Roman" w:cs="Times New Roman"/>
          <w:sz w:val="24"/>
          <w:szCs w:val="24"/>
        </w:rPr>
        <w:t>.2</w:t>
      </w:r>
      <w:r>
        <w:rPr>
          <w:rFonts w:ascii="Times New Roman" w:hAnsi="Times New Roman" w:cs="Times New Roman"/>
          <w:sz w:val="24"/>
          <w:szCs w:val="24"/>
        </w:rPr>
        <w:t>.5</w:t>
      </w:r>
      <w:r w:rsidRPr="00015510">
        <w:rPr>
          <w:rFonts w:ascii="Times New Roman" w:hAnsi="Times New Roman" w:cs="Times New Roman"/>
          <w:sz w:val="24"/>
          <w:szCs w:val="24"/>
        </w:rPr>
        <w:t>. По ограждениям - на организации, в собственности которых находятся ограждения.</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2.6.2</w:t>
      </w:r>
      <w:r>
        <w:rPr>
          <w:rFonts w:ascii="Times New Roman" w:hAnsi="Times New Roman" w:cs="Times New Roman"/>
          <w:sz w:val="24"/>
          <w:szCs w:val="24"/>
        </w:rPr>
        <w:t>.6</w:t>
      </w:r>
      <w:r w:rsidRPr="00015510">
        <w:rPr>
          <w:rFonts w:ascii="Times New Roman" w:hAnsi="Times New Roman" w:cs="Times New Roman"/>
          <w:sz w:val="24"/>
          <w:szCs w:val="24"/>
        </w:rPr>
        <w:t>. По остановочным пунктам - на собственников сооружений, если иное не предусмотрено законом или договором.</w:t>
      </w:r>
    </w:p>
    <w:p w:rsidR="000D1EC0" w:rsidRPr="00015510" w:rsidRDefault="000D1EC0" w:rsidP="00A0011F">
      <w:pPr>
        <w:spacing w:after="1" w:line="220" w:lineRule="atLeast"/>
        <w:ind w:firstLine="851"/>
        <w:jc w:val="both"/>
        <w:rPr>
          <w:rFonts w:ascii="Times New Roman" w:hAnsi="Times New Roman" w:cs="Times New Roman"/>
          <w:sz w:val="24"/>
          <w:szCs w:val="24"/>
        </w:rPr>
      </w:pPr>
      <w:r>
        <w:rPr>
          <w:rFonts w:ascii="Times New Roman" w:hAnsi="Times New Roman" w:cs="Times New Roman"/>
          <w:sz w:val="24"/>
          <w:szCs w:val="24"/>
        </w:rPr>
        <w:lastRenderedPageBreak/>
        <w:t>2.5</w:t>
      </w:r>
      <w:r w:rsidRPr="00015510">
        <w:rPr>
          <w:rFonts w:ascii="Times New Roman" w:hAnsi="Times New Roman" w:cs="Times New Roman"/>
          <w:sz w:val="24"/>
          <w:szCs w:val="24"/>
        </w:rPr>
        <w:t>.2</w:t>
      </w:r>
      <w:r>
        <w:rPr>
          <w:rFonts w:ascii="Times New Roman" w:hAnsi="Times New Roman" w:cs="Times New Roman"/>
          <w:sz w:val="24"/>
          <w:szCs w:val="24"/>
        </w:rPr>
        <w:t>.7</w:t>
      </w:r>
      <w:r w:rsidRPr="00015510">
        <w:rPr>
          <w:rFonts w:ascii="Times New Roman" w:hAnsi="Times New Roman" w:cs="Times New Roman"/>
          <w:sz w:val="24"/>
          <w:szCs w:val="24"/>
        </w:rPr>
        <w:t>. По разворотным кругам на конечных остановках- на организации, эксплуатирующие указанные объекты, если иное не предусмотрено законом или договором.</w:t>
      </w:r>
    </w:p>
    <w:p w:rsidR="000D1EC0" w:rsidRPr="00015510" w:rsidRDefault="000D1EC0" w:rsidP="001C55A3">
      <w:pPr>
        <w:spacing w:after="1" w:line="220" w:lineRule="atLeast"/>
        <w:ind w:firstLine="851"/>
        <w:jc w:val="both"/>
        <w:rPr>
          <w:rFonts w:ascii="Times New Roman" w:hAnsi="Times New Roman" w:cs="Times New Roman"/>
          <w:sz w:val="24"/>
          <w:szCs w:val="24"/>
        </w:rPr>
      </w:pPr>
      <w:r>
        <w:rPr>
          <w:rFonts w:ascii="Times New Roman" w:hAnsi="Times New Roman" w:cs="Times New Roman"/>
          <w:sz w:val="24"/>
          <w:szCs w:val="24"/>
        </w:rPr>
        <w:t>2.5</w:t>
      </w:r>
      <w:r w:rsidRPr="00015510">
        <w:rPr>
          <w:rFonts w:ascii="Times New Roman" w:hAnsi="Times New Roman" w:cs="Times New Roman"/>
          <w:sz w:val="24"/>
          <w:szCs w:val="24"/>
        </w:rPr>
        <w:t>.2</w:t>
      </w:r>
      <w:r>
        <w:rPr>
          <w:rFonts w:ascii="Times New Roman" w:hAnsi="Times New Roman" w:cs="Times New Roman"/>
          <w:sz w:val="24"/>
          <w:szCs w:val="24"/>
        </w:rPr>
        <w:t>.9</w:t>
      </w:r>
      <w:r w:rsidRPr="00015510">
        <w:rPr>
          <w:rFonts w:ascii="Times New Roman" w:hAnsi="Times New Roman" w:cs="Times New Roman"/>
          <w:sz w:val="24"/>
          <w:szCs w:val="24"/>
        </w:rPr>
        <w:t>. По притротуарным парковкам, расположенным вдоль центральных улиц в районе предприятий и организаций, в том числе торговых центров, офисов, магазинов, - на их собственников, если иное не установлено законом или договором.</w:t>
      </w:r>
    </w:p>
    <w:p w:rsidR="000D1EC0" w:rsidRPr="00015510" w:rsidRDefault="000D1EC0" w:rsidP="00A0011F">
      <w:pPr>
        <w:spacing w:after="1" w:line="220" w:lineRule="atLeast"/>
        <w:ind w:firstLine="851"/>
        <w:jc w:val="both"/>
        <w:rPr>
          <w:rFonts w:ascii="Times New Roman" w:hAnsi="Times New Roman" w:cs="Times New Roman"/>
          <w:sz w:val="24"/>
          <w:szCs w:val="24"/>
        </w:rPr>
      </w:pPr>
      <w:r>
        <w:rPr>
          <w:rFonts w:ascii="Times New Roman" w:hAnsi="Times New Roman" w:cs="Times New Roman"/>
          <w:sz w:val="24"/>
          <w:szCs w:val="24"/>
        </w:rPr>
        <w:t>2.6</w:t>
      </w:r>
      <w:r w:rsidRPr="00015510">
        <w:rPr>
          <w:rFonts w:ascii="Times New Roman" w:hAnsi="Times New Roman" w:cs="Times New Roman"/>
          <w:sz w:val="24"/>
          <w:szCs w:val="24"/>
        </w:rPr>
        <w:t>. На территории сельского поселения запрещается:</w:t>
      </w:r>
    </w:p>
    <w:p w:rsidR="000D1EC0" w:rsidRPr="00015510" w:rsidRDefault="000D1EC0" w:rsidP="00A0011F">
      <w:pPr>
        <w:spacing w:after="1" w:line="220" w:lineRule="atLeast"/>
        <w:ind w:firstLine="851"/>
        <w:jc w:val="both"/>
        <w:rPr>
          <w:rFonts w:ascii="Times New Roman" w:hAnsi="Times New Roman" w:cs="Times New Roman"/>
          <w:sz w:val="24"/>
          <w:szCs w:val="24"/>
        </w:rPr>
      </w:pPr>
      <w:r>
        <w:rPr>
          <w:rFonts w:ascii="Times New Roman" w:hAnsi="Times New Roman" w:cs="Times New Roman"/>
          <w:sz w:val="24"/>
          <w:szCs w:val="24"/>
        </w:rPr>
        <w:t>2.6</w:t>
      </w:r>
      <w:r w:rsidRPr="00015510">
        <w:rPr>
          <w:rFonts w:ascii="Times New Roman" w:hAnsi="Times New Roman" w:cs="Times New Roman"/>
          <w:sz w:val="24"/>
          <w:szCs w:val="24"/>
        </w:rPr>
        <w:t>.1. Сорить на улицах, площадях, участках с зелеными насаждениями, в скверах, парках, на газонах, в местах отдыха населения и других территориях общего пользования.</w:t>
      </w:r>
    </w:p>
    <w:p w:rsidR="000D1EC0" w:rsidRPr="00015510" w:rsidRDefault="000D1EC0" w:rsidP="00A0011F">
      <w:pPr>
        <w:spacing w:after="1" w:line="220" w:lineRule="atLeast"/>
        <w:ind w:firstLine="851"/>
        <w:jc w:val="both"/>
        <w:rPr>
          <w:rFonts w:ascii="Times New Roman" w:hAnsi="Times New Roman" w:cs="Times New Roman"/>
          <w:sz w:val="24"/>
          <w:szCs w:val="24"/>
        </w:rPr>
      </w:pPr>
      <w:r>
        <w:rPr>
          <w:rFonts w:ascii="Times New Roman" w:hAnsi="Times New Roman" w:cs="Times New Roman"/>
          <w:sz w:val="24"/>
          <w:szCs w:val="24"/>
        </w:rPr>
        <w:t>2.6</w:t>
      </w:r>
      <w:r w:rsidRPr="00015510">
        <w:rPr>
          <w:rFonts w:ascii="Times New Roman" w:hAnsi="Times New Roman" w:cs="Times New Roman"/>
          <w:sz w:val="24"/>
          <w:szCs w:val="24"/>
        </w:rPr>
        <w:t>.2. Сливать отработанные масла и горюче-смазочные материалы на рельеф местности.</w:t>
      </w:r>
    </w:p>
    <w:p w:rsidR="000D1EC0" w:rsidRPr="00015510" w:rsidRDefault="000D1EC0" w:rsidP="00A0011F">
      <w:pPr>
        <w:spacing w:after="1" w:line="220" w:lineRule="atLeast"/>
        <w:ind w:firstLine="851"/>
        <w:jc w:val="both"/>
        <w:rPr>
          <w:rFonts w:ascii="Times New Roman" w:hAnsi="Times New Roman" w:cs="Times New Roman"/>
          <w:sz w:val="24"/>
          <w:szCs w:val="24"/>
        </w:rPr>
      </w:pPr>
      <w:r>
        <w:rPr>
          <w:rFonts w:ascii="Times New Roman" w:hAnsi="Times New Roman" w:cs="Times New Roman"/>
          <w:sz w:val="24"/>
          <w:szCs w:val="24"/>
        </w:rPr>
        <w:t>2.7</w:t>
      </w:r>
      <w:r w:rsidRPr="00015510">
        <w:rPr>
          <w:rFonts w:ascii="Times New Roman" w:hAnsi="Times New Roman" w:cs="Times New Roman"/>
          <w:sz w:val="24"/>
          <w:szCs w:val="24"/>
        </w:rPr>
        <w:t>. Общественные стационарные туалеты и биотуалеты должны содержаться в надлежащем состоянии. 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они находятся.</w:t>
      </w:r>
    </w:p>
    <w:p w:rsidR="000D1EC0" w:rsidRPr="00015510" w:rsidRDefault="000D1EC0" w:rsidP="00A0011F">
      <w:pPr>
        <w:spacing w:after="1" w:line="220" w:lineRule="atLeast"/>
        <w:ind w:firstLine="851"/>
        <w:jc w:val="both"/>
        <w:rPr>
          <w:rFonts w:ascii="Times New Roman" w:hAnsi="Times New Roman" w:cs="Times New Roman"/>
          <w:sz w:val="24"/>
          <w:szCs w:val="24"/>
        </w:rPr>
      </w:pPr>
      <w:r>
        <w:rPr>
          <w:rFonts w:ascii="Times New Roman" w:hAnsi="Times New Roman" w:cs="Times New Roman"/>
          <w:sz w:val="24"/>
          <w:szCs w:val="24"/>
        </w:rPr>
        <w:t>2.8</w:t>
      </w:r>
      <w:r w:rsidRPr="00015510">
        <w:rPr>
          <w:rFonts w:ascii="Times New Roman" w:hAnsi="Times New Roman" w:cs="Times New Roman"/>
          <w:sz w:val="24"/>
          <w:szCs w:val="24"/>
        </w:rPr>
        <w:t>. На всех площадях и улицах, в скверах и парках, на стадионах, вокзалах, рынках, остановочных пунктах, у предприятий, организаций и учреждений, торговых объектов, кинотеатров, киосков и на других объектах должны быть установлены урны в соответствии с действующими санитарными правилами и нормами. Установка урн производится собственниками объектов или лицами, осуществляющими по договору содержание территорий.</w:t>
      </w:r>
    </w:p>
    <w:p w:rsidR="000D1EC0" w:rsidRPr="00015510" w:rsidRDefault="000D1EC0" w:rsidP="00A0011F">
      <w:pPr>
        <w:spacing w:after="1" w:line="220" w:lineRule="atLeast"/>
        <w:ind w:firstLine="851"/>
        <w:jc w:val="both"/>
        <w:rPr>
          <w:rFonts w:ascii="Times New Roman" w:hAnsi="Times New Roman" w:cs="Times New Roman"/>
          <w:sz w:val="24"/>
          <w:szCs w:val="24"/>
        </w:rPr>
      </w:pPr>
      <w:r>
        <w:rPr>
          <w:rFonts w:ascii="Times New Roman" w:hAnsi="Times New Roman" w:cs="Times New Roman"/>
          <w:sz w:val="24"/>
          <w:szCs w:val="24"/>
        </w:rPr>
        <w:t>2.9</w:t>
      </w:r>
      <w:r w:rsidRPr="00015510">
        <w:rPr>
          <w:rFonts w:ascii="Times New Roman" w:hAnsi="Times New Roman" w:cs="Times New Roman"/>
          <w:sz w:val="24"/>
          <w:szCs w:val="24"/>
        </w:rPr>
        <w:t>. Очистка, ремонт, окраска урн должны производиться собственниками или лицами, осуществляющими по договору содержание территорий.</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Очистка урн производится по мере их заполнения, а в местах массового движения и большого скопления граждан - не реже 1 раза в сутки.</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Урны должны быть исправны и окрашены. Не допускается переполнение урн.</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Ремонт и окраска урн выполняются по мере необходимости до 1 мая.</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2.1</w:t>
      </w:r>
      <w:r>
        <w:rPr>
          <w:rFonts w:ascii="Times New Roman" w:hAnsi="Times New Roman" w:cs="Times New Roman"/>
          <w:sz w:val="24"/>
          <w:szCs w:val="24"/>
        </w:rPr>
        <w:t>0</w:t>
      </w:r>
      <w:r w:rsidRPr="00015510">
        <w:rPr>
          <w:rFonts w:ascii="Times New Roman" w:hAnsi="Times New Roman" w:cs="Times New Roman"/>
          <w:sz w:val="24"/>
          <w:szCs w:val="24"/>
        </w:rPr>
        <w:t>.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Порядок уборки места проведения мероприятия,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2.1</w:t>
      </w:r>
      <w:r>
        <w:rPr>
          <w:rFonts w:ascii="Times New Roman" w:hAnsi="Times New Roman" w:cs="Times New Roman"/>
          <w:sz w:val="24"/>
          <w:szCs w:val="24"/>
        </w:rPr>
        <w:t>1</w:t>
      </w:r>
      <w:r w:rsidRPr="00015510">
        <w:rPr>
          <w:rFonts w:ascii="Times New Roman" w:hAnsi="Times New Roman" w:cs="Times New Roman"/>
          <w:sz w:val="24"/>
          <w:szCs w:val="24"/>
        </w:rPr>
        <w:t>. 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w:t>
      </w:r>
    </w:p>
    <w:p w:rsidR="000D1EC0" w:rsidRPr="00AF485B" w:rsidRDefault="000D1EC0" w:rsidP="00A0011F">
      <w:pPr>
        <w:spacing w:after="1" w:line="220" w:lineRule="atLeast"/>
        <w:ind w:firstLine="851"/>
        <w:jc w:val="both"/>
        <w:rPr>
          <w:rFonts w:ascii="Times New Roman" w:hAnsi="Times New Roman" w:cs="Times New Roman"/>
          <w:b/>
          <w:bCs/>
          <w:sz w:val="24"/>
          <w:szCs w:val="24"/>
        </w:rPr>
      </w:pPr>
    </w:p>
    <w:p w:rsidR="000D1EC0" w:rsidRPr="00AF485B" w:rsidRDefault="000D1EC0" w:rsidP="00A0011F">
      <w:pPr>
        <w:tabs>
          <w:tab w:val="center" w:pos="4677"/>
          <w:tab w:val="left" w:pos="7260"/>
          <w:tab w:val="left" w:pos="7635"/>
        </w:tabs>
        <w:spacing w:after="1" w:line="220" w:lineRule="atLeast"/>
        <w:ind w:firstLine="851"/>
        <w:jc w:val="center"/>
        <w:outlineLvl w:val="1"/>
        <w:rPr>
          <w:rFonts w:ascii="Times New Roman" w:hAnsi="Times New Roman" w:cs="Times New Roman"/>
          <w:b/>
          <w:bCs/>
          <w:sz w:val="24"/>
          <w:szCs w:val="24"/>
        </w:rPr>
      </w:pPr>
      <w:r w:rsidRPr="00AF485B">
        <w:rPr>
          <w:rFonts w:ascii="Times New Roman" w:hAnsi="Times New Roman" w:cs="Times New Roman"/>
          <w:b/>
          <w:bCs/>
          <w:sz w:val="24"/>
          <w:szCs w:val="24"/>
          <w:lang w:val="en-US"/>
        </w:rPr>
        <w:t>III</w:t>
      </w:r>
      <w:r w:rsidRPr="00AF485B">
        <w:rPr>
          <w:rFonts w:ascii="Times New Roman" w:hAnsi="Times New Roman" w:cs="Times New Roman"/>
          <w:b/>
          <w:bCs/>
          <w:sz w:val="24"/>
          <w:szCs w:val="24"/>
        </w:rPr>
        <w:t>. Общие требования к созданию и состоянию объектов благоустройства</w:t>
      </w:r>
    </w:p>
    <w:p w:rsidR="000D1EC0" w:rsidRPr="00AF485B" w:rsidRDefault="000D1EC0" w:rsidP="00A0011F">
      <w:pPr>
        <w:tabs>
          <w:tab w:val="center" w:pos="4677"/>
          <w:tab w:val="left" w:pos="7260"/>
          <w:tab w:val="left" w:pos="7635"/>
        </w:tabs>
        <w:spacing w:after="1" w:line="220" w:lineRule="atLeast"/>
        <w:ind w:firstLine="851"/>
        <w:jc w:val="center"/>
        <w:outlineLvl w:val="1"/>
        <w:rPr>
          <w:rFonts w:ascii="Times New Roman" w:hAnsi="Times New Roman" w:cs="Times New Roman"/>
          <w:b/>
          <w:bCs/>
          <w:sz w:val="24"/>
          <w:szCs w:val="24"/>
        </w:rPr>
      </w:pPr>
      <w:r w:rsidRPr="00AF485B">
        <w:rPr>
          <w:rFonts w:ascii="Times New Roman" w:hAnsi="Times New Roman" w:cs="Times New Roman"/>
          <w:b/>
          <w:bCs/>
          <w:sz w:val="24"/>
          <w:szCs w:val="24"/>
        </w:rPr>
        <w:t xml:space="preserve"> и их отдельных элементов </w:t>
      </w:r>
    </w:p>
    <w:p w:rsidR="000D1EC0" w:rsidRPr="00015510" w:rsidRDefault="000D1EC0" w:rsidP="00A0011F">
      <w:pPr>
        <w:tabs>
          <w:tab w:val="center" w:pos="4677"/>
          <w:tab w:val="left" w:pos="7260"/>
          <w:tab w:val="left" w:pos="7635"/>
        </w:tabs>
        <w:spacing w:after="1" w:line="220" w:lineRule="atLeast"/>
        <w:ind w:firstLine="851"/>
        <w:outlineLvl w:val="1"/>
        <w:rPr>
          <w:rFonts w:ascii="Times New Roman" w:hAnsi="Times New Roman" w:cs="Times New Roman"/>
          <w:b/>
          <w:bCs/>
          <w:sz w:val="24"/>
          <w:szCs w:val="24"/>
        </w:rPr>
      </w:pPr>
      <w:r w:rsidRPr="00015510">
        <w:rPr>
          <w:rFonts w:ascii="Times New Roman" w:hAnsi="Times New Roman" w:cs="Times New Roman"/>
          <w:b/>
          <w:bCs/>
          <w:sz w:val="24"/>
          <w:szCs w:val="24"/>
        </w:rPr>
        <w:tab/>
      </w:r>
    </w:p>
    <w:p w:rsidR="000D1EC0" w:rsidRPr="00015510" w:rsidRDefault="000D1EC0" w:rsidP="00A0011F">
      <w:pPr>
        <w:autoSpaceDE w:val="0"/>
        <w:autoSpaceDN w:val="0"/>
        <w:adjustRightInd w:val="0"/>
        <w:spacing w:after="0" w:line="240" w:lineRule="auto"/>
        <w:ind w:firstLine="851"/>
        <w:jc w:val="both"/>
        <w:rPr>
          <w:rFonts w:ascii="Times New Roman" w:hAnsi="Times New Roman" w:cs="Times New Roman"/>
          <w:sz w:val="24"/>
          <w:szCs w:val="24"/>
        </w:rPr>
      </w:pPr>
      <w:r w:rsidRPr="00015510">
        <w:rPr>
          <w:rFonts w:ascii="Times New Roman" w:hAnsi="Times New Roman" w:cs="Times New Roman"/>
          <w:sz w:val="24"/>
          <w:szCs w:val="24"/>
        </w:rPr>
        <w:t>3.1 Объекты благоустройства создаются с учетом потребностей и запросов жителей и других участников деятельности по благоустройству и при их непосредственном участии.</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3.2. Наличие элементов благоустройства территории, являющихся неотъемлемыми компонентами объектов благоустройства территории, должно разрабатываться и предусматриваться в проектной документации на создание, изменение (реконструкцию) объектов благоустройства территории.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и региональных нормативов градостроительного проектирования.</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Создание элементов благоустройства территории (включая инженерное оборудование) выполняется с соблюдением условий, не нарушающих уровень благоустройства формируемой среды, не ухудшающих условия передвижения, не противоречащих техническим условиям, в том числе: крышки люков смотровых колодцев, расположенных на территории пешеходных коммуникаций (в том числе уличных переходов), проектируются в одном уровне с покрытием прилегающей поверхности; в ином случае перепад отметок не должен превышать 20 мм, а зазоры между краем люка и покрытием тротуара - 15 мм.</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3.3. Элементы благоустройства территории могут быть как типовыми, так и выполненными по специально разработанному проекту.</w:t>
      </w:r>
    </w:p>
    <w:p w:rsidR="000D1EC0" w:rsidRPr="00015510" w:rsidRDefault="000D1EC0" w:rsidP="00A0011F">
      <w:pPr>
        <w:spacing w:after="1" w:line="220" w:lineRule="atLeast"/>
        <w:ind w:firstLine="851"/>
        <w:jc w:val="both"/>
        <w:rPr>
          <w:rFonts w:ascii="Times New Roman" w:hAnsi="Times New Roman" w:cs="Times New Roman"/>
          <w:sz w:val="24"/>
          <w:szCs w:val="24"/>
        </w:rPr>
      </w:pPr>
      <w:r>
        <w:rPr>
          <w:rFonts w:ascii="Times New Roman" w:hAnsi="Times New Roman" w:cs="Times New Roman"/>
          <w:sz w:val="24"/>
          <w:szCs w:val="24"/>
        </w:rPr>
        <w:lastRenderedPageBreak/>
        <w:t>3.4</w:t>
      </w:r>
      <w:r w:rsidRPr="00015510">
        <w:rPr>
          <w:rFonts w:ascii="Times New Roman" w:hAnsi="Times New Roman" w:cs="Times New Roman"/>
          <w:sz w:val="24"/>
          <w:szCs w:val="24"/>
        </w:rPr>
        <w:t>. Стационарные элементы благоустройства территории длительного или постоянного использования должны закрепляться так, чтобы исключить возможность их перемещения вручную.</w:t>
      </w:r>
    </w:p>
    <w:p w:rsidR="000D1EC0" w:rsidRPr="00015510" w:rsidRDefault="000D1EC0" w:rsidP="00A0011F">
      <w:pPr>
        <w:spacing w:after="1" w:line="220" w:lineRule="atLeast"/>
        <w:ind w:firstLine="851"/>
        <w:jc w:val="both"/>
        <w:rPr>
          <w:rFonts w:ascii="Times New Roman" w:hAnsi="Times New Roman" w:cs="Times New Roman"/>
          <w:spacing w:val="2"/>
          <w:sz w:val="24"/>
          <w:szCs w:val="24"/>
          <w:shd w:val="clear" w:color="auto" w:fill="FFFFFF"/>
        </w:rPr>
      </w:pPr>
      <w:r>
        <w:rPr>
          <w:rFonts w:ascii="Times New Roman" w:hAnsi="Times New Roman" w:cs="Times New Roman"/>
          <w:sz w:val="24"/>
          <w:szCs w:val="24"/>
        </w:rPr>
        <w:t>3.5</w:t>
      </w:r>
      <w:r w:rsidRPr="00015510">
        <w:rPr>
          <w:rFonts w:ascii="Times New Roman" w:hAnsi="Times New Roman" w:cs="Times New Roman"/>
          <w:sz w:val="24"/>
          <w:szCs w:val="24"/>
        </w:rPr>
        <w:t xml:space="preserve">. </w:t>
      </w:r>
      <w:r w:rsidRPr="00015510">
        <w:rPr>
          <w:rFonts w:ascii="Times New Roman" w:hAnsi="Times New Roman" w:cs="Times New Roman"/>
          <w:spacing w:val="2"/>
          <w:sz w:val="24"/>
          <w:szCs w:val="24"/>
          <w:shd w:val="clear" w:color="auto" w:fill="FFFFFF"/>
        </w:rPr>
        <w:t xml:space="preserve">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в соответствии с градостроительными, санитарными и экологическими нормами и правилами. </w:t>
      </w:r>
    </w:p>
    <w:p w:rsidR="000D1EC0" w:rsidRPr="00015510" w:rsidRDefault="000D1EC0" w:rsidP="00A0011F">
      <w:pPr>
        <w:spacing w:after="1" w:line="220" w:lineRule="atLeast"/>
        <w:ind w:firstLine="851"/>
        <w:jc w:val="both"/>
        <w:rPr>
          <w:rFonts w:ascii="Times New Roman" w:hAnsi="Times New Roman" w:cs="Times New Roman"/>
          <w:spacing w:val="2"/>
          <w:sz w:val="24"/>
          <w:szCs w:val="24"/>
          <w:shd w:val="clear" w:color="auto" w:fill="FFFFFF"/>
        </w:rPr>
      </w:pPr>
      <w:r w:rsidRPr="00015510">
        <w:rPr>
          <w:rFonts w:ascii="Times New Roman" w:hAnsi="Times New Roman" w:cs="Times New Roman"/>
          <w:spacing w:val="2"/>
          <w:sz w:val="24"/>
          <w:szCs w:val="24"/>
          <w:shd w:val="clear" w:color="auto" w:fill="FFFFFF"/>
        </w:rPr>
        <w:t xml:space="preserve">Снос и (или) пересадка, обрезка зеленых насаждений не территории сельского поселения производится в порядке, утверждаемом органом местного самоуправления </w:t>
      </w:r>
      <w:r w:rsidRPr="00015510">
        <w:rPr>
          <w:rFonts w:ascii="Times New Roman" w:hAnsi="Times New Roman" w:cs="Times New Roman"/>
          <w:sz w:val="24"/>
          <w:szCs w:val="24"/>
        </w:rPr>
        <w:t>сельского поселения</w:t>
      </w:r>
      <w:r w:rsidRPr="00015510">
        <w:rPr>
          <w:rFonts w:ascii="Times New Roman" w:hAnsi="Times New Roman" w:cs="Times New Roman"/>
          <w:spacing w:val="2"/>
          <w:sz w:val="24"/>
          <w:szCs w:val="24"/>
          <w:shd w:val="clear" w:color="auto" w:fill="FFFFFF"/>
        </w:rPr>
        <w:t xml:space="preserve">. </w:t>
      </w:r>
    </w:p>
    <w:p w:rsidR="000D1EC0" w:rsidRPr="00015510" w:rsidRDefault="000D1EC0" w:rsidP="00A0011F">
      <w:pPr>
        <w:spacing w:after="1" w:line="220" w:lineRule="atLeast"/>
        <w:ind w:firstLine="851"/>
        <w:jc w:val="both"/>
        <w:rPr>
          <w:rFonts w:ascii="Times New Roman" w:hAnsi="Times New Roman" w:cs="Times New Roman"/>
          <w:sz w:val="24"/>
          <w:szCs w:val="24"/>
        </w:rPr>
      </w:pPr>
      <w:r>
        <w:rPr>
          <w:rFonts w:ascii="Times New Roman" w:hAnsi="Times New Roman" w:cs="Times New Roman"/>
          <w:sz w:val="24"/>
          <w:szCs w:val="24"/>
        </w:rPr>
        <w:t>3.6</w:t>
      </w:r>
      <w:r w:rsidRPr="00015510">
        <w:rPr>
          <w:rFonts w:ascii="Times New Roman" w:hAnsi="Times New Roman" w:cs="Times New Roman"/>
          <w:sz w:val="24"/>
          <w:szCs w:val="24"/>
        </w:rPr>
        <w:t>. При устройстве новых дорог, тротуаров, парковок и других сооружений вокруг стволов деревьев обустраивается приствольная лунка диаметром не менее 1,5 м. В местах интенсивного пешеходного движения на приствольные лунки устанавливаются декоративные металлические или деревянные решетки. Для доступа поверхностных вод ограждение приствольных лунок не должно возвышаться над основным покрытием территории.</w:t>
      </w:r>
    </w:p>
    <w:p w:rsidR="000D1EC0" w:rsidRPr="00015510" w:rsidRDefault="000D1EC0" w:rsidP="00A0011F">
      <w:pPr>
        <w:spacing w:after="1" w:line="220" w:lineRule="atLeast"/>
        <w:ind w:firstLine="851"/>
        <w:jc w:val="both"/>
        <w:rPr>
          <w:rFonts w:ascii="Times New Roman" w:hAnsi="Times New Roman" w:cs="Times New Roman"/>
          <w:sz w:val="24"/>
          <w:szCs w:val="24"/>
        </w:rPr>
      </w:pPr>
      <w:r>
        <w:rPr>
          <w:rFonts w:ascii="Times New Roman" w:hAnsi="Times New Roman" w:cs="Times New Roman"/>
          <w:sz w:val="24"/>
          <w:szCs w:val="24"/>
        </w:rPr>
        <w:t>3.7</w:t>
      </w:r>
      <w:r w:rsidRPr="00015510">
        <w:rPr>
          <w:rFonts w:ascii="Times New Roman" w:hAnsi="Times New Roman" w:cs="Times New Roman"/>
          <w:sz w:val="24"/>
          <w:szCs w:val="24"/>
        </w:rPr>
        <w:t>. Запрещается посадка деревьев в пределах охранных зон подземных коммуникаций.</w:t>
      </w:r>
    </w:p>
    <w:p w:rsidR="000D1EC0" w:rsidRPr="00015510" w:rsidRDefault="000D1EC0" w:rsidP="00A0011F">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3.8</w:t>
      </w:r>
      <w:r w:rsidRPr="00015510">
        <w:rPr>
          <w:rFonts w:ascii="Times New Roman" w:hAnsi="Times New Roman" w:cs="Times New Roman"/>
          <w:sz w:val="24"/>
          <w:szCs w:val="24"/>
        </w:rPr>
        <w:t>. При проектировании объектов благоустройства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w:t>
      </w:r>
    </w:p>
    <w:p w:rsidR="000D1EC0" w:rsidRPr="00015510" w:rsidRDefault="000D1EC0" w:rsidP="00A0011F">
      <w:pPr>
        <w:spacing w:after="1" w:line="220" w:lineRule="atLeast"/>
        <w:ind w:firstLine="851"/>
        <w:jc w:val="both"/>
        <w:rPr>
          <w:rFonts w:ascii="Times New Roman" w:hAnsi="Times New Roman" w:cs="Times New Roman"/>
          <w:sz w:val="24"/>
          <w:szCs w:val="24"/>
        </w:rPr>
      </w:pPr>
      <w:r>
        <w:rPr>
          <w:rFonts w:ascii="Times New Roman" w:hAnsi="Times New Roman" w:cs="Times New Roman"/>
          <w:sz w:val="24"/>
          <w:szCs w:val="24"/>
        </w:rPr>
        <w:t>3.9</w:t>
      </w:r>
      <w:r w:rsidRPr="00015510">
        <w:rPr>
          <w:rFonts w:ascii="Times New Roman" w:hAnsi="Times New Roman" w:cs="Times New Roman"/>
          <w:sz w:val="24"/>
          <w:szCs w:val="24"/>
        </w:rPr>
        <w:t>. Рекомендуется на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остановочных пунктов и переходов через улицу следует выделять полосами тактильного покрытия. Тактильное покрытие должно начинаться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следует располагать вдоль направления движения.</w:t>
      </w:r>
    </w:p>
    <w:p w:rsidR="000D1EC0" w:rsidRPr="00015510" w:rsidRDefault="000D1EC0" w:rsidP="00A0011F">
      <w:pPr>
        <w:spacing w:after="1" w:line="220" w:lineRule="atLeast"/>
        <w:ind w:firstLine="851"/>
        <w:jc w:val="both"/>
        <w:rPr>
          <w:rFonts w:ascii="Times New Roman" w:hAnsi="Times New Roman" w:cs="Times New Roman"/>
          <w:sz w:val="24"/>
          <w:szCs w:val="24"/>
        </w:rPr>
      </w:pPr>
      <w:r>
        <w:rPr>
          <w:rFonts w:ascii="Times New Roman" w:hAnsi="Times New Roman" w:cs="Times New Roman"/>
          <w:sz w:val="24"/>
          <w:szCs w:val="24"/>
        </w:rPr>
        <w:t>3.10</w:t>
      </w:r>
      <w:r w:rsidRPr="00015510">
        <w:rPr>
          <w:rFonts w:ascii="Times New Roman" w:hAnsi="Times New Roman" w:cs="Times New Roman"/>
          <w:sz w:val="24"/>
          <w:szCs w:val="24"/>
        </w:rPr>
        <w:t>.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0D1EC0" w:rsidRPr="00015510" w:rsidRDefault="000D1EC0" w:rsidP="00A0011F">
      <w:pPr>
        <w:spacing w:after="1" w:line="220" w:lineRule="atLeast"/>
        <w:ind w:firstLine="851"/>
        <w:jc w:val="both"/>
        <w:rPr>
          <w:rFonts w:ascii="Times New Roman" w:hAnsi="Times New Roman" w:cs="Times New Roman"/>
          <w:sz w:val="24"/>
          <w:szCs w:val="24"/>
        </w:rPr>
      </w:pPr>
      <w:r>
        <w:rPr>
          <w:rFonts w:ascii="Times New Roman" w:hAnsi="Times New Roman" w:cs="Times New Roman"/>
          <w:sz w:val="24"/>
          <w:szCs w:val="24"/>
        </w:rPr>
        <w:t>3.11</w:t>
      </w:r>
      <w:r w:rsidRPr="00015510">
        <w:rPr>
          <w:rFonts w:ascii="Times New Roman" w:hAnsi="Times New Roman" w:cs="Times New Roman"/>
          <w:sz w:val="24"/>
          <w:szCs w:val="24"/>
        </w:rPr>
        <w:t>.Объекты озеленения.</w:t>
      </w:r>
    </w:p>
    <w:p w:rsidR="000D1EC0" w:rsidRPr="00015510" w:rsidRDefault="000D1EC0" w:rsidP="00A0011F">
      <w:pPr>
        <w:spacing w:after="1" w:line="220" w:lineRule="atLeast"/>
        <w:ind w:firstLine="851"/>
        <w:jc w:val="both"/>
        <w:rPr>
          <w:rFonts w:ascii="Times New Roman" w:hAnsi="Times New Roman" w:cs="Times New Roman"/>
          <w:sz w:val="24"/>
          <w:szCs w:val="24"/>
        </w:rPr>
      </w:pPr>
      <w:r>
        <w:rPr>
          <w:rFonts w:ascii="Times New Roman" w:hAnsi="Times New Roman" w:cs="Times New Roman"/>
          <w:sz w:val="24"/>
          <w:szCs w:val="24"/>
        </w:rPr>
        <w:t>3.11</w:t>
      </w:r>
      <w:r w:rsidRPr="00015510">
        <w:rPr>
          <w:rFonts w:ascii="Times New Roman" w:hAnsi="Times New Roman" w:cs="Times New Roman"/>
          <w:sz w:val="24"/>
          <w:szCs w:val="24"/>
        </w:rPr>
        <w:t>.1. Создание новых объектов озеленения на территории сельского поселения осуществляется на основании проектов, утвержденных в установленном порядке.</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3.1</w:t>
      </w:r>
      <w:r>
        <w:rPr>
          <w:rFonts w:ascii="Times New Roman" w:hAnsi="Times New Roman" w:cs="Times New Roman"/>
          <w:sz w:val="24"/>
          <w:szCs w:val="24"/>
        </w:rPr>
        <w:t>1</w:t>
      </w:r>
      <w:r w:rsidRPr="00015510">
        <w:rPr>
          <w:rFonts w:ascii="Times New Roman" w:hAnsi="Times New Roman" w:cs="Times New Roman"/>
          <w:sz w:val="24"/>
          <w:szCs w:val="24"/>
        </w:rPr>
        <w:t>.2. Новые посадки зеленых насаждений, а также выкопка и пересадка зеленых насаждений на земельных участках, находящихся в муниципальной собственности и расположенных на территориях общего пользования, осуществляются по согласованию с администрацией сельского поселения, если иное не предусмотрено действующим законодательством.</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3.1</w:t>
      </w:r>
      <w:r>
        <w:rPr>
          <w:rFonts w:ascii="Times New Roman" w:hAnsi="Times New Roman" w:cs="Times New Roman"/>
          <w:sz w:val="24"/>
          <w:szCs w:val="24"/>
        </w:rPr>
        <w:t>1</w:t>
      </w:r>
      <w:r w:rsidRPr="00015510">
        <w:rPr>
          <w:rFonts w:ascii="Times New Roman" w:hAnsi="Times New Roman" w:cs="Times New Roman"/>
          <w:sz w:val="24"/>
          <w:szCs w:val="24"/>
        </w:rPr>
        <w:t>.3. Посадка зеленых насаждений должна осуществляться в соответствии с требованиями действующих регламентов, правил и норм, с учетом проведенных исследований состава почвы (грунтов) на физико-химическую, санитарно-эпидемиологическую и радиологическую безопасность, после рекультивации в случае превышения допустимых параметров загрязнения.</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3.1</w:t>
      </w:r>
      <w:r>
        <w:rPr>
          <w:rFonts w:ascii="Times New Roman" w:hAnsi="Times New Roman" w:cs="Times New Roman"/>
          <w:sz w:val="24"/>
          <w:szCs w:val="24"/>
        </w:rPr>
        <w:t>1</w:t>
      </w:r>
      <w:r w:rsidRPr="00015510">
        <w:rPr>
          <w:rFonts w:ascii="Times New Roman" w:hAnsi="Times New Roman" w:cs="Times New Roman"/>
          <w:sz w:val="24"/>
          <w:szCs w:val="24"/>
        </w:rPr>
        <w:t>.4. Применяемый посадочный материал должен отвечать требованиям по качеству и параметрам, установленным государственным стандартом, быть адаптирован по характеристикам и устойчивости к климатическим условиям сельского поселения, а также влиянию антропогенных факторов.</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3.1</w:t>
      </w:r>
      <w:r>
        <w:rPr>
          <w:rFonts w:ascii="Times New Roman" w:hAnsi="Times New Roman" w:cs="Times New Roman"/>
          <w:sz w:val="24"/>
          <w:szCs w:val="24"/>
        </w:rPr>
        <w:t>1</w:t>
      </w:r>
      <w:r w:rsidRPr="00015510">
        <w:rPr>
          <w:rFonts w:ascii="Times New Roman" w:hAnsi="Times New Roman" w:cs="Times New Roman"/>
          <w:sz w:val="24"/>
          <w:szCs w:val="24"/>
        </w:rPr>
        <w:t>.5. Оптимальным временем посадки растений являются весна и осень.</w:t>
      </w:r>
    </w:p>
    <w:p w:rsidR="000D1EC0" w:rsidRPr="00015510" w:rsidRDefault="000D1EC0" w:rsidP="00A0011F">
      <w:pPr>
        <w:spacing w:after="1" w:line="220" w:lineRule="atLeast"/>
        <w:ind w:firstLine="851"/>
        <w:jc w:val="both"/>
        <w:rPr>
          <w:rFonts w:ascii="Times New Roman" w:hAnsi="Times New Roman" w:cs="Times New Roman"/>
          <w:sz w:val="24"/>
          <w:szCs w:val="24"/>
        </w:rPr>
      </w:pPr>
      <w:r>
        <w:rPr>
          <w:rFonts w:ascii="Times New Roman" w:hAnsi="Times New Roman" w:cs="Times New Roman"/>
          <w:sz w:val="24"/>
          <w:szCs w:val="24"/>
        </w:rPr>
        <w:t>3.12</w:t>
      </w:r>
      <w:r w:rsidRPr="00015510">
        <w:rPr>
          <w:rFonts w:ascii="Times New Roman" w:hAnsi="Times New Roman" w:cs="Times New Roman"/>
          <w:sz w:val="24"/>
          <w:szCs w:val="24"/>
        </w:rPr>
        <w:t>. Освещение.</w:t>
      </w:r>
    </w:p>
    <w:p w:rsidR="000D1EC0" w:rsidRPr="00015510" w:rsidRDefault="000D1EC0" w:rsidP="00A0011F">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3.12</w:t>
      </w:r>
      <w:r w:rsidRPr="00015510">
        <w:rPr>
          <w:rFonts w:ascii="Times New Roman" w:hAnsi="Times New Roman" w:cs="Times New Roman"/>
          <w:sz w:val="24"/>
          <w:szCs w:val="24"/>
        </w:rPr>
        <w:t>.1.На территории сельского поселения применяется наружное, архитектурное, праздничное и информационное освещение.</w:t>
      </w:r>
    </w:p>
    <w:p w:rsidR="000D1EC0" w:rsidRPr="00015510" w:rsidRDefault="000D1EC0" w:rsidP="00A0011F">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3.12</w:t>
      </w:r>
      <w:r w:rsidRPr="00015510">
        <w:rPr>
          <w:rFonts w:ascii="Times New Roman" w:hAnsi="Times New Roman" w:cs="Times New Roman"/>
          <w:sz w:val="24"/>
          <w:szCs w:val="24"/>
        </w:rPr>
        <w:t>.2. Наружное освещение подразделяется на уличное, придомовое и козырьковое.</w:t>
      </w:r>
    </w:p>
    <w:p w:rsidR="000D1EC0" w:rsidRPr="00015510" w:rsidRDefault="000D1EC0" w:rsidP="00A0011F">
      <w:pPr>
        <w:spacing w:after="1" w:line="220" w:lineRule="atLeast"/>
        <w:ind w:firstLine="851"/>
        <w:jc w:val="both"/>
        <w:rPr>
          <w:rFonts w:ascii="Times New Roman" w:hAnsi="Times New Roman" w:cs="Times New Roman"/>
          <w:sz w:val="24"/>
          <w:szCs w:val="24"/>
        </w:rPr>
      </w:pPr>
      <w:r>
        <w:rPr>
          <w:rFonts w:ascii="Times New Roman" w:hAnsi="Times New Roman" w:cs="Times New Roman"/>
          <w:sz w:val="24"/>
          <w:szCs w:val="24"/>
        </w:rPr>
        <w:t>3.12</w:t>
      </w:r>
      <w:r w:rsidRPr="00015510">
        <w:rPr>
          <w:rFonts w:ascii="Times New Roman" w:hAnsi="Times New Roman" w:cs="Times New Roman"/>
          <w:sz w:val="24"/>
          <w:szCs w:val="24"/>
        </w:rPr>
        <w:t>.3.К элементам наружного освещения относятся: светильники, кронштейны, опоры, провода, кабель, источники питания (в том числе сборки, питательные пункты, ящики управления).</w:t>
      </w:r>
    </w:p>
    <w:p w:rsidR="000D1EC0" w:rsidRPr="00015510" w:rsidRDefault="000D1EC0" w:rsidP="00A0011F">
      <w:pPr>
        <w:spacing w:after="1" w:line="220" w:lineRule="atLeast"/>
        <w:ind w:firstLine="851"/>
        <w:jc w:val="both"/>
        <w:rPr>
          <w:rFonts w:ascii="Times New Roman" w:hAnsi="Times New Roman" w:cs="Times New Roman"/>
          <w:sz w:val="24"/>
          <w:szCs w:val="24"/>
        </w:rPr>
      </w:pPr>
      <w:r>
        <w:rPr>
          <w:rFonts w:ascii="Times New Roman" w:hAnsi="Times New Roman" w:cs="Times New Roman"/>
          <w:sz w:val="24"/>
          <w:szCs w:val="24"/>
        </w:rPr>
        <w:t>3.12</w:t>
      </w:r>
      <w:r w:rsidRPr="00015510">
        <w:rPr>
          <w:rFonts w:ascii="Times New Roman" w:hAnsi="Times New Roman" w:cs="Times New Roman"/>
          <w:sz w:val="24"/>
          <w:szCs w:val="24"/>
        </w:rPr>
        <w:t>.4. Улицы, дороги, площади, пешеходные аллеи, жилые кварталы, дворы, территории предприятий, учреждений, организаций должны освещаться в темное время суток.</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lastRenderedPageBreak/>
        <w:t>3.</w:t>
      </w:r>
      <w:r>
        <w:rPr>
          <w:rFonts w:ascii="Times New Roman" w:hAnsi="Times New Roman" w:cs="Times New Roman"/>
          <w:sz w:val="24"/>
          <w:szCs w:val="24"/>
        </w:rPr>
        <w:t>12</w:t>
      </w:r>
      <w:r w:rsidRPr="00015510">
        <w:rPr>
          <w:rFonts w:ascii="Times New Roman" w:hAnsi="Times New Roman" w:cs="Times New Roman"/>
          <w:sz w:val="24"/>
          <w:szCs w:val="24"/>
        </w:rPr>
        <w:t>.5. Размещение уличных фонарей, торшеров, других источников наружного освещения в сочетании с застройкой и озеленением сельского поселения должно способствовать созданию безопасной среды, не создавать помех участникам дорожного движения.</w:t>
      </w:r>
    </w:p>
    <w:p w:rsidR="000D1EC0" w:rsidRPr="00015510" w:rsidRDefault="000D1EC0" w:rsidP="00A0011F">
      <w:pPr>
        <w:spacing w:after="1" w:line="220" w:lineRule="atLeast"/>
        <w:ind w:firstLine="851"/>
        <w:jc w:val="both"/>
        <w:rPr>
          <w:rFonts w:ascii="Times New Roman" w:hAnsi="Times New Roman" w:cs="Times New Roman"/>
          <w:sz w:val="24"/>
          <w:szCs w:val="24"/>
        </w:rPr>
      </w:pPr>
      <w:r>
        <w:rPr>
          <w:rFonts w:ascii="Times New Roman" w:hAnsi="Times New Roman" w:cs="Times New Roman"/>
          <w:sz w:val="24"/>
          <w:szCs w:val="24"/>
        </w:rPr>
        <w:t>3.12</w:t>
      </w:r>
      <w:r w:rsidRPr="00015510">
        <w:rPr>
          <w:rFonts w:ascii="Times New Roman" w:hAnsi="Times New Roman" w:cs="Times New Roman"/>
          <w:sz w:val="24"/>
          <w:szCs w:val="24"/>
        </w:rPr>
        <w:t>.6. Организация уличного освещения осуществляется в соответствии с Межгосударственным стандартом РФ ГОСТ 24940-2016 «Здания и сооружения. Методы измерения освещенности», утвержденным и введенным Приказом Федерального агентства по техническому регулированию и метрологии от 20 октября 2016г» 1442-ст.</w:t>
      </w:r>
    </w:p>
    <w:p w:rsidR="000D1EC0" w:rsidRPr="00015510" w:rsidRDefault="000D1EC0" w:rsidP="00A0011F">
      <w:pPr>
        <w:autoSpaceDE w:val="0"/>
        <w:autoSpaceDN w:val="0"/>
        <w:adjustRightInd w:val="0"/>
        <w:spacing w:after="0" w:line="240" w:lineRule="auto"/>
        <w:ind w:firstLine="851"/>
        <w:jc w:val="both"/>
        <w:rPr>
          <w:rFonts w:ascii="Times New Roman" w:hAnsi="Times New Roman" w:cs="Times New Roman"/>
          <w:sz w:val="24"/>
          <w:szCs w:val="24"/>
        </w:rPr>
      </w:pPr>
      <w:r w:rsidRPr="00015510">
        <w:rPr>
          <w:rFonts w:ascii="Times New Roman" w:hAnsi="Times New Roman" w:cs="Times New Roman"/>
          <w:sz w:val="24"/>
          <w:szCs w:val="24"/>
        </w:rPr>
        <w:t>3.</w:t>
      </w:r>
      <w:r>
        <w:rPr>
          <w:rFonts w:ascii="Times New Roman" w:hAnsi="Times New Roman" w:cs="Times New Roman"/>
          <w:sz w:val="24"/>
          <w:szCs w:val="24"/>
        </w:rPr>
        <w:t>12.7</w:t>
      </w:r>
      <w:r w:rsidRPr="00015510">
        <w:rPr>
          <w:rFonts w:ascii="Times New Roman" w:hAnsi="Times New Roman" w:cs="Times New Roman"/>
          <w:sz w:val="24"/>
          <w:szCs w:val="24"/>
        </w:rPr>
        <w:t>. 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0D1EC0" w:rsidRPr="00015510" w:rsidRDefault="000D1EC0" w:rsidP="00A0011F">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3.12.8</w:t>
      </w:r>
      <w:r w:rsidRPr="00015510">
        <w:rPr>
          <w:rFonts w:ascii="Times New Roman" w:hAnsi="Times New Roman" w:cs="Times New Roman"/>
          <w:sz w:val="24"/>
          <w:szCs w:val="24"/>
        </w:rPr>
        <w:t>. Архитектурное освещение зданий, строений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поселения.</w:t>
      </w:r>
    </w:p>
    <w:p w:rsidR="000D1EC0" w:rsidRPr="00015510" w:rsidRDefault="000D1EC0" w:rsidP="00A0011F">
      <w:pPr>
        <w:autoSpaceDE w:val="0"/>
        <w:autoSpaceDN w:val="0"/>
        <w:adjustRightInd w:val="0"/>
        <w:spacing w:after="0" w:line="240" w:lineRule="auto"/>
        <w:ind w:firstLine="851"/>
        <w:jc w:val="both"/>
        <w:rPr>
          <w:rFonts w:ascii="Times New Roman" w:hAnsi="Times New Roman" w:cs="Times New Roman"/>
          <w:i/>
          <w:iCs/>
          <w:sz w:val="24"/>
          <w:szCs w:val="24"/>
        </w:rPr>
      </w:pPr>
      <w:r>
        <w:rPr>
          <w:rFonts w:ascii="Times New Roman" w:hAnsi="Times New Roman" w:cs="Times New Roman"/>
          <w:sz w:val="24"/>
          <w:szCs w:val="24"/>
        </w:rPr>
        <w:t>3.12.9</w:t>
      </w:r>
      <w:r w:rsidRPr="00015510">
        <w:rPr>
          <w:rFonts w:ascii="Times New Roman" w:hAnsi="Times New Roman" w:cs="Times New Roman"/>
          <w:sz w:val="24"/>
          <w:szCs w:val="24"/>
        </w:rPr>
        <w:t xml:space="preserve">. Яркость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w:t>
      </w:r>
      <w:r>
        <w:rPr>
          <w:rFonts w:ascii="Times New Roman" w:hAnsi="Times New Roman" w:cs="Times New Roman"/>
          <w:sz w:val="24"/>
          <w:szCs w:val="24"/>
        </w:rPr>
        <w:t>сельском</w:t>
      </w:r>
      <w:r w:rsidRPr="00015510">
        <w:rPr>
          <w:rFonts w:ascii="Times New Roman" w:hAnsi="Times New Roman" w:cs="Times New Roman"/>
          <w:sz w:val="24"/>
          <w:szCs w:val="24"/>
        </w:rPr>
        <w:t xml:space="preserve"> поселении следует принимать в соответствии с «СП 52.13330.2016 Свод правил. Естественное и искусственное освещение. Актуализированная редакция СНиП 23-05-95». </w:t>
      </w:r>
    </w:p>
    <w:p w:rsidR="000D1EC0" w:rsidRPr="00015510" w:rsidRDefault="000D1EC0" w:rsidP="00A0011F">
      <w:pPr>
        <w:autoSpaceDE w:val="0"/>
        <w:autoSpaceDN w:val="0"/>
        <w:adjustRightInd w:val="0"/>
        <w:spacing w:after="0" w:line="240" w:lineRule="auto"/>
        <w:ind w:firstLine="851"/>
        <w:jc w:val="both"/>
        <w:rPr>
          <w:rFonts w:ascii="Times New Roman" w:hAnsi="Times New Roman" w:cs="Times New Roman"/>
          <w:sz w:val="24"/>
          <w:szCs w:val="24"/>
        </w:rPr>
      </w:pPr>
      <w:r w:rsidRPr="00015510">
        <w:rPr>
          <w:rFonts w:ascii="Times New Roman" w:hAnsi="Times New Roman" w:cs="Times New Roman"/>
          <w:sz w:val="24"/>
          <w:szCs w:val="24"/>
        </w:rPr>
        <w:t>3.</w:t>
      </w:r>
      <w:r>
        <w:rPr>
          <w:rFonts w:ascii="Times New Roman" w:hAnsi="Times New Roman" w:cs="Times New Roman"/>
          <w:sz w:val="24"/>
          <w:szCs w:val="24"/>
        </w:rPr>
        <w:t>12.10</w:t>
      </w:r>
      <w:r w:rsidRPr="00015510">
        <w:rPr>
          <w:rFonts w:ascii="Times New Roman" w:hAnsi="Times New Roman" w:cs="Times New Roman"/>
          <w:sz w:val="24"/>
          <w:szCs w:val="24"/>
        </w:rPr>
        <w:t>.К праздничному освещению (праздничной иллюминации) относятся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0D1EC0" w:rsidRPr="00015510" w:rsidRDefault="000D1EC0" w:rsidP="00A0011F">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3.12.11</w:t>
      </w:r>
      <w:r w:rsidRPr="00015510">
        <w:rPr>
          <w:rFonts w:ascii="Times New Roman" w:hAnsi="Times New Roman" w:cs="Times New Roman"/>
          <w:sz w:val="24"/>
          <w:szCs w:val="24"/>
        </w:rPr>
        <w:t xml:space="preserve">. Организацию размещения праздничной иллюминации улиц, площадей и иных территорий сельского поселения осуществляет администрация сельского поселения. </w:t>
      </w:r>
    </w:p>
    <w:p w:rsidR="000D1EC0" w:rsidRPr="00015510" w:rsidRDefault="000D1EC0" w:rsidP="00A0011F">
      <w:pPr>
        <w:autoSpaceDE w:val="0"/>
        <w:autoSpaceDN w:val="0"/>
        <w:adjustRightInd w:val="0"/>
        <w:spacing w:after="0" w:line="240" w:lineRule="auto"/>
        <w:ind w:firstLine="851"/>
        <w:jc w:val="both"/>
        <w:rPr>
          <w:rFonts w:ascii="Times New Roman" w:hAnsi="Times New Roman" w:cs="Times New Roman"/>
          <w:sz w:val="24"/>
          <w:szCs w:val="24"/>
        </w:rPr>
      </w:pPr>
      <w:r w:rsidRPr="00015510">
        <w:rPr>
          <w:rFonts w:ascii="Times New Roman" w:hAnsi="Times New Roman" w:cs="Times New Roman"/>
          <w:sz w:val="24"/>
          <w:szCs w:val="24"/>
        </w:rPr>
        <w:t>3.</w:t>
      </w:r>
      <w:r>
        <w:rPr>
          <w:rFonts w:ascii="Times New Roman" w:hAnsi="Times New Roman" w:cs="Times New Roman"/>
          <w:sz w:val="24"/>
          <w:szCs w:val="24"/>
        </w:rPr>
        <w:t>12.12</w:t>
      </w:r>
      <w:r w:rsidRPr="00015510">
        <w:rPr>
          <w:rFonts w:ascii="Times New Roman" w:hAnsi="Times New Roman" w:cs="Times New Roman"/>
          <w:sz w:val="24"/>
          <w:szCs w:val="24"/>
        </w:rPr>
        <w:t>.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r>
        <w:rPr>
          <w:rFonts w:ascii="Times New Roman" w:hAnsi="Times New Roman" w:cs="Times New Roman"/>
          <w:sz w:val="24"/>
          <w:szCs w:val="24"/>
        </w:rPr>
        <w:t xml:space="preserve"> .</w:t>
      </w:r>
    </w:p>
    <w:p w:rsidR="000D1EC0" w:rsidRPr="00015510" w:rsidRDefault="000D1EC0" w:rsidP="00A0011F">
      <w:pPr>
        <w:spacing w:after="1" w:line="220" w:lineRule="atLeast"/>
        <w:ind w:firstLine="851"/>
        <w:jc w:val="both"/>
        <w:rPr>
          <w:rFonts w:ascii="Times New Roman" w:hAnsi="Times New Roman" w:cs="Times New Roman"/>
          <w:sz w:val="24"/>
          <w:szCs w:val="24"/>
        </w:rPr>
      </w:pPr>
      <w:r>
        <w:rPr>
          <w:rFonts w:ascii="Times New Roman" w:hAnsi="Times New Roman" w:cs="Times New Roman"/>
          <w:sz w:val="24"/>
          <w:szCs w:val="24"/>
        </w:rPr>
        <w:t>3.13</w:t>
      </w:r>
      <w:r w:rsidRPr="00015510">
        <w:rPr>
          <w:rFonts w:ascii="Times New Roman" w:hAnsi="Times New Roman" w:cs="Times New Roman"/>
          <w:sz w:val="24"/>
          <w:szCs w:val="24"/>
        </w:rPr>
        <w:t>. Детские и спортивные площадки.</w:t>
      </w:r>
    </w:p>
    <w:p w:rsidR="000D1EC0" w:rsidRPr="00015510" w:rsidRDefault="000D1EC0" w:rsidP="00A0011F">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3.13</w:t>
      </w:r>
      <w:r w:rsidRPr="00015510">
        <w:rPr>
          <w:rFonts w:ascii="Times New Roman" w:hAnsi="Times New Roman" w:cs="Times New Roman"/>
          <w:sz w:val="24"/>
          <w:szCs w:val="24"/>
        </w:rPr>
        <w:t>.1. При условии изоляции детских площадок минимальное расстояние от границ детских площадок следует принимать:</w:t>
      </w:r>
    </w:p>
    <w:p w:rsidR="000D1EC0" w:rsidRPr="00015510" w:rsidRDefault="000D1EC0" w:rsidP="00A0011F">
      <w:pPr>
        <w:autoSpaceDE w:val="0"/>
        <w:autoSpaceDN w:val="0"/>
        <w:adjustRightInd w:val="0"/>
        <w:spacing w:after="0" w:line="240" w:lineRule="auto"/>
        <w:ind w:firstLine="851"/>
        <w:jc w:val="both"/>
        <w:rPr>
          <w:rFonts w:ascii="Times New Roman" w:hAnsi="Times New Roman" w:cs="Times New Roman"/>
          <w:sz w:val="24"/>
          <w:szCs w:val="24"/>
        </w:rPr>
      </w:pPr>
      <w:r w:rsidRPr="00015510">
        <w:rPr>
          <w:rFonts w:ascii="Times New Roman" w:hAnsi="Times New Roman" w:cs="Times New Roman"/>
          <w:sz w:val="24"/>
          <w:szCs w:val="24"/>
        </w:rPr>
        <w:t>до парковок - не менее 25 м;</w:t>
      </w:r>
    </w:p>
    <w:p w:rsidR="000D1EC0" w:rsidRPr="00015510" w:rsidRDefault="000D1EC0" w:rsidP="00A0011F">
      <w:pPr>
        <w:autoSpaceDE w:val="0"/>
        <w:autoSpaceDN w:val="0"/>
        <w:adjustRightInd w:val="0"/>
        <w:spacing w:after="0" w:line="240" w:lineRule="auto"/>
        <w:ind w:firstLine="851"/>
        <w:jc w:val="both"/>
        <w:rPr>
          <w:rFonts w:ascii="Times New Roman" w:hAnsi="Times New Roman" w:cs="Times New Roman"/>
          <w:sz w:val="24"/>
          <w:szCs w:val="24"/>
        </w:rPr>
      </w:pPr>
      <w:r w:rsidRPr="00015510">
        <w:rPr>
          <w:rFonts w:ascii="Times New Roman" w:hAnsi="Times New Roman" w:cs="Times New Roman"/>
          <w:sz w:val="24"/>
          <w:szCs w:val="24"/>
        </w:rPr>
        <w:t>до площадок мусоросборников - 20 м;</w:t>
      </w:r>
    </w:p>
    <w:p w:rsidR="000D1EC0" w:rsidRPr="00015510" w:rsidRDefault="000D1EC0" w:rsidP="00A0011F">
      <w:pPr>
        <w:autoSpaceDE w:val="0"/>
        <w:autoSpaceDN w:val="0"/>
        <w:adjustRightInd w:val="0"/>
        <w:spacing w:after="0" w:line="240" w:lineRule="auto"/>
        <w:ind w:firstLine="851"/>
        <w:jc w:val="both"/>
        <w:rPr>
          <w:rFonts w:ascii="Times New Roman" w:hAnsi="Times New Roman" w:cs="Times New Roman"/>
          <w:sz w:val="24"/>
          <w:szCs w:val="24"/>
        </w:rPr>
      </w:pPr>
      <w:r w:rsidRPr="00015510">
        <w:rPr>
          <w:rFonts w:ascii="Times New Roman" w:hAnsi="Times New Roman" w:cs="Times New Roman"/>
          <w:sz w:val="24"/>
          <w:szCs w:val="24"/>
        </w:rPr>
        <w:t>до отстойно-разворотных площадок на конечных остановках маршрутов  пассажирского транспорта - не менее 50 м.</w:t>
      </w:r>
    </w:p>
    <w:p w:rsidR="000D1EC0" w:rsidRPr="00015510" w:rsidRDefault="000D1EC0" w:rsidP="00A0011F">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3.14</w:t>
      </w:r>
      <w:r w:rsidRPr="00015510">
        <w:rPr>
          <w:rFonts w:ascii="Times New Roman" w:hAnsi="Times New Roman" w:cs="Times New Roman"/>
          <w:sz w:val="24"/>
          <w:szCs w:val="24"/>
        </w:rPr>
        <w:t xml:space="preserve">.2. Должны иметь мягкие виды покрытия (песчаное, уплотненное песчаное на грунтовом основании или гравийной крошке, мягкое резиновое или мягкое синтетическое). Места установки скамеек оборудуются твердыми видами покрытия или фундаментом. При травяном покрытии детских площадок необходимо предусматривать пешеходные дорожки к оборудованию с твердым, мягким или комбинированным видами покрытия. </w:t>
      </w:r>
    </w:p>
    <w:p w:rsidR="000D1EC0" w:rsidRPr="00015510" w:rsidRDefault="000D1EC0" w:rsidP="00A0011F">
      <w:pPr>
        <w:spacing w:after="1" w:line="220" w:lineRule="atLeast"/>
        <w:ind w:firstLine="851"/>
        <w:jc w:val="both"/>
        <w:rPr>
          <w:rFonts w:ascii="Times New Roman" w:hAnsi="Times New Roman" w:cs="Times New Roman"/>
          <w:sz w:val="24"/>
          <w:szCs w:val="24"/>
        </w:rPr>
      </w:pPr>
      <w:r>
        <w:rPr>
          <w:rFonts w:ascii="Times New Roman" w:hAnsi="Times New Roman" w:cs="Times New Roman"/>
          <w:sz w:val="24"/>
          <w:szCs w:val="24"/>
        </w:rPr>
        <w:t>3.14</w:t>
      </w:r>
      <w:r w:rsidRPr="00015510">
        <w:rPr>
          <w:rFonts w:ascii="Times New Roman" w:hAnsi="Times New Roman" w:cs="Times New Roman"/>
          <w:sz w:val="24"/>
          <w:szCs w:val="24"/>
        </w:rPr>
        <w:t>.3. Требования к игровому и спортивному оборудованию, установленному на придомовой территории:</w:t>
      </w:r>
    </w:p>
    <w:p w:rsidR="000D1EC0" w:rsidRPr="00015510" w:rsidRDefault="000D1EC0" w:rsidP="00A0011F">
      <w:pPr>
        <w:spacing w:after="1" w:line="220" w:lineRule="atLeast"/>
        <w:ind w:firstLine="851"/>
        <w:jc w:val="both"/>
        <w:rPr>
          <w:rFonts w:ascii="Times New Roman" w:hAnsi="Times New Roman" w:cs="Times New Roman"/>
          <w:sz w:val="24"/>
          <w:szCs w:val="24"/>
        </w:rPr>
      </w:pPr>
      <w:r>
        <w:rPr>
          <w:rFonts w:ascii="Times New Roman" w:hAnsi="Times New Roman" w:cs="Times New Roman"/>
          <w:sz w:val="24"/>
          <w:szCs w:val="24"/>
        </w:rPr>
        <w:t>3.14</w:t>
      </w:r>
      <w:r w:rsidRPr="00015510">
        <w:rPr>
          <w:rFonts w:ascii="Times New Roman" w:hAnsi="Times New Roman" w:cs="Times New Roman"/>
          <w:sz w:val="24"/>
          <w:szCs w:val="24"/>
        </w:rPr>
        <w:t>.3.1.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3.</w:t>
      </w:r>
      <w:r>
        <w:rPr>
          <w:rFonts w:ascii="Times New Roman" w:hAnsi="Times New Roman" w:cs="Times New Roman"/>
          <w:sz w:val="24"/>
          <w:szCs w:val="24"/>
        </w:rPr>
        <w:t>14</w:t>
      </w:r>
      <w:r w:rsidRPr="00015510">
        <w:rPr>
          <w:rFonts w:ascii="Times New Roman" w:hAnsi="Times New Roman" w:cs="Times New Roman"/>
          <w:sz w:val="24"/>
          <w:szCs w:val="24"/>
        </w:rPr>
        <w:t>.3.2. 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0D1EC0" w:rsidRPr="00015510" w:rsidRDefault="000D1EC0" w:rsidP="00A0011F">
      <w:pPr>
        <w:spacing w:after="1" w:line="220" w:lineRule="atLeast"/>
        <w:ind w:firstLine="851"/>
        <w:jc w:val="both"/>
        <w:rPr>
          <w:rFonts w:ascii="Times New Roman" w:hAnsi="Times New Roman" w:cs="Times New Roman"/>
          <w:sz w:val="24"/>
          <w:szCs w:val="24"/>
        </w:rPr>
      </w:pPr>
      <w:r>
        <w:rPr>
          <w:rFonts w:ascii="Times New Roman" w:hAnsi="Times New Roman" w:cs="Times New Roman"/>
          <w:sz w:val="24"/>
          <w:szCs w:val="24"/>
        </w:rPr>
        <w:t>3.14</w:t>
      </w:r>
      <w:r w:rsidRPr="00015510">
        <w:rPr>
          <w:rFonts w:ascii="Times New Roman" w:hAnsi="Times New Roman" w:cs="Times New Roman"/>
          <w:sz w:val="24"/>
          <w:szCs w:val="24"/>
        </w:rPr>
        <w:t>.3.3. 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0D1EC0" w:rsidRPr="00015510" w:rsidRDefault="000D1EC0" w:rsidP="00A0011F">
      <w:pPr>
        <w:spacing w:after="1" w:line="220" w:lineRule="atLeast"/>
        <w:ind w:firstLine="851"/>
        <w:jc w:val="both"/>
        <w:rPr>
          <w:rFonts w:ascii="Times New Roman" w:hAnsi="Times New Roman" w:cs="Times New Roman"/>
          <w:sz w:val="24"/>
          <w:szCs w:val="24"/>
        </w:rPr>
      </w:pPr>
      <w:r>
        <w:rPr>
          <w:rFonts w:ascii="Times New Roman" w:hAnsi="Times New Roman" w:cs="Times New Roman"/>
          <w:sz w:val="24"/>
          <w:szCs w:val="24"/>
        </w:rPr>
        <w:t>3.15</w:t>
      </w:r>
      <w:r w:rsidRPr="00015510">
        <w:rPr>
          <w:rFonts w:ascii="Times New Roman" w:hAnsi="Times New Roman" w:cs="Times New Roman"/>
          <w:sz w:val="24"/>
          <w:szCs w:val="24"/>
        </w:rPr>
        <w:t>. Площадки отдыха.</w:t>
      </w:r>
    </w:p>
    <w:p w:rsidR="000D1EC0" w:rsidRPr="00015510" w:rsidRDefault="000D1EC0" w:rsidP="00A0011F">
      <w:pPr>
        <w:spacing w:after="1" w:line="220" w:lineRule="atLeast"/>
        <w:ind w:firstLine="851"/>
        <w:jc w:val="both"/>
        <w:rPr>
          <w:rFonts w:ascii="Times New Roman" w:hAnsi="Times New Roman" w:cs="Times New Roman"/>
          <w:sz w:val="24"/>
          <w:szCs w:val="24"/>
        </w:rPr>
      </w:pPr>
      <w:r>
        <w:rPr>
          <w:rFonts w:ascii="Times New Roman" w:hAnsi="Times New Roman" w:cs="Times New Roman"/>
          <w:sz w:val="24"/>
          <w:szCs w:val="24"/>
        </w:rPr>
        <w:t>3.15</w:t>
      </w:r>
      <w:r w:rsidRPr="00015510">
        <w:rPr>
          <w:rFonts w:ascii="Times New Roman" w:hAnsi="Times New Roman" w:cs="Times New Roman"/>
          <w:sz w:val="24"/>
          <w:szCs w:val="24"/>
        </w:rPr>
        <w:t>.1. Площадки отдыха предназначены для тихого отдыха и настольных игр взрослого населения, размещаются на участках жилой застройки, на озелененных территориях жилой группы или микрорайона, в парках и лесопарках.</w:t>
      </w:r>
    </w:p>
    <w:p w:rsidR="000D1EC0" w:rsidRPr="00015510" w:rsidRDefault="000D1EC0" w:rsidP="00A0011F">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3.15</w:t>
      </w:r>
      <w:r w:rsidRPr="00015510">
        <w:rPr>
          <w:rFonts w:ascii="Times New Roman" w:hAnsi="Times New Roman" w:cs="Times New Roman"/>
          <w:sz w:val="24"/>
          <w:szCs w:val="24"/>
        </w:rPr>
        <w:t xml:space="preserve">.2.Расстояние от границы площадки отдыха до мест временного хранения автомобилей должно быть не более 25 м, отстойно-разворотных площадок на конечных остановках маршрутов пассажирского транспорта - не менее 50 м. Расстояние от окон жилых домов до границ площадок </w:t>
      </w:r>
      <w:r w:rsidRPr="00015510">
        <w:rPr>
          <w:rFonts w:ascii="Times New Roman" w:hAnsi="Times New Roman" w:cs="Times New Roman"/>
          <w:sz w:val="24"/>
          <w:szCs w:val="24"/>
        </w:rPr>
        <w:lastRenderedPageBreak/>
        <w:t>тихого отдыха необходимо устанавливать не менее 10 м, площадок шумных настольных игр - не менее 25 м.</w:t>
      </w:r>
    </w:p>
    <w:p w:rsidR="000D1EC0" w:rsidRPr="00015510" w:rsidRDefault="000D1EC0" w:rsidP="00436AA2">
      <w:pPr>
        <w:tabs>
          <w:tab w:val="left" w:pos="1701"/>
        </w:tabs>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3.15</w:t>
      </w:r>
      <w:r w:rsidRPr="00015510">
        <w:rPr>
          <w:rFonts w:ascii="Times New Roman" w:hAnsi="Times New Roman" w:cs="Times New Roman"/>
          <w:sz w:val="24"/>
          <w:szCs w:val="24"/>
        </w:rPr>
        <w:t>.3. Площадки отдыха на жилых территориях необходимо проектировать из расчета 0,1 - 0,2 кв. м на жителя. Оптимальный размер площадки отдыха - 50 - 100 кв. м, минимальный размер площадки отдыха - не менее 15 - 20 кв. м.</w:t>
      </w:r>
    </w:p>
    <w:p w:rsidR="000D1EC0" w:rsidRPr="00015510" w:rsidRDefault="000D1EC0" w:rsidP="004467BB">
      <w:pPr>
        <w:spacing w:after="1" w:line="220" w:lineRule="atLeast"/>
        <w:ind w:firstLine="851"/>
        <w:jc w:val="both"/>
        <w:rPr>
          <w:rFonts w:ascii="Times New Roman" w:hAnsi="Times New Roman" w:cs="Times New Roman"/>
          <w:sz w:val="24"/>
          <w:szCs w:val="24"/>
        </w:rPr>
      </w:pPr>
      <w:r>
        <w:rPr>
          <w:rFonts w:ascii="Times New Roman" w:hAnsi="Times New Roman" w:cs="Times New Roman"/>
          <w:sz w:val="24"/>
          <w:szCs w:val="24"/>
        </w:rPr>
        <w:t>3.16</w:t>
      </w:r>
      <w:r w:rsidRPr="00015510">
        <w:rPr>
          <w:rFonts w:ascii="Times New Roman" w:hAnsi="Times New Roman" w:cs="Times New Roman"/>
          <w:sz w:val="24"/>
          <w:szCs w:val="24"/>
        </w:rPr>
        <w:t>. Площадки для накопления ТКО.</w:t>
      </w:r>
    </w:p>
    <w:p w:rsidR="000D1EC0" w:rsidRPr="00015510" w:rsidRDefault="000D1EC0" w:rsidP="00A0011F">
      <w:pPr>
        <w:spacing w:after="1" w:line="220" w:lineRule="atLeast"/>
        <w:ind w:firstLine="851"/>
        <w:jc w:val="both"/>
        <w:rPr>
          <w:rFonts w:ascii="Times New Roman" w:hAnsi="Times New Roman" w:cs="Times New Roman"/>
          <w:sz w:val="24"/>
          <w:szCs w:val="24"/>
        </w:rPr>
      </w:pPr>
      <w:bookmarkStart w:id="2" w:name="P691"/>
      <w:bookmarkEnd w:id="2"/>
      <w:r>
        <w:rPr>
          <w:rFonts w:ascii="Times New Roman" w:hAnsi="Times New Roman" w:cs="Times New Roman"/>
          <w:sz w:val="24"/>
          <w:szCs w:val="24"/>
        </w:rPr>
        <w:t>3.16.1</w:t>
      </w:r>
      <w:r w:rsidRPr="00015510">
        <w:rPr>
          <w:rFonts w:ascii="Times New Roman" w:hAnsi="Times New Roman" w:cs="Times New Roman"/>
          <w:sz w:val="24"/>
          <w:szCs w:val="24"/>
        </w:rPr>
        <w:t>. Размещение и обустройство контейнерных площадок для накопления ТКО производятся в соответствии с требованиями законодательства в области охраны окружающей среды и обеспечения санитарно-эпидемиологического благополучия населения.</w:t>
      </w:r>
    </w:p>
    <w:p w:rsidR="000D1EC0" w:rsidRPr="00015510" w:rsidRDefault="000D1EC0" w:rsidP="00A0011F">
      <w:pPr>
        <w:spacing w:after="1" w:line="220" w:lineRule="atLeast"/>
        <w:ind w:firstLine="851"/>
        <w:jc w:val="both"/>
        <w:rPr>
          <w:rFonts w:ascii="Times New Roman" w:hAnsi="Times New Roman" w:cs="Times New Roman"/>
          <w:sz w:val="24"/>
          <w:szCs w:val="24"/>
        </w:rPr>
      </w:pPr>
      <w:r>
        <w:rPr>
          <w:rFonts w:ascii="Times New Roman" w:hAnsi="Times New Roman" w:cs="Times New Roman"/>
          <w:sz w:val="24"/>
          <w:szCs w:val="24"/>
        </w:rPr>
        <w:t>3.16.2</w:t>
      </w:r>
      <w:r w:rsidRPr="00015510">
        <w:rPr>
          <w:rFonts w:ascii="Times New Roman" w:hAnsi="Times New Roman" w:cs="Times New Roman"/>
          <w:sz w:val="24"/>
          <w:szCs w:val="24"/>
        </w:rPr>
        <w:t>. Размеры контейнерных площадок и устанавливаемого оборудования определяются проектным решением.</w:t>
      </w:r>
    </w:p>
    <w:p w:rsidR="000D1EC0" w:rsidRPr="00015510" w:rsidRDefault="000D1EC0" w:rsidP="00A0011F">
      <w:pPr>
        <w:spacing w:after="1" w:line="220" w:lineRule="atLeast"/>
        <w:ind w:firstLine="851"/>
        <w:jc w:val="both"/>
        <w:rPr>
          <w:rFonts w:ascii="Times New Roman" w:hAnsi="Times New Roman" w:cs="Times New Roman"/>
          <w:sz w:val="24"/>
          <w:szCs w:val="24"/>
        </w:rPr>
      </w:pPr>
      <w:r>
        <w:rPr>
          <w:rFonts w:ascii="Times New Roman" w:hAnsi="Times New Roman" w:cs="Times New Roman"/>
          <w:sz w:val="24"/>
          <w:szCs w:val="24"/>
        </w:rPr>
        <w:t>3.16.3</w:t>
      </w:r>
      <w:r w:rsidRPr="00015510">
        <w:rPr>
          <w:rFonts w:ascii="Times New Roman" w:hAnsi="Times New Roman" w:cs="Times New Roman"/>
          <w:sz w:val="24"/>
          <w:szCs w:val="24"/>
        </w:rPr>
        <w:t>. Контейнерные площадки должны располагаться на расстоянии от окон и дверей жилых зданий, детских игровых площадок, мест отдыха и занятий спортом не менее 20 м, но не далее 100 м от жилых зданий.</w:t>
      </w:r>
    </w:p>
    <w:p w:rsidR="000D1EC0" w:rsidRPr="00015510" w:rsidRDefault="000D1EC0" w:rsidP="00A0011F">
      <w:pPr>
        <w:spacing w:after="1" w:line="220" w:lineRule="atLeast"/>
        <w:ind w:firstLine="851"/>
        <w:jc w:val="both"/>
        <w:rPr>
          <w:rFonts w:ascii="Times New Roman" w:hAnsi="Times New Roman" w:cs="Times New Roman"/>
          <w:sz w:val="24"/>
          <w:szCs w:val="24"/>
        </w:rPr>
      </w:pPr>
      <w:r>
        <w:rPr>
          <w:rFonts w:ascii="Times New Roman" w:hAnsi="Times New Roman" w:cs="Times New Roman"/>
          <w:sz w:val="24"/>
          <w:szCs w:val="24"/>
        </w:rPr>
        <w:t>3.16.4</w:t>
      </w:r>
      <w:r w:rsidRPr="00015510">
        <w:rPr>
          <w:rFonts w:ascii="Times New Roman" w:hAnsi="Times New Roman" w:cs="Times New Roman"/>
          <w:sz w:val="24"/>
          <w:szCs w:val="24"/>
        </w:rPr>
        <w:t>. Контейнерные площадки должны иметь ограждение на высоту, превышающую емкости для сбора ТКО, исключающее возможность засорения прилегающей территории.</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Контейнерные площадки должны иметь ровное асфальтовое или бетонное покрытие с уклоном в сторону проезжей части (0,02%). Размер площадок должен быть рассчитан на установку необходимого числа контейнеров, но не более 5 штук. Для поддержания санитарного состояния площадок контейнеры должны быть установлены не ближе 1 м от ограждения и 0,35 м друг от друга.</w:t>
      </w:r>
    </w:p>
    <w:p w:rsidR="000D1EC0" w:rsidRPr="00015510" w:rsidRDefault="000D1EC0" w:rsidP="00A0011F">
      <w:pPr>
        <w:spacing w:after="1" w:line="220" w:lineRule="atLeast"/>
        <w:ind w:firstLine="851"/>
        <w:jc w:val="both"/>
        <w:rPr>
          <w:rFonts w:ascii="Times New Roman" w:hAnsi="Times New Roman" w:cs="Times New Roman"/>
          <w:sz w:val="24"/>
          <w:szCs w:val="24"/>
        </w:rPr>
      </w:pPr>
      <w:r>
        <w:rPr>
          <w:rFonts w:ascii="Times New Roman" w:hAnsi="Times New Roman" w:cs="Times New Roman"/>
          <w:sz w:val="24"/>
          <w:szCs w:val="24"/>
        </w:rPr>
        <w:t>3.16.5.</w:t>
      </w:r>
      <w:r w:rsidRPr="00015510">
        <w:rPr>
          <w:rFonts w:ascii="Times New Roman" w:hAnsi="Times New Roman" w:cs="Times New Roman"/>
          <w:sz w:val="24"/>
          <w:szCs w:val="24"/>
        </w:rPr>
        <w:t xml:space="preserve"> Подъезды к местам, где установлены контейнеры и стационарные мусоросборники, должны освещаться и иметь дорожные покрытия площадью, достаточной для разворота машины и работы манипулятора.</w:t>
      </w:r>
    </w:p>
    <w:p w:rsidR="000D1EC0" w:rsidRPr="00015510" w:rsidRDefault="000D1EC0" w:rsidP="00A0011F">
      <w:pPr>
        <w:spacing w:after="1" w:line="220" w:lineRule="atLeast"/>
        <w:ind w:firstLine="851"/>
        <w:jc w:val="both"/>
        <w:rPr>
          <w:rFonts w:ascii="Times New Roman" w:hAnsi="Times New Roman" w:cs="Times New Roman"/>
          <w:sz w:val="24"/>
          <w:szCs w:val="24"/>
        </w:rPr>
      </w:pPr>
      <w:r>
        <w:rPr>
          <w:rFonts w:ascii="Times New Roman" w:hAnsi="Times New Roman" w:cs="Times New Roman"/>
          <w:sz w:val="24"/>
          <w:szCs w:val="24"/>
        </w:rPr>
        <w:t>3.16.6</w:t>
      </w:r>
      <w:r w:rsidRPr="00015510">
        <w:rPr>
          <w:rFonts w:ascii="Times New Roman" w:hAnsi="Times New Roman" w:cs="Times New Roman"/>
          <w:sz w:val="24"/>
          <w:szCs w:val="24"/>
        </w:rPr>
        <w:t>. Конструкция контейнеров для отходов должна исключать возможность засорения территории. Окраска всех металлических мусоросборников должна производиться собственником по мере необходимости.</w:t>
      </w:r>
    </w:p>
    <w:p w:rsidR="000D1EC0" w:rsidRPr="00015510" w:rsidRDefault="000D1EC0" w:rsidP="00A0011F">
      <w:pPr>
        <w:spacing w:after="1" w:line="220" w:lineRule="atLeast"/>
        <w:ind w:firstLine="851"/>
        <w:jc w:val="both"/>
        <w:rPr>
          <w:rFonts w:ascii="Times New Roman" w:hAnsi="Times New Roman" w:cs="Times New Roman"/>
          <w:sz w:val="24"/>
          <w:szCs w:val="24"/>
        </w:rPr>
      </w:pPr>
      <w:r>
        <w:rPr>
          <w:rFonts w:ascii="Times New Roman" w:hAnsi="Times New Roman" w:cs="Times New Roman"/>
          <w:sz w:val="24"/>
          <w:szCs w:val="24"/>
        </w:rPr>
        <w:t>3.16.7</w:t>
      </w:r>
      <w:r w:rsidRPr="00015510">
        <w:rPr>
          <w:rFonts w:ascii="Times New Roman" w:hAnsi="Times New Roman" w:cs="Times New Roman"/>
          <w:sz w:val="24"/>
          <w:szCs w:val="24"/>
        </w:rPr>
        <w:t>.  На контейнерной площадке должны быть размещены информация о владельце контейнерной площадки, график вывоза отходов с указанием наименования и контактных телефонов хозяйствующего субъекта, осуществляющего вывоз отходов, организаций, осуществляющих контроль за вывозом отходов и содержанием контейнерной площадки.</w:t>
      </w:r>
    </w:p>
    <w:p w:rsidR="000D1EC0" w:rsidRPr="00015510" w:rsidRDefault="000D1EC0" w:rsidP="00A0011F">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3.18</w:t>
      </w:r>
      <w:r w:rsidRPr="00015510">
        <w:rPr>
          <w:rFonts w:ascii="Times New Roman" w:hAnsi="Times New Roman" w:cs="Times New Roman"/>
          <w:sz w:val="24"/>
          <w:szCs w:val="24"/>
        </w:rPr>
        <w:t>. Ограждения.</w:t>
      </w:r>
    </w:p>
    <w:p w:rsidR="000D1EC0" w:rsidRPr="00015510" w:rsidRDefault="000D1EC0" w:rsidP="00A0011F">
      <w:pPr>
        <w:spacing w:after="1" w:line="220" w:lineRule="atLeast"/>
        <w:ind w:firstLine="851"/>
        <w:jc w:val="both"/>
        <w:rPr>
          <w:rFonts w:ascii="Times New Roman" w:hAnsi="Times New Roman" w:cs="Times New Roman"/>
          <w:sz w:val="24"/>
          <w:szCs w:val="24"/>
        </w:rPr>
      </w:pPr>
      <w:r>
        <w:rPr>
          <w:rFonts w:ascii="Times New Roman" w:hAnsi="Times New Roman" w:cs="Times New Roman"/>
          <w:sz w:val="24"/>
          <w:szCs w:val="24"/>
        </w:rPr>
        <w:t>3.18</w:t>
      </w:r>
      <w:r w:rsidRPr="00015510">
        <w:rPr>
          <w:rFonts w:ascii="Times New Roman" w:hAnsi="Times New Roman" w:cs="Times New Roman"/>
          <w:sz w:val="24"/>
          <w:szCs w:val="24"/>
        </w:rPr>
        <w:t>.1. Устройство ограждений является дополнительным элементом благоустройства. В целях благоустройства на территории сельского поселения следует предусматривать применение различных видов ограждений:</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а)газонные ограждения (высота 0,3 - 0,5 м);</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б) ограды: низкие (высота 0,5 - 1,0 м), средние (высота 1,0 - 1,5 м), высокие (высота 1,5 - 2,0 м);</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в) ограждения - тумбы для транспортных проездов и автостоянок (высота 0,3 - 0,4 м);</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г) ограждения спортивных площадок (высота 2,5 - 3,0 м);</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д)декоративные ограждения (высота 1,2 - 2,0 м).</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е) технические ограждения (высота в соответствии с действующими нормами).</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 xml:space="preserve">Ограждения должны выполняться из высококачественных материалов, иметь единый характер в границах объекта благоустройства территории. </w:t>
      </w:r>
    </w:p>
    <w:p w:rsidR="000D1EC0" w:rsidRPr="00015510" w:rsidRDefault="000D1EC0" w:rsidP="00A0011F">
      <w:pPr>
        <w:tabs>
          <w:tab w:val="left" w:pos="709"/>
        </w:tabs>
        <w:spacing w:after="1" w:line="220" w:lineRule="atLeast"/>
        <w:ind w:firstLine="851"/>
        <w:jc w:val="both"/>
        <w:rPr>
          <w:rFonts w:ascii="Times New Roman" w:hAnsi="Times New Roman" w:cs="Times New Roman"/>
          <w:sz w:val="24"/>
          <w:szCs w:val="24"/>
        </w:rPr>
      </w:pPr>
      <w:r>
        <w:rPr>
          <w:rFonts w:ascii="Times New Roman" w:hAnsi="Times New Roman" w:cs="Times New Roman"/>
          <w:sz w:val="24"/>
          <w:szCs w:val="24"/>
        </w:rPr>
        <w:t>3.18</w:t>
      </w:r>
      <w:r w:rsidRPr="00015510">
        <w:rPr>
          <w:rFonts w:ascii="Times New Roman" w:hAnsi="Times New Roman" w:cs="Times New Roman"/>
          <w:sz w:val="24"/>
          <w:szCs w:val="24"/>
        </w:rPr>
        <w:t>.2. 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rsidR="000D1EC0" w:rsidRPr="00015510" w:rsidRDefault="000D1EC0" w:rsidP="00A0011F">
      <w:pPr>
        <w:spacing w:after="1" w:line="220" w:lineRule="atLeast"/>
        <w:ind w:firstLine="851"/>
        <w:jc w:val="both"/>
        <w:rPr>
          <w:rFonts w:ascii="Times New Roman" w:hAnsi="Times New Roman" w:cs="Times New Roman"/>
          <w:sz w:val="24"/>
          <w:szCs w:val="24"/>
        </w:rPr>
      </w:pPr>
      <w:r>
        <w:rPr>
          <w:rFonts w:ascii="Times New Roman" w:hAnsi="Times New Roman" w:cs="Times New Roman"/>
          <w:sz w:val="24"/>
          <w:szCs w:val="24"/>
        </w:rPr>
        <w:t>3.18</w:t>
      </w:r>
      <w:r w:rsidRPr="00015510">
        <w:rPr>
          <w:rFonts w:ascii="Times New Roman" w:hAnsi="Times New Roman" w:cs="Times New Roman"/>
          <w:sz w:val="24"/>
          <w:szCs w:val="24"/>
        </w:rPr>
        <w:t>.3. 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w:t>
      </w:r>
    </w:p>
    <w:p w:rsidR="000D1EC0" w:rsidRPr="00015510" w:rsidRDefault="000D1EC0" w:rsidP="00A0011F">
      <w:pPr>
        <w:spacing w:after="1" w:line="220" w:lineRule="atLeast"/>
        <w:ind w:firstLine="851"/>
        <w:jc w:val="both"/>
        <w:rPr>
          <w:rFonts w:ascii="Times New Roman" w:hAnsi="Times New Roman" w:cs="Times New Roman"/>
          <w:sz w:val="24"/>
          <w:szCs w:val="24"/>
        </w:rPr>
      </w:pPr>
      <w:r>
        <w:rPr>
          <w:rFonts w:ascii="Times New Roman" w:hAnsi="Times New Roman" w:cs="Times New Roman"/>
          <w:sz w:val="24"/>
          <w:szCs w:val="24"/>
        </w:rPr>
        <w:t>3.19</w:t>
      </w:r>
      <w:r w:rsidRPr="00015510">
        <w:rPr>
          <w:rFonts w:ascii="Times New Roman" w:hAnsi="Times New Roman" w:cs="Times New Roman"/>
          <w:sz w:val="24"/>
          <w:szCs w:val="24"/>
        </w:rPr>
        <w:t>. Малые архитектурные формы.</w:t>
      </w:r>
    </w:p>
    <w:p w:rsidR="000D1EC0" w:rsidRPr="00015510" w:rsidRDefault="000D1EC0" w:rsidP="00A0011F">
      <w:pPr>
        <w:spacing w:after="1" w:line="220" w:lineRule="atLeast"/>
        <w:ind w:firstLine="851"/>
        <w:jc w:val="both"/>
        <w:rPr>
          <w:rFonts w:ascii="Times New Roman" w:hAnsi="Times New Roman" w:cs="Times New Roman"/>
          <w:sz w:val="24"/>
          <w:szCs w:val="24"/>
        </w:rPr>
      </w:pPr>
      <w:r>
        <w:rPr>
          <w:rFonts w:ascii="Times New Roman" w:hAnsi="Times New Roman" w:cs="Times New Roman"/>
          <w:sz w:val="24"/>
          <w:szCs w:val="24"/>
        </w:rPr>
        <w:t>3.20</w:t>
      </w:r>
      <w:r w:rsidRPr="00015510">
        <w:rPr>
          <w:rFonts w:ascii="Times New Roman" w:hAnsi="Times New Roman" w:cs="Times New Roman"/>
          <w:sz w:val="24"/>
          <w:szCs w:val="24"/>
        </w:rPr>
        <w:t xml:space="preserve">.1. При проектировании и выборе малых архитектурных форм рекомендуется пользоваться каталогами сертифицированных изделий. </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3.2</w:t>
      </w:r>
      <w:r>
        <w:rPr>
          <w:rFonts w:ascii="Times New Roman" w:hAnsi="Times New Roman" w:cs="Times New Roman"/>
          <w:sz w:val="24"/>
          <w:szCs w:val="24"/>
        </w:rPr>
        <w:t>0</w:t>
      </w:r>
      <w:r w:rsidRPr="00015510">
        <w:rPr>
          <w:rFonts w:ascii="Times New Roman" w:hAnsi="Times New Roman" w:cs="Times New Roman"/>
          <w:sz w:val="24"/>
          <w:szCs w:val="24"/>
        </w:rPr>
        <w:t>.2. Основными требованиями к малым архитектурным формам являются:</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3.2</w:t>
      </w:r>
      <w:r>
        <w:rPr>
          <w:rFonts w:ascii="Times New Roman" w:hAnsi="Times New Roman" w:cs="Times New Roman"/>
          <w:sz w:val="24"/>
          <w:szCs w:val="24"/>
        </w:rPr>
        <w:t>0</w:t>
      </w:r>
      <w:r w:rsidRPr="00015510">
        <w:rPr>
          <w:rFonts w:ascii="Times New Roman" w:hAnsi="Times New Roman" w:cs="Times New Roman"/>
          <w:sz w:val="24"/>
          <w:szCs w:val="24"/>
        </w:rPr>
        <w:t>.2.1. Соответствие характеру архитектурного и ландшафтного окружения элементов благоустройства территории.</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lastRenderedPageBreak/>
        <w:t>3.2</w:t>
      </w:r>
      <w:r>
        <w:rPr>
          <w:rFonts w:ascii="Times New Roman" w:hAnsi="Times New Roman" w:cs="Times New Roman"/>
          <w:sz w:val="24"/>
          <w:szCs w:val="24"/>
        </w:rPr>
        <w:t>0</w:t>
      </w:r>
      <w:r w:rsidRPr="00015510">
        <w:rPr>
          <w:rFonts w:ascii="Times New Roman" w:hAnsi="Times New Roman" w:cs="Times New Roman"/>
          <w:sz w:val="24"/>
          <w:szCs w:val="24"/>
        </w:rPr>
        <w:t>.2.2.Высокие декоративные и эксплуатационные качества материалов, сохранение их на протяжении длительного периода с учетом воздействия внешней среды.</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3.2</w:t>
      </w:r>
      <w:r>
        <w:rPr>
          <w:rFonts w:ascii="Times New Roman" w:hAnsi="Times New Roman" w:cs="Times New Roman"/>
          <w:sz w:val="24"/>
          <w:szCs w:val="24"/>
        </w:rPr>
        <w:t>0</w:t>
      </w:r>
      <w:r w:rsidRPr="00015510">
        <w:rPr>
          <w:rFonts w:ascii="Times New Roman" w:hAnsi="Times New Roman" w:cs="Times New Roman"/>
          <w:sz w:val="24"/>
          <w:szCs w:val="24"/>
        </w:rPr>
        <w:t>.2.3. Прочность, надежность, безопасность конструкции.</w:t>
      </w:r>
    </w:p>
    <w:p w:rsidR="000D1EC0" w:rsidRPr="00015510" w:rsidRDefault="000D1EC0" w:rsidP="00A0011F">
      <w:pPr>
        <w:spacing w:after="1" w:line="220" w:lineRule="atLeast"/>
        <w:ind w:firstLine="851"/>
        <w:jc w:val="both"/>
        <w:rPr>
          <w:rFonts w:ascii="Times New Roman" w:hAnsi="Times New Roman" w:cs="Times New Roman"/>
          <w:sz w:val="24"/>
          <w:szCs w:val="24"/>
        </w:rPr>
      </w:pPr>
    </w:p>
    <w:p w:rsidR="000D1EC0" w:rsidRPr="002B786C" w:rsidRDefault="000D1EC0" w:rsidP="00A0011F">
      <w:pPr>
        <w:spacing w:after="1" w:line="220" w:lineRule="atLeast"/>
        <w:ind w:firstLine="851"/>
        <w:jc w:val="center"/>
        <w:outlineLvl w:val="1"/>
        <w:rPr>
          <w:rFonts w:ascii="Times New Roman" w:hAnsi="Times New Roman" w:cs="Times New Roman"/>
          <w:b/>
          <w:bCs/>
          <w:sz w:val="24"/>
          <w:szCs w:val="24"/>
        </w:rPr>
      </w:pPr>
      <w:r w:rsidRPr="002B786C">
        <w:rPr>
          <w:rFonts w:ascii="Times New Roman" w:hAnsi="Times New Roman" w:cs="Times New Roman"/>
          <w:b/>
          <w:bCs/>
          <w:sz w:val="24"/>
          <w:szCs w:val="24"/>
          <w:lang w:val="en-US"/>
        </w:rPr>
        <w:t>IV</w:t>
      </w:r>
      <w:r w:rsidRPr="002B786C">
        <w:rPr>
          <w:rFonts w:ascii="Times New Roman" w:hAnsi="Times New Roman" w:cs="Times New Roman"/>
          <w:b/>
          <w:bCs/>
          <w:sz w:val="24"/>
          <w:szCs w:val="24"/>
        </w:rPr>
        <w:t>. Требования к уборке и содержанию объектов благоустройства</w:t>
      </w:r>
    </w:p>
    <w:p w:rsidR="000D1EC0" w:rsidRPr="00015510" w:rsidRDefault="000D1EC0" w:rsidP="00A0011F">
      <w:pPr>
        <w:spacing w:after="1" w:line="220" w:lineRule="atLeast"/>
        <w:ind w:firstLine="851"/>
        <w:jc w:val="center"/>
        <w:outlineLvl w:val="1"/>
        <w:rPr>
          <w:rFonts w:ascii="Times New Roman" w:hAnsi="Times New Roman" w:cs="Times New Roman"/>
          <w:b/>
          <w:bCs/>
          <w:sz w:val="24"/>
          <w:szCs w:val="24"/>
        </w:rPr>
      </w:pP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4.1. На протяжении всего календарного года направление работ по содержанию и уборке территорий сельского поселения носит сезонный характер.</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Период весенне-летнего содержания территории устанавливается с 16 апреля по 31 октября, остальное время года - период зимнего содержания. В зависимости от сложившихся погодных условий указанные сроки могут быть изменены постановлением администрации сельского поселения.</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4.2. Уборка территории сельского поселения подразделяется на уличную и придомовую.</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4.3. Уборка территории сельского поселения должна производиться ежедневно с поддержанием чистоты и порядка в течение дня.</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Уборка придомовых территорий должна производиться преимущественно в ранние утренние и поздние вечерние часы, когда количество пешеходов незначительно.</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Уборка дорог производится до начала движения транспорта по маршрутам регулярных перевозок.</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4.4. При проведении уборки запрещается перемещать на дорогу мусор, счищаемый с придомовых территорий, тротуаров, парковок, парковочных карманов и внутриквартальных проездов.</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4.5. 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законом или договором.</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Разборка, снос (вынос) строений (сооружений) с земельных участков, переданных под застройку юридическим или физическим лицам, производятся указанными лицами за счет собственных средств.</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4.6. Организация и проведение уборки территории сельского поселения в зимний период.</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4.6.1. Уборка в зимний период дорог и проездов осуществляется в соответствии с требованиями настоящих Правил.</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Покрытия территорий должны быть полностью отремонтированы до наступления зимнего периода уборки, материалы и предметы, которые могут вызвать поломку снегоочистителей, должны быть удалены или обозначены соответствующими знаками.</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4.6.2. Территории хозяйствующих субъектов и физических лиц, прилегающие, придомовые, внутриквартальные территории и территории общего пользования подлежат регулярной уборке от снега.</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4.6.3. Технология и режимы производства уборочных работ на улицах и придомовых территориях должны обеспечить беспрепятственное движение транспортных средств и пешеходов независимо от погодных условий.</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4.6.4. К первоочередным мероприятиям зимней уборки территории сельского поселения относятся:</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4.6.4.1. Сгребание и подметание снега.</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4.6.4.2. Обработка проезжей части дорог, территорий общего пользования противогололедными материалами.</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4.6.4.3. Формирование снежного вала.</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4.6.4.4.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4.6.5. К мероприятиям второй очереди зимней уборки территории сельского поселения относятся:</w:t>
      </w:r>
    </w:p>
    <w:p w:rsidR="000D1EC0" w:rsidRPr="00015510" w:rsidRDefault="000D1EC0" w:rsidP="00436AA2">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4.6.5.1. Зачистка прилотковой части дороги после удаления снега с проезжей части.</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4.6.6. Снегоуборочные работы на проезжей части дорог необходимо начинать немедленно с началом снегопада. При длительных снегопадах и метелях циклы снегоочистки и обработки противогололедными материалами должны повторяться, обеспечивая безопасность движения пешеходов и транспортных средств.</w:t>
      </w:r>
    </w:p>
    <w:p w:rsidR="000D1EC0" w:rsidRPr="00015510" w:rsidRDefault="000D1EC0" w:rsidP="00436AA2">
      <w:pPr>
        <w:spacing w:after="1" w:line="220" w:lineRule="atLeast"/>
        <w:jc w:val="both"/>
        <w:rPr>
          <w:rFonts w:ascii="Times New Roman" w:hAnsi="Times New Roman" w:cs="Times New Roman"/>
          <w:sz w:val="24"/>
          <w:szCs w:val="24"/>
        </w:rPr>
      </w:pP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4.6.7. На дорогах, улицах и проездах с односторонним движением транспорта прилотковая часть дороги должна быть в течение всего зимнего периода п</w:t>
      </w:r>
      <w:r>
        <w:rPr>
          <w:rFonts w:ascii="Times New Roman" w:hAnsi="Times New Roman" w:cs="Times New Roman"/>
          <w:sz w:val="24"/>
          <w:szCs w:val="24"/>
        </w:rPr>
        <w:t>остоянно очищена от снега.</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 xml:space="preserve">4.6.8. В период снегопадов и гололеда тротуары и другие пешеходные зоны на территории сельского поселения должны обрабатываться противогололедными материалами. </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Снегоуборочные работы (механизированное подметание и ручная зачистка) на тротуарах, парковках и парковочных карманах, пешеходных дорожках и остановочных пунктах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4.6.9. Тротуары и лестничные сходы мостовых сооружений должны быть очищены на всю ширину до покрытия от свежевыпавшего или уплотненного снега (снежно-ледяных образований). В период снегопада тротуары и лестничные сходы мостовых сооружений должны обрабатываться противогололедными материалами и расчищаться проходы для движения пешеходов.</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использования пожарных гидрантов.</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Мосты, путепроводы, спуски, подъемы, перекрестки, пешеходные переходы, заездные карманы остановочных пунктов общественного транспорта, выездные автодороги должны посыпаться только песко-соляной смесью.</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4.6.10. Очистка кровель и козырьков жилых домов, зданий, сооружений, строений от снега и наледи должна производиться по мере необходимости, но не реже 1 раза в месяц путем сбрасывания на землю. Удаление снежных и ледяных наростов на карнизах, крышах, козырьках, балконах, 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 с вывозом сброшенных снега и ледяных наростов с пешеходных дорожек, проездов, тротуаров в течение суток в специально отведенные для этих целей места.</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Мягкие кровли от снега не очищаются, за исключением желобов и свесов, разжелобках, карнизов и в местах нависания снега.</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При наступлении оттепели сбрасывание снега следует производить в кратчайшие сроки.</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Очистка крыш от снега и наледи, удаление снежных и ледяных наростов осуществляются в светлое время суток или при искусственном освещении жилищными и жилищно-строительными кооперативами, товариществами собственника жилья, управляющими организациями или хозяйствующими субъектами и физическими лицами, в собственности, аренде либо на ином вещном праве которых находятся дома, здания, строения, сооружения. Перед проведением указанных работ необходимо провести охранные мероприятия (ограждение, дежурные), обеспечивающие безопасность граждан, лиц, осуществляющих указанные работы, и транспортных средств, а также сохранность деревьев, кустарников, воздушных линий уличного электроосвещения, средств размещения информации, светофорных объектов, дорожных знаков, линий связи и других объектов, в том случае, если указанные объекты установлены в соответствии с действующим законодательством.</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4.6.11. Территории общего пользования в зимний период должны быть убраны от снега и посыпаны противогололедными материалами. Малые архитектурные формы, а также пространство вокруг них и подходы к ним должны быть очищены от снега и наледи.</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При уборке территорий общего пользования допускается временное складирование снега, не содержащего химических реагентов, на заранее подготовленные для этих целей площадки при условии обеспечения сохранности зеленых насаждений и оттока талых вод.</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4.6.12. Обязанность по уборке снега из прилотковой части дороги возлагается на организации, осуществляющие уборку проезжей части дороги (улицы, проезда).</w:t>
      </w:r>
    </w:p>
    <w:p w:rsidR="000D1EC0" w:rsidRPr="00015510" w:rsidRDefault="000D1EC0" w:rsidP="00436AA2">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4.6.13. Собственники, владельцы и пользователи зданий, сооружений, строений обязаны систематически производить очистку от снега и наледи и обработку противогололедными материалами прилегающих территорий, подходов и входов</w:t>
      </w:r>
      <w:r>
        <w:rPr>
          <w:rFonts w:ascii="Times New Roman" w:hAnsi="Times New Roman" w:cs="Times New Roman"/>
          <w:sz w:val="24"/>
          <w:szCs w:val="24"/>
        </w:rPr>
        <w:t xml:space="preserve"> в здания, сооружения, строения.</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Ликвидация зимней скользкости производится путем обработки тротуаров и придомовых территорий противогололедными материалами. В первую очередь следует обрабатывать тротуары и дворовые переходы с уклонами и спусками и участки с интенсивным пешеходным движением.</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Тротуары и пешеходные дорожки рекомендуется посыпать сухим песком без хлоридов.</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lastRenderedPageBreak/>
        <w:t xml:space="preserve">Собираемый из дворов и внутриквартальных проездов снег разрешается складировать на придомовой и внутриквартальной территориях таким образом, чтобы оставались свободные места для проезда транспортных средств и прохода граждан, не допуская при этом повреждения зеленых насаждений. </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4.6.15. После таяния снега производится очистка тротуаров, внутриквартальных, придомовых и прилегающих территорий, территорий общего пользования от загрязнений, образовавшихся в зимний период.</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4.6.16. Запрещается:</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4.6.16.1. Выдвигать или перемещать на проезжую часть дорог, улиц и проездов снег, счищаемый с внутриквартальных, придомовых территорий, парковок, тротуаров, территорий организаций, предприятий, учреждений, строительных площадок.</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4.6.16.2. Осуществлять переброску и перемещение загрязненного снега, а также сколов льда на газоны, цветники, кустарники и другие участки с зелеными насаждениями.</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4.6.16.3. Складировать снег к стенам зданий и на трассах тепловых сетей.</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4.6.16.4. Перемещать на дорогу снег, счищаемый с внутриквартальных проездов, придомовых территорий, территорий хозяйствующих субъектов.</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4.6.16.5. Роторная переброска и перемещение загрязненного и засоленного снега, а также скола льда на газоны, цветники и другие участки с зелеными насаждениями.</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4.7. Организация и проведение уборки территории сельского поселения в весенне-летний период.</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4.7.1. Мероприятия по подготовке уборочной техники к работе в летний период проводятся в сроки, определенные собственниками (владельцами, пользователями) объектов благоустройства территории либо организациями, выполняющими работы по содержанию и уборке территории, и должны быть завершены до 01 апреля текущего года.</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 xml:space="preserve">4.7.2. Периодичность выполнения основных мероприятий по уборке регулируется с учетом погодных условий и значимости (категорий) улиц сельского поселения. </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4.7.3. В летний период уборки производятся следующие виды работ:</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4.7.3.1. Подметание проезжей части дорог, тротуаров, придомовых территорий.</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4.7.3.2. Очистка от грязи, покраска ограждений и бордюрного камня.</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4.7.3.3. Зачистка прилотковой части дороги.</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4.7.3.4. Очистка газонов, цветников и клумб от мусора, веток, листьев, сухой травы, отцветших соцветий и песка.</w:t>
      </w:r>
    </w:p>
    <w:p w:rsidR="000D1EC0" w:rsidRPr="00015510" w:rsidRDefault="000D1EC0" w:rsidP="00A0011F">
      <w:pPr>
        <w:spacing w:after="1" w:line="220" w:lineRule="atLeast"/>
        <w:ind w:firstLine="851"/>
        <w:jc w:val="both"/>
        <w:rPr>
          <w:rFonts w:ascii="Times New Roman" w:hAnsi="Times New Roman" w:cs="Times New Roman"/>
          <w:sz w:val="24"/>
          <w:szCs w:val="24"/>
        </w:rPr>
      </w:pPr>
      <w:r>
        <w:rPr>
          <w:rFonts w:ascii="Times New Roman" w:hAnsi="Times New Roman" w:cs="Times New Roman"/>
          <w:sz w:val="24"/>
          <w:szCs w:val="24"/>
        </w:rPr>
        <w:t xml:space="preserve">4.7.3.5. Вывоз </w:t>
      </w:r>
      <w:r w:rsidRPr="00015510">
        <w:rPr>
          <w:rFonts w:ascii="Times New Roman" w:hAnsi="Times New Roman" w:cs="Times New Roman"/>
          <w:sz w:val="24"/>
          <w:szCs w:val="24"/>
        </w:rPr>
        <w:t>мусора в места санкционированного складирования.</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4.7.3.6. Уборка мусора с придомовых территорий, включая территории, прилегающие к домам частной застройки.</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4.7.3.7. Скашивание травы.</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4.7.4. В период листопада производятся сгребание и вывоз опавших листьев с проезжей части дорог, мест общего пользования, прилегающих, придомовых территорий. Сгребание листвы к комлевой части деревьев и кустарников запрещается.</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4.7.5. Подметание территорий сельского поселения производится:</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4.7.5.1. Тротуаров - по мере накопления загрязнений.</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4.7.5.2. Придомовых территорий - в течение дня по мере необходимости.</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4.7.5.3. Иных территорий, в том числе территорий общего пользования, прилегающих, закрепленных территорий, - по мере накопления загрязнений с учетом необходимости обеспечения чистоты.</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 xml:space="preserve">4.7.6. Остановочные пункты должны быть полностью очищены от грунтово-песчаных наносов, </w:t>
      </w:r>
      <w:r>
        <w:rPr>
          <w:rFonts w:ascii="Times New Roman" w:hAnsi="Times New Roman" w:cs="Times New Roman"/>
          <w:sz w:val="24"/>
          <w:szCs w:val="24"/>
        </w:rPr>
        <w:t>различного мусора и промыты</w:t>
      </w:r>
      <w:r w:rsidRPr="00015510">
        <w:rPr>
          <w:rFonts w:ascii="Times New Roman" w:hAnsi="Times New Roman" w:cs="Times New Roman"/>
          <w:sz w:val="24"/>
          <w:szCs w:val="24"/>
        </w:rPr>
        <w:t>.</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4.7.7. Удаление смета с территорий сельского поселения производится путем механизированного подметания специальным транспортом, а также сгребанием его в кучи механизмами или вручную с дальнейшей погрузкой смета в транспорт и вывозом в места санкционированного складирования.</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4.7.8. Осевые, резервные полосы, обозначенные линиями регулирования, должны быть постоянно очищены от песка и различного мелкого мусора.</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Металлические ограждения, дорожные знаки и указатели должны быть промыты.</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lastRenderedPageBreak/>
        <w:t>4.7.9. Для исключения застоев дождевой воды крышки люков и патрубки дождеприемных колодцев должны постоянно очищаться от смета и других загрязнений.</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4.7.10. Высота травяного покрова не должна превышать 15 см. Окос травы производится с последующим вывозом.</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4.7.11. При производстве летней уборки запрещается:</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4.7.11.1. Сбрасывать смет и мусор на зеленые насаждения, в смотровые колодцы инженерных сетей, реки и водоемы, на проезжую часть дорог и тротуары.</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4.7.11.2. Разводить костры и сжигать мусор, листву, тару, отходы производства и потребления, за исключением срезания и организованного сжигания частей растений, зараженных карантинными вредителями и болезнями.</w:t>
      </w:r>
    </w:p>
    <w:p w:rsidR="000D1EC0" w:rsidRPr="00015510" w:rsidRDefault="000D1EC0" w:rsidP="00DD1AFA">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4.7.11.3. Откачивать воду на проезжую часть дорог при ликвидации аварий на водопроводных, канализационных и тепловых сетях.</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4.8. Содержание и уборка придомовых территорий.</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 xml:space="preserve">4.8.1. Придомовые территории должны содержаться в чистоте. Уборка придомовых территорий должна производиться ежедневно в соответствии с Правилами и нормами технической эксплуатации жилого фонда, утвержденными постановлением Госстроя РФ от 27 сентября 2003 г. </w:t>
      </w:r>
      <w:r>
        <w:rPr>
          <w:rFonts w:ascii="Times New Roman" w:hAnsi="Times New Roman" w:cs="Times New Roman"/>
          <w:sz w:val="24"/>
          <w:szCs w:val="24"/>
        </w:rPr>
        <w:t>№</w:t>
      </w:r>
      <w:r w:rsidRPr="00015510">
        <w:rPr>
          <w:rFonts w:ascii="Times New Roman" w:hAnsi="Times New Roman" w:cs="Times New Roman"/>
          <w:sz w:val="24"/>
          <w:szCs w:val="24"/>
        </w:rPr>
        <w:t>170 "Об утверждении Правил и норм технической эксплуатации жилищного фонда", и другими нормативными актами.</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4.8.2. Уборка придомовых территорий включает в себя сбор, удаление смета, ТКО и жидких бытовых отходов с придомовой территории, газонов, тротуаров и пешеходных дорожек. Уборка должна производиться в течение дня.</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4.8.3. Вывоз ТКО от собственников и нанимателей помещений в многоквартирных домах осуществляется согласно заключенным договорам на сбор и вывоз ТКО.</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4.8.4. Сбор и вывоз ТКО и жидких бытовых отходов из неканализованных домовладений,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 осуществляются в зависимости от способа управления многоквартирным домом.</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4.8.5. Отходы, образовавшиеся в результате капитального ремонта, реконструкции, переустройства (перепланировки), собираются, утилизируются и размещаются собственником указанных отходов за свой счет.</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Контроль за сбором указанных отходов на придомовой территории осуществляется организацией в зависимости от способа управления многоквартирным домом.</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4.8.6. В зимний период тротуары, пешеходные дорожки придомовых территорий должны своевременно очищаться от свежевыпавшего и уплотненного снега, а в случае гололеда и скользкости - посыпаться песком.</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4.8.7. Крыши, карнизы, водосточные трубы зданий в зимний период должны своевременно освобождаться от нависшего снега и наледи. При выполнении работ по очистке крыш, карнизов, водосточных труб от нависшего снега и наледи прилегающие к зданиям участки тротуаров и пешеходных дорожек должны иметь ограждения и (или) быть обозначены предупреждающими знаками.</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4.8.8. Снег, счищаемый с придомовых территорий и внутриквартальных проездов, допускается складировать на придомовых территориях в местах, не препятствующих свободному проезду автотранспорта и движению пешеходов.</w:t>
      </w:r>
    </w:p>
    <w:p w:rsidR="000D1EC0" w:rsidRPr="00015510" w:rsidRDefault="000D1EC0" w:rsidP="00A0011F">
      <w:pPr>
        <w:spacing w:after="1" w:line="220" w:lineRule="atLeast"/>
        <w:ind w:firstLine="851"/>
        <w:jc w:val="both"/>
        <w:rPr>
          <w:rFonts w:ascii="Times New Roman" w:hAnsi="Times New Roman" w:cs="Times New Roman"/>
          <w:sz w:val="24"/>
          <w:szCs w:val="24"/>
        </w:rPr>
      </w:pPr>
      <w:bookmarkStart w:id="3" w:name="P488"/>
      <w:bookmarkEnd w:id="3"/>
      <w:r w:rsidRPr="00015510">
        <w:rPr>
          <w:rFonts w:ascii="Times New Roman" w:hAnsi="Times New Roman" w:cs="Times New Roman"/>
          <w:sz w:val="24"/>
          <w:szCs w:val="24"/>
        </w:rPr>
        <w:t>4.8.9. Организации, оказывающие услуги и (или) выполняющие работы по содержанию и ремонту общего имущества многоквартирного дома, или управляющие организации обязаны обеспечивать:</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4.8.9.1. Своевременную уборку обслуживаемой территории и систематическое наблюдение за ее санитарным состоянием.</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4.8.9.2. Организацию вывоза отходов и контроль за выполнением графика удаления отходов.</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4.8.9.3. Содержание в исправном состоянии ограждений контейнерных площадок, контейнеров и мусоросборников для отходов производства и потребления (кроме контейнеров и бункеров, находящихся на балансе других организаций) без переполнения и загрязнения обслуживаемой территории.</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lastRenderedPageBreak/>
        <w:t>4.8.9.4. Проведение среди населения широкой разъяснительной работы по организации уборки территории.</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4.9. Детские и спортивные площадки, площадки отдыха должны:</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4.9.1. Регулярно подметаться.</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4.9.2. Очищаться от снега в зимнее время.</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4.9.3. Содержаться в надлежащем техническом состоянии, быть покрашены. Окраску ограждений и строений на детских и спортивных площадках следует производить по мере необходимости.</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4.9.4. Ответственность за содержание детских и спортивных площадок и обеспечение безопасности на них возлагаются на собственников площадок, если иное не предусмотрено законом или договором.</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4.10. На придомовых территориях запрещается:</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4.10.1. Самовольная установка железобетонных блоков, столбов, ограждений и других сооружений во внутриквартальных и внутридворовых проездах.</w:t>
      </w:r>
    </w:p>
    <w:p w:rsidR="000D1EC0" w:rsidRPr="00015510" w:rsidRDefault="000D1EC0" w:rsidP="000C461D">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4.10.2.Наезд, стоянка транспортных средств (в том числе разукомплектованных) на спортивных и детских площадках, газонах, участках с зелеными насаждениями, участках без твердого покрытия в зонах застройки многоквартирных жилых домов, у газовых распределителей, электрораспределительных подстанций или стоянка транспортных средств (в том числе разукомплектованных) на проезжей части дворовых территорий, препятствующая механизированной уборке и вывозу бытовых отходов, за исключением случаев использования транспортных средств в целях выполнения аварийных работ.</w:t>
      </w:r>
    </w:p>
    <w:p w:rsidR="000D1EC0" w:rsidRPr="00015510" w:rsidRDefault="000D1EC0" w:rsidP="00A0011F">
      <w:pPr>
        <w:spacing w:after="1" w:line="220" w:lineRule="atLeast"/>
        <w:ind w:firstLine="851"/>
        <w:jc w:val="both"/>
        <w:rPr>
          <w:rFonts w:ascii="Times New Roman" w:hAnsi="Times New Roman" w:cs="Times New Roman"/>
          <w:sz w:val="24"/>
          <w:szCs w:val="24"/>
        </w:rPr>
      </w:pPr>
      <w:r>
        <w:rPr>
          <w:rFonts w:ascii="Times New Roman" w:hAnsi="Times New Roman" w:cs="Times New Roman"/>
          <w:sz w:val="24"/>
          <w:szCs w:val="24"/>
        </w:rPr>
        <w:t>4.10.3</w:t>
      </w:r>
      <w:r w:rsidRPr="00015510">
        <w:rPr>
          <w:rFonts w:ascii="Times New Roman" w:hAnsi="Times New Roman" w:cs="Times New Roman"/>
          <w:sz w:val="24"/>
          <w:szCs w:val="24"/>
        </w:rPr>
        <w:t>. Загромождать и засорять территории металлическим ломом, строительным и бытовым мусором и другими материалами.</w:t>
      </w:r>
    </w:p>
    <w:p w:rsidR="000D1EC0" w:rsidRPr="00015510" w:rsidRDefault="000D1EC0" w:rsidP="00A0011F">
      <w:pPr>
        <w:spacing w:after="1" w:line="220" w:lineRule="atLeast"/>
        <w:ind w:firstLine="851"/>
        <w:jc w:val="both"/>
        <w:rPr>
          <w:rFonts w:ascii="Times New Roman" w:hAnsi="Times New Roman" w:cs="Times New Roman"/>
          <w:sz w:val="24"/>
          <w:szCs w:val="24"/>
        </w:rPr>
      </w:pPr>
      <w:r>
        <w:rPr>
          <w:rFonts w:ascii="Times New Roman" w:hAnsi="Times New Roman" w:cs="Times New Roman"/>
          <w:sz w:val="24"/>
          <w:szCs w:val="24"/>
        </w:rPr>
        <w:t>4.10.4</w:t>
      </w:r>
      <w:r w:rsidRPr="00015510">
        <w:rPr>
          <w:rFonts w:ascii="Times New Roman" w:hAnsi="Times New Roman" w:cs="Times New Roman"/>
          <w:sz w:val="24"/>
          <w:szCs w:val="24"/>
        </w:rPr>
        <w:t>. Устанавливать (размещать, вкапывать) на внутридворовых проездах искусственные заграждения в виде различных конструкций из материалов, препятствующих движению пешеходов и транспортных средств, в том числе спецмашин МЧС и скорой помощи.</w:t>
      </w:r>
    </w:p>
    <w:p w:rsidR="000D1EC0" w:rsidRPr="00015510" w:rsidRDefault="000D1EC0" w:rsidP="00A0011F">
      <w:pPr>
        <w:spacing w:after="1" w:line="220" w:lineRule="atLeast"/>
        <w:ind w:firstLine="851"/>
        <w:jc w:val="both"/>
        <w:rPr>
          <w:rFonts w:ascii="Times New Roman" w:hAnsi="Times New Roman" w:cs="Times New Roman"/>
          <w:sz w:val="24"/>
          <w:szCs w:val="24"/>
        </w:rPr>
      </w:pPr>
      <w:r>
        <w:rPr>
          <w:rFonts w:ascii="Times New Roman" w:hAnsi="Times New Roman" w:cs="Times New Roman"/>
          <w:sz w:val="24"/>
          <w:szCs w:val="24"/>
        </w:rPr>
        <w:t>4.10.5</w:t>
      </w:r>
      <w:r w:rsidRPr="00015510">
        <w:rPr>
          <w:rFonts w:ascii="Times New Roman" w:hAnsi="Times New Roman" w:cs="Times New Roman"/>
          <w:sz w:val="24"/>
          <w:szCs w:val="24"/>
        </w:rPr>
        <w:t>. 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автотранспорта, в том числе на участках с зелеными насаждениями придомовых территорий.</w:t>
      </w:r>
    </w:p>
    <w:p w:rsidR="000D1EC0" w:rsidRPr="00015510" w:rsidRDefault="000D1EC0" w:rsidP="00A0011F">
      <w:pPr>
        <w:spacing w:after="1" w:line="220" w:lineRule="atLeast"/>
        <w:ind w:firstLine="851"/>
        <w:jc w:val="both"/>
        <w:rPr>
          <w:rFonts w:ascii="Times New Roman" w:hAnsi="Times New Roman" w:cs="Times New Roman"/>
          <w:sz w:val="24"/>
          <w:szCs w:val="24"/>
        </w:rPr>
      </w:pPr>
      <w:r>
        <w:rPr>
          <w:rFonts w:ascii="Times New Roman" w:hAnsi="Times New Roman" w:cs="Times New Roman"/>
          <w:sz w:val="24"/>
          <w:szCs w:val="24"/>
        </w:rPr>
        <w:t>4.10.6</w:t>
      </w:r>
      <w:r w:rsidRPr="00015510">
        <w:rPr>
          <w:rFonts w:ascii="Times New Roman" w:hAnsi="Times New Roman" w:cs="Times New Roman"/>
          <w:sz w:val="24"/>
          <w:szCs w:val="24"/>
        </w:rPr>
        <w:t>.Образовывать свалки вокруг контейнерных площадок.</w:t>
      </w:r>
    </w:p>
    <w:p w:rsidR="000D1EC0" w:rsidRPr="00015510" w:rsidRDefault="000D1EC0" w:rsidP="00A0011F">
      <w:pPr>
        <w:spacing w:after="1" w:line="220" w:lineRule="atLeast"/>
        <w:ind w:firstLine="851"/>
        <w:jc w:val="both"/>
        <w:rPr>
          <w:rFonts w:ascii="Times New Roman" w:hAnsi="Times New Roman" w:cs="Times New Roman"/>
          <w:sz w:val="24"/>
          <w:szCs w:val="24"/>
        </w:rPr>
      </w:pPr>
      <w:r>
        <w:rPr>
          <w:rFonts w:ascii="Times New Roman" w:hAnsi="Times New Roman" w:cs="Times New Roman"/>
          <w:sz w:val="24"/>
          <w:szCs w:val="24"/>
        </w:rPr>
        <w:t>4.10.7</w:t>
      </w:r>
      <w:r w:rsidRPr="00015510">
        <w:rPr>
          <w:rFonts w:ascii="Times New Roman" w:hAnsi="Times New Roman" w:cs="Times New Roman"/>
          <w:sz w:val="24"/>
          <w:szCs w:val="24"/>
        </w:rPr>
        <w:t>. Складировать строительные материалы, оборудование и другие товарно-материальные ценности в местах, не о</w:t>
      </w:r>
      <w:r>
        <w:rPr>
          <w:rFonts w:ascii="Times New Roman" w:hAnsi="Times New Roman" w:cs="Times New Roman"/>
          <w:sz w:val="24"/>
          <w:szCs w:val="24"/>
        </w:rPr>
        <w:t>тведенных для этих целей</w:t>
      </w:r>
      <w:r w:rsidRPr="00015510">
        <w:rPr>
          <w:rFonts w:ascii="Times New Roman" w:hAnsi="Times New Roman" w:cs="Times New Roman"/>
          <w:sz w:val="24"/>
          <w:szCs w:val="24"/>
        </w:rPr>
        <w:t>.</w:t>
      </w:r>
    </w:p>
    <w:p w:rsidR="000D1EC0" w:rsidRPr="00015510" w:rsidRDefault="000D1EC0" w:rsidP="00A0011F">
      <w:pPr>
        <w:spacing w:after="1" w:line="220" w:lineRule="atLeast"/>
        <w:ind w:firstLine="851"/>
        <w:jc w:val="both"/>
        <w:rPr>
          <w:rFonts w:ascii="Times New Roman" w:hAnsi="Times New Roman" w:cs="Times New Roman"/>
          <w:sz w:val="24"/>
          <w:szCs w:val="24"/>
        </w:rPr>
      </w:pPr>
      <w:r>
        <w:rPr>
          <w:rFonts w:ascii="Times New Roman" w:hAnsi="Times New Roman" w:cs="Times New Roman"/>
          <w:sz w:val="24"/>
          <w:szCs w:val="24"/>
        </w:rPr>
        <w:t>4.10.8</w:t>
      </w:r>
      <w:r w:rsidRPr="00015510">
        <w:rPr>
          <w:rFonts w:ascii="Times New Roman" w:hAnsi="Times New Roman" w:cs="Times New Roman"/>
          <w:sz w:val="24"/>
          <w:szCs w:val="24"/>
        </w:rPr>
        <w:t>. Стирать ковры, вещи, мыть автомашины, автобусы, прицепы и другие технические средства.</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4.11. Содержание и уборка частного жилищного фонда.</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4.11.1. Собственники частного жилищного фонда, если иное не предусмотрено законом или договором, обязаны:</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4.11.1.1. Обеспечить надлежащее состояние фасадов зданий, заборов и ограждений, а также прочих сооружений в пределах землеотвода. Своевременно производить поддерживающий их ремонт и окраску.</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4.11.1.2. Иметь на жилом доме номерной знак и поддерживать его в исправном состоянии.</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4.11.1.3. Содержать в порядке земельный участок в пределах землеотвода и обеспечивать надлежащее санитарное состояние прилегающей территории, производить уборку ее от мусора, окашивание (высота травяного покрова не должна превышать 15 см).</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4.11.1.4. Содержать в порядке зеленые насаждения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4.11.1.5. Оборудовать в соответствии с санитарными нормами в пределах землеотвода при отсутствии централизованного канализования местную канализацию, помойную яму, туалет, содержать их в чистоте и порядке, регулярно производить их очистку и дезинфекцию.</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4.11.1.6. Не допускать захламления прилегающей территории отходами.</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4.11.1.7. Обустраивать и очищать канавы, трубы для стока воды на прилегающей территории для обеспечения отвода талых и дождевых вод в весенний, летний и осенний периоды для предупреждения подтопления жилой застройки.</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lastRenderedPageBreak/>
        <w:t>4.11.2. Собственникам частного жилищного фонда запрещается складировать на прилегающей территории вне землеотвода строительные материалы (песок, щебень, кирпич, блоки и т.п.), топливо, удобрения, а также автотракторную и иную технику, прицепы и иные движимые вещи более 10 суток.</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4.12. Содержание и охрана зеленых насаждений.</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4.12.1. Ответственность за сохранность зеленых насаждений возлагается:</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на предприятия и организации, которые осуществляют содержание (текущий ремонт) объектов озеленения в парках, скверах, на бульварах и иных объектах озеленения общего пользования;</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на собственников общественных, административных, промышленных зданий и сооружений либо уполномоченных собственниками лиц - перед строениями до проезжей части на основании соглашения о благоустройстве (уборке) территории общего пользования, заключаемого в соответствии с пунктом 2.6 раздела II настоящих Правил;</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на собственников помещений многоквартирного жилого фонда либо на организации жилищно-коммунального комплекса в соответствии с условиями договоров, заключенных с собственниками помещений многоквартирного жилого фонда либо от имени, за счет и по поручению этих собственников, - за сохранность зеленых насаждений, содержание (текущий ремонт) зеленых насаждений, расположенных в границах земельного участка многоквартирного жилого фонда;</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на предприятия, организации и учреждения независимо от форм собственности - на территориях указанных юридических лиц;</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на организации, которым отведены земельные участки для осуществления строительства, - на территориях, отведенных под застройку.</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4.12.2. Ответственные за содержание и охрану зеленых насаждений обязаны:</w:t>
      </w:r>
    </w:p>
    <w:p w:rsidR="000D1EC0" w:rsidRPr="00015510" w:rsidRDefault="000D1EC0" w:rsidP="00A0011F">
      <w:pPr>
        <w:autoSpaceDE w:val="0"/>
        <w:autoSpaceDN w:val="0"/>
        <w:adjustRightInd w:val="0"/>
        <w:spacing w:after="0" w:line="240" w:lineRule="auto"/>
        <w:ind w:firstLine="851"/>
        <w:jc w:val="both"/>
        <w:rPr>
          <w:rFonts w:ascii="Times New Roman" w:hAnsi="Times New Roman" w:cs="Times New Roman"/>
          <w:sz w:val="24"/>
          <w:szCs w:val="24"/>
        </w:rPr>
      </w:pPr>
      <w:r w:rsidRPr="00015510">
        <w:rPr>
          <w:rFonts w:ascii="Times New Roman" w:hAnsi="Times New Roman" w:cs="Times New Roman"/>
          <w:sz w:val="24"/>
          <w:szCs w:val="24"/>
        </w:rPr>
        <w:t>4.12.2.1. Обеспечивать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соответствии с требованиями регламентов, правил и норм.</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4.12.2.2. Обеспечивать обрезку и вырубку сухостоя и аварийных деревьев, вырезку сухих и поломанных сучьев, вырезку веток, ограничивающих видимость технических средств регулирования дорожного движения в соответствии с установленным порядком, если иное не предусмотрено действующим законодательством.</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4.12.2.3. Обеспечивать своевременный ремонт ограждений зеленых насаждений.</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4.12.2.4. Поддерживать на участках озеленения чистоту и порядок, не допускать их засорения бытовыми и промышленными отходами.</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4.12.2.5. Своевременно проводить мероприятия по выявлению и борьбе с вредителями и возбудителями заболеваний зеленых насаждений.</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4.12.2.6. В период листопада производить сгребание и вывоз опавшей листвы с газонов вдоль улиц и магистралей, придомовых территорий.</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4.12.2.7. Проводить обрезку кроны деревьев и кустарников, стрижку живой изгороди, не приводящую к потере декоративности и жизнеспособности зеленых насаждений.</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4.12.2.8. Проводить стрижку и окос газонов с обязательным удалением срезанной травы, обрезку краев газонов вдоль дорог, тротуаров, дорожек, площадок в соответствии с профилем данного газона, а также восстанавливать участки газонов, поврежденные или вытоптанные, при необходимости оборудовать газоны газонными решетками или решетчатыми плитками для заезда и парковки автотранспорта.</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4.12.3. При организации строительно-монтажных, ремонтных, земельно-планировочных работ в зоне произрастания зеленых насаждений принимать меры по их сбережению и минимальному повреждению.</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4.12.4. На земельных участках с зелеными насаждениями, расположенных на территориях общего пользования, запрещается:</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4.12.4.1. Устройство катков, организация игр (в том числе футбол, волейбол, городки), за исключением мест, специально отведенных для этих целей.</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4.12.4.2. Замусоривание, складирование отходов производства и потребления, предметов, оборудования, устройство несанкционированных свалок мусора.</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4.12.4.3. Сбрасывание с крыш зданий и сооружений снега, строительных материалов и отходов производства и потребления без принятия мер, обеспечивающих сохранность зеленых насаждений.</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4.12.4.4. Самовольная разработка песка, глины, растительного грунта.</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lastRenderedPageBreak/>
        <w:t>4.12.4.5. Самовольная разбивка огородов.</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4.12.4.6. Проведение самовольной вырубки, нанесение механического и химического повреждения зеленым насаждениям, в том числе посыпка солью и полив химическим раствором.</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4.12.4.7. Подвешивание на деревьях гамаков, качелей, веревок для сушки белья, прикрепление рекламных щитов, электропроводов, электрогирлянд из лампочек, колючей проволоки и других ограждений, которые могут повредить зеленые насаждения.</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4.12.4.8. Разведение открытого огня в целях сжигания листьев и древесно-кустарниковых отходов.</w:t>
      </w:r>
    </w:p>
    <w:p w:rsidR="000D1EC0" w:rsidRPr="00015510" w:rsidRDefault="000D1EC0" w:rsidP="004467BB">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4.12.4.9. Сливание хозяйственно-фекальных и промышленных канализационных стоков, химических веществ.</w:t>
      </w:r>
    </w:p>
    <w:p w:rsidR="000D1EC0" w:rsidRPr="00015510" w:rsidRDefault="000D1EC0" w:rsidP="00A0011F">
      <w:pPr>
        <w:spacing w:after="1" w:line="220" w:lineRule="atLeast"/>
        <w:ind w:firstLine="851"/>
        <w:jc w:val="both"/>
        <w:rPr>
          <w:rFonts w:ascii="Times New Roman" w:hAnsi="Times New Roman" w:cs="Times New Roman"/>
          <w:sz w:val="24"/>
          <w:szCs w:val="24"/>
        </w:rPr>
      </w:pPr>
      <w:r>
        <w:rPr>
          <w:rFonts w:ascii="Times New Roman" w:hAnsi="Times New Roman" w:cs="Times New Roman"/>
          <w:sz w:val="24"/>
          <w:szCs w:val="24"/>
        </w:rPr>
        <w:t>4.12.4.10</w:t>
      </w:r>
      <w:r w:rsidRPr="00015510">
        <w:rPr>
          <w:rFonts w:ascii="Times New Roman" w:hAnsi="Times New Roman" w:cs="Times New Roman"/>
          <w:sz w:val="24"/>
          <w:szCs w:val="24"/>
        </w:rPr>
        <w:t>. Производство новых посадок зеленых насаждений без согласования с администрацией сельского поселения.</w:t>
      </w:r>
    </w:p>
    <w:p w:rsidR="000D1EC0" w:rsidRPr="00015510" w:rsidRDefault="000D1EC0" w:rsidP="00A0011F">
      <w:pPr>
        <w:spacing w:after="1" w:line="220" w:lineRule="atLeast"/>
        <w:ind w:firstLine="851"/>
        <w:jc w:val="both"/>
        <w:rPr>
          <w:rFonts w:ascii="Times New Roman" w:hAnsi="Times New Roman" w:cs="Times New Roman"/>
          <w:sz w:val="24"/>
          <w:szCs w:val="24"/>
        </w:rPr>
      </w:pPr>
      <w:r>
        <w:rPr>
          <w:rFonts w:ascii="Times New Roman" w:hAnsi="Times New Roman" w:cs="Times New Roman"/>
          <w:sz w:val="24"/>
          <w:szCs w:val="24"/>
        </w:rPr>
        <w:t>4.12.4.11</w:t>
      </w:r>
      <w:r w:rsidRPr="00015510">
        <w:rPr>
          <w:rFonts w:ascii="Times New Roman" w:hAnsi="Times New Roman" w:cs="Times New Roman"/>
          <w:sz w:val="24"/>
          <w:szCs w:val="24"/>
        </w:rPr>
        <w:t>. Проведение разрытия для прокладки инженерных сетей и коммуникаций без согласования с администрацией сельского поселения.</w:t>
      </w:r>
    </w:p>
    <w:p w:rsidR="000D1EC0" w:rsidRPr="00015510" w:rsidRDefault="000D1EC0" w:rsidP="00A0011F">
      <w:pPr>
        <w:spacing w:after="1" w:line="220" w:lineRule="atLeast"/>
        <w:ind w:firstLine="851"/>
        <w:jc w:val="both"/>
        <w:rPr>
          <w:rFonts w:ascii="Times New Roman" w:hAnsi="Times New Roman" w:cs="Times New Roman"/>
          <w:sz w:val="24"/>
          <w:szCs w:val="24"/>
        </w:rPr>
      </w:pPr>
      <w:r>
        <w:rPr>
          <w:rFonts w:ascii="Times New Roman" w:hAnsi="Times New Roman" w:cs="Times New Roman"/>
          <w:sz w:val="24"/>
          <w:szCs w:val="24"/>
        </w:rPr>
        <w:t>4.12.4.12</w:t>
      </w:r>
      <w:r w:rsidRPr="00015510">
        <w:rPr>
          <w:rFonts w:ascii="Times New Roman" w:hAnsi="Times New Roman" w:cs="Times New Roman"/>
          <w:sz w:val="24"/>
          <w:szCs w:val="24"/>
        </w:rPr>
        <w:t>. В период листопада сгребание листвы к комлевой части зеленых насаждений.</w:t>
      </w:r>
    </w:p>
    <w:p w:rsidR="000D1EC0" w:rsidRPr="00015510" w:rsidRDefault="000D1EC0" w:rsidP="00A0011F">
      <w:pPr>
        <w:spacing w:after="1" w:line="220" w:lineRule="atLeast"/>
        <w:ind w:firstLine="851"/>
        <w:jc w:val="both"/>
        <w:rPr>
          <w:rFonts w:ascii="Times New Roman" w:hAnsi="Times New Roman" w:cs="Times New Roman"/>
          <w:sz w:val="24"/>
          <w:szCs w:val="24"/>
        </w:rPr>
      </w:pPr>
      <w:r>
        <w:rPr>
          <w:rFonts w:ascii="Times New Roman" w:hAnsi="Times New Roman" w:cs="Times New Roman"/>
          <w:sz w:val="24"/>
          <w:szCs w:val="24"/>
        </w:rPr>
        <w:t>4.12.4.13</w:t>
      </w:r>
      <w:r w:rsidRPr="00015510">
        <w:rPr>
          <w:rFonts w:ascii="Times New Roman" w:hAnsi="Times New Roman" w:cs="Times New Roman"/>
          <w:sz w:val="24"/>
          <w:szCs w:val="24"/>
        </w:rPr>
        <w:t>. Устанавливать аттракционы, временные торговые точки и кафе, рекламные конструкции с нарушением установленного порядка.</w:t>
      </w:r>
    </w:p>
    <w:p w:rsidR="000D1EC0" w:rsidRPr="00015510" w:rsidRDefault="000D1EC0" w:rsidP="00A0011F">
      <w:pPr>
        <w:spacing w:after="1" w:line="220" w:lineRule="atLeast"/>
        <w:ind w:firstLine="851"/>
        <w:jc w:val="both"/>
        <w:rPr>
          <w:rFonts w:ascii="Times New Roman" w:hAnsi="Times New Roman" w:cs="Times New Roman"/>
          <w:sz w:val="24"/>
          <w:szCs w:val="24"/>
        </w:rPr>
      </w:pPr>
      <w:r>
        <w:rPr>
          <w:rFonts w:ascii="Times New Roman" w:hAnsi="Times New Roman" w:cs="Times New Roman"/>
          <w:sz w:val="24"/>
          <w:szCs w:val="24"/>
        </w:rPr>
        <w:t>4.12.4.14</w:t>
      </w:r>
      <w:r w:rsidRPr="00015510">
        <w:rPr>
          <w:rFonts w:ascii="Times New Roman" w:hAnsi="Times New Roman" w:cs="Times New Roman"/>
          <w:sz w:val="24"/>
          <w:szCs w:val="24"/>
        </w:rPr>
        <w:t>. Добывать из деревьев сок, смолу, делать зарубки, надрезы, надписи.</w:t>
      </w:r>
    </w:p>
    <w:p w:rsidR="000D1EC0" w:rsidRPr="00015510" w:rsidRDefault="000D1EC0" w:rsidP="00A0011F">
      <w:pPr>
        <w:spacing w:after="1" w:line="220" w:lineRule="atLeast"/>
        <w:ind w:firstLine="851"/>
        <w:jc w:val="both"/>
        <w:rPr>
          <w:rFonts w:ascii="Times New Roman" w:hAnsi="Times New Roman" w:cs="Times New Roman"/>
          <w:sz w:val="24"/>
          <w:szCs w:val="24"/>
        </w:rPr>
      </w:pPr>
      <w:r>
        <w:rPr>
          <w:rFonts w:ascii="Times New Roman" w:hAnsi="Times New Roman" w:cs="Times New Roman"/>
          <w:sz w:val="24"/>
          <w:szCs w:val="24"/>
        </w:rPr>
        <w:t>4.12.4.15</w:t>
      </w:r>
      <w:r w:rsidRPr="00015510">
        <w:rPr>
          <w:rFonts w:ascii="Times New Roman" w:hAnsi="Times New Roman" w:cs="Times New Roman"/>
          <w:sz w:val="24"/>
          <w:szCs w:val="24"/>
        </w:rPr>
        <w:t>. Мыть, чистить и ремонтировать автотранспортные средства.</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4.12.5. На газонах и цветниках, расположенных на земельных участках, находящихся в муниципальной собственности, запрещается:</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4.12.5.1. Складировать снег, лед и уличный смет.</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4.12.5.2. Ходить, сидеть и лежать, организовывать игры (за исключением луговых газонов), рвать цветы.</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4.12.5.3. Заезжать и ездить на автомобилях и спецтехнике, мотоциклах, скутерах, квадроциклах, лошадях, велосипедах, за исключением мест, специально отведенных для этих целей, а также проведения работ по обслуживанию указанных объектов.</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4.12.6. За незаконное уничтожение (повреждение) зеленых насаждений взыскивается ущерб в соответствии с действующим законодательством.</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4.13. Содержание объектов освещения.</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4.13.1. Все устройства уличного, придомового и другого наружного освещения должны содержаться в исправном состоянии. Содержание и ремонт уличного и придомового освещения, находящегося в муниципальной собственности, организует администрация сельского поселения. Содержание придомового освещения, подключенного к вводным распределительным устройствам жилых домов, осуществляют организации, оказывающие услуги и (или) выполняющие работы по содержанию и ремонту общего имущества многоквартирного дома, или управляющие организации.</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4.13.2. Запрещается самовольное подсоединение и подключение проводов и кабелей к сетям и устройствам наружного освещения.</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4.13.3. Опоры электрического освещения, защитные, разделительные ограждения, дорожные сооружения и элементы оборудования дорог должны быть покрашены, содержаться в исправном состоянии и чистоте.</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При замене опор электроснабжения указанные конструкции должны быть демонтированы и вывезены владельцами сетей в течение 3 суток.</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За исправное состояние, безопасное состояние и удовлетворительный внешний вид всех элементов и объектов, размещенных на опорах освещения,  несет ответственность собственник указанных опор.</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Инженерные сети должны быть покрашены и изолированы, иметь удовлетворительный внешний вид, очищены от надписей, рисунков и посторонних предметов.</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4.13.4. Не допускается эксплуатация сетей и устройств наружного освещения при наличии провисания и обрывов проводов, повреждений опор, изоляторов.</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4.13.5. 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 но не реже 1 раза в 3 года и поддерживаться в исправном состоянии.</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lastRenderedPageBreak/>
        <w:t>4.13.6.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отключение и бесперебойную работу устройств наружного освещения в ночное время.</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4.13.7.Собственники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4.13.7.1.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4.13.7.2. Следить за включением и отключением освещения в соответствии с установленным порядком.</w:t>
      </w:r>
    </w:p>
    <w:p w:rsidR="000D1EC0" w:rsidRPr="00015510" w:rsidRDefault="000D1EC0" w:rsidP="00FE0D45">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4.13.7.3. Соблюдать правила установки, содержания, размещения и эксплуатации наружного освещения и оформления.</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4.13.8. Включение наружного освещения улиц, дорог, площадей, территорий микрорайонов производится при снижении уровня естественной освещенности в вечерние сумерки до 20 лк, а отключение - в утренние сумерки при ее повышении до 10 лк.</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4.13.9. Включение и отключение устройств наружного освещения подъездов жилых домов, систем архитектурно-художественной подсветки, рекламы производятся в режиме работы наружного освещения улиц.</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4.13.10.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4.13.11. Вывоз сбитых опор освещения осуществляется лицом, эксплуатирующим линейные сооружения, в течение 3 суток с момента обнаружения (демонтажа).</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4.13.12.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4.13.13. В охранной зоне инженерных сетей производится окос травы и уборка дикорастущей поросли собственниками (пользователями) инженерных сетей.</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4.14. Содержание сооружений, зданий и их фасадов.</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4.14.1. Правообладатели зданий, сооружений обязаны обеспечить надлежащее их содержание, в том числе по своевременному производству работ по ремонту и покраске зданий, сооружений, их фасадов, а также поддерживать в чистоте и исправном состоянии расположенные на фасадах памятные доски, указатели улиц (в том числе переулков, площадей), номерные знаки, вывески и информационные таблички.</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4.14.2. На всех жилых, административных, производственных и общественных зданиях должны быть вывешены указатели с написанием наименований элементов улично-дорожной сети и номера домов. Указатели и номера домов должны содержаться в чистоте и исправном состоянии.</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Ответственность за выполнение указанных требований за счет собственных средств возлагается на собственников зданий, на многоквартирных жилых домах - организацию, выбранную собственниками помещений для управления многоквартирным домом, если иное не установлено законом или договором.</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4.15. Содержание некапитальных объектов.</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4.15.1. Установка и эксплуатация некапитальных объектов осуществляются в установленном законодательством порядке с учетом действующих муниципальных нормативных правовых актов.</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После уборки временного сооружения его владелец обязан восстановить и благоустроить занимаемый ранее временным сооружением земельный участок.</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4.15.2. Юридические и физические лица, которые являются собственниками некапитальных объектов, должны устанавливать урны возле некапитальных объектов, очищать урны от отходов в течение дня по мере необходимости, но не реже 1 раза в сутки, окрашивать урны не реже 1 раза в год. Запрещено перекрывать доступ к урнам, закрывать их посторонними предметами.</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4.15.3 Юридическим и физическим лицам, которые являются собственниками некапитальных объектов, запрещается:</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4.15.3.1. Возводить к временным сооружениям пристройки, козырьки, навесы и прочие конструкции, не предусмотренные проектами.</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lastRenderedPageBreak/>
        <w:t>4.15.3.2.  Складировать тару, товары, детали, иные предметы бытового и производственного характера у некапитальных объектов и на их крышах, а также использовать некапитальные объекты, где осуществляется торговля, оказываются бытовые услуги и услуги общественного питания, под складские цели.</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4.15.3.3. Загромождать противопожарные разрывы между некапитальными объектами оборудованием, отходами.</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4.16. Содержание мест производства строительных работ.</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4.16.1. Содержание строительных площадок в соответствии с требованиями действующего законодательства, санитарных норм и правил, настоящих Правил, восстановление благоустройства после окончания строительных и (или) ремонтных работ возлагаются на застройщика (заказчика), если иное не предусмотрено договором подряда. Контроль за содержанием строительных площадок, прилегающей территории и подъездов к строительным площадкам осуществляется администрацией сельского поселения.</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4.16.2. При проведении строительных и (или) ремонтных работ необходимо:</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4.16.2.1. Установить по периметру территории строительной площадки сплошное ограждение (забор). В случаях, когда строящийся объект располагается вдоль улиц, проездов, проходов, в соответствии с требованиями санитарных норм и правил забор должен иметь козырек и деревянный тротуар под козырьком.</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Строительные площадки также должны быть огорожены пленкой, препятствующей выветриванию пыли и грунта с территории, высотой не менее 20 см.</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4.16.2.2. Закрыть фасады зданий и сооружений, выходящих на улицы, магистрали и площади, в том числе на период приостановки строительства, навесным декоративно-сетчатым ограждением (с размерами ячеек не более 6 квадратных сантиметров), монтаж декоративно-сетчатых ограждений производить на специально изготовленные для этих целей крепления по фасаду здания или на конструкцию лесов при их наличии, либо закрыть фасады вышеуказанных зданий баннерной тканью (с маскирующими изображениями на баннерной ткани, воспроизводящими внешний вид фасада создаваемого объекта) либо другим материалом, закрывающим разнородные поверхности зданий, строений и сооружений, установить временные ограждения соответствующей территории строительной площадки.</w:t>
      </w:r>
    </w:p>
    <w:p w:rsidR="000D1EC0" w:rsidRPr="00015510" w:rsidRDefault="000D1EC0" w:rsidP="00A0011F">
      <w:pPr>
        <w:spacing w:after="1" w:line="220" w:lineRule="atLeast"/>
        <w:ind w:firstLine="851"/>
        <w:jc w:val="both"/>
        <w:rPr>
          <w:rFonts w:ascii="Times New Roman" w:hAnsi="Times New Roman" w:cs="Times New Roman"/>
          <w:sz w:val="24"/>
          <w:szCs w:val="24"/>
        </w:rPr>
      </w:pPr>
      <w:bookmarkStart w:id="4" w:name="P353"/>
      <w:bookmarkEnd w:id="4"/>
      <w:r w:rsidRPr="00015510">
        <w:rPr>
          <w:rFonts w:ascii="Times New Roman" w:hAnsi="Times New Roman" w:cs="Times New Roman"/>
          <w:sz w:val="24"/>
          <w:szCs w:val="24"/>
        </w:rPr>
        <w:t>4.16.2.3. Следить за очисткой ограждения строительной площадки от грязи, снега, наледи, информационно-печатной продукции.</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4.16.2.4.Разместить при въезде на территорию строительной площадки информационный щит строительного объекта, отвечающий требованиям СП 48.13330.2011 "СНиП 12-01-2004 "Организация строительства".</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4.16.2.5. Обеспечить временные тротуары для пешеходов (в случае необходимости).</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4.16.2.6. Оборудовать подъезды к строительной площадке и пункты очистки или мойки колес транспортных средств на выездах, исключающие вынос грязи и мусора на проезжую часть улиц (проездов).</w:t>
      </w:r>
    </w:p>
    <w:p w:rsidR="000D1EC0" w:rsidRPr="00015510" w:rsidRDefault="000D1EC0" w:rsidP="00A0011F">
      <w:pPr>
        <w:spacing w:after="1" w:line="220" w:lineRule="atLeast"/>
        <w:ind w:firstLine="851"/>
        <w:jc w:val="both"/>
        <w:rPr>
          <w:rFonts w:ascii="Times New Roman" w:hAnsi="Times New Roman" w:cs="Times New Roman"/>
          <w:sz w:val="24"/>
          <w:szCs w:val="24"/>
        </w:rPr>
      </w:pPr>
      <w:bookmarkStart w:id="5" w:name="P360"/>
      <w:bookmarkEnd w:id="5"/>
      <w:r w:rsidRPr="00015510">
        <w:rPr>
          <w:rFonts w:ascii="Times New Roman" w:hAnsi="Times New Roman" w:cs="Times New Roman"/>
          <w:sz w:val="24"/>
          <w:szCs w:val="24"/>
        </w:rPr>
        <w:t>4.16.2.7. Обеспечить сохранность действующих подземных инженерных коммуникаций, сетей наружного освещения, зеленых насаждений и малых архитектурных форм.</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4.16.2.8. 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4.17. Памятники и объекты монументального искусства, здания, являющиеся памятниками архитектуры, истории и культуры, должны содержаться в надлежащем состоянии.</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4.18.  Содержание сетей канализации, водопровода, смотровых колодцев, водоотводящих сооружений.</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4.18.1. В пределах охранной зоны коллекторов канализации и водопровода без оформления соответствующих документов и письменного согласования с эксплуатирующей организацией, иными органами в установленных действующим законодательством случаях запрещается:</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4.18.1.1. Производить земляные работы.</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4.18.1.2. Повреждать сети канализации и водопровода, взламывать или разрушать колодцы и люки.</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4.18.1.3. Осуществлять строительство, устанавливать торговые, хозяйственные и бытовые сооружения.</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lastRenderedPageBreak/>
        <w:t>4.18.1.4. Сбрасывать промышленные, бытовые отходы, мусор и иные материалы.</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4.18.2. Организации, эксплуатирующие сети канализации и водопровода, обязаны содержать их в соответствии с техническими правилами.</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4.18.3. Смотровые колодцы должны постоянно находиться в очищенном состоянии. Не допускаются засорение, заиливание колодцев, ограничивающие их пропускную способность. Профилактическое обследование смотровых колодцев канализации и водопровода и их очистка производятся по мере необходимости, но не реже 1 раза в год.</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4.18.4. Коммуникационные колодцы, на которых разрушены крышки, должны быть в течение часа ограждены эксплуатирующими организациями, обозначены соответствующими предупреждающими знаками и заменены в сроки не более 24 часов.</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4.18.5 Ответственность за исправное техническое состояние сетей канализации и водопровода (в том числе своевременное закрытие люков) возлагается на эксплуатирующие организации.</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4.19. Содержание малых архитектурных форм:</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4.19.1. Объекты садово-парковой мебели, садово-паркового оборудования и скульптуры, в том числе фонтаны, парковые павильоны, беседки, мостики, ограды, ворота, навесы, вазоны и другие малые архитектурные формы, должны находиться в чистом и исправном состоянии.</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4.19.2. В весенний период должны производиться плановый осмотр малых архитектурных форм, их очистка от старой краски, ржавчины, промывка, окраска, а также замена сломанных элементов.</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4.19.3. Для содержания цветочных ваз и урн в надлежащем состоянии должны быть обеспечены:</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4.19.3.1. Ремонт поврежденных элементов.</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4.19.3.2. Удаление подтеков и грязи.</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4.19.3.3. Удаление мусора, отцветших соцветий и цветов, засохших листьев.</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4.19.4. Ограждения (металлические решетки) необходимо содержать в надлежащем техническом состоянии, очищать от старого покрытия и производить окраску не реже 1 раза в год.</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4.19.5. В зимний период элементы садово-парковой мебели, садово-паркового оборудования и скульптуры, а также подходы к ним должны быть очищены от снега и наледи.</w:t>
      </w:r>
    </w:p>
    <w:p w:rsidR="000D1EC0" w:rsidRPr="00015510" w:rsidRDefault="000D1EC0" w:rsidP="00A0011F">
      <w:pPr>
        <w:autoSpaceDE w:val="0"/>
        <w:autoSpaceDN w:val="0"/>
        <w:adjustRightInd w:val="0"/>
        <w:spacing w:after="0" w:line="240" w:lineRule="auto"/>
        <w:ind w:firstLine="851"/>
        <w:jc w:val="both"/>
        <w:rPr>
          <w:rFonts w:ascii="Times New Roman" w:hAnsi="Times New Roman" w:cs="Times New Roman"/>
          <w:sz w:val="24"/>
          <w:szCs w:val="24"/>
        </w:rPr>
      </w:pPr>
      <w:r w:rsidRPr="00015510">
        <w:rPr>
          <w:rFonts w:ascii="Times New Roman" w:hAnsi="Times New Roman" w:cs="Times New Roman"/>
          <w:sz w:val="24"/>
          <w:szCs w:val="24"/>
        </w:rPr>
        <w:t>4.19.6. Сроки включения фонтанов, регламенты их работы, в т.ч. промывки и очистки чаш, технологические перерывы и окончание работы определяются администрацией сельского поселения.</w:t>
      </w:r>
    </w:p>
    <w:p w:rsidR="000D1EC0" w:rsidRPr="00015510" w:rsidRDefault="000D1EC0" w:rsidP="00A0011F">
      <w:pPr>
        <w:autoSpaceDE w:val="0"/>
        <w:autoSpaceDN w:val="0"/>
        <w:adjustRightInd w:val="0"/>
        <w:spacing w:after="0" w:line="240" w:lineRule="auto"/>
        <w:ind w:firstLine="851"/>
        <w:jc w:val="both"/>
        <w:rPr>
          <w:rFonts w:ascii="Times New Roman" w:hAnsi="Times New Roman" w:cs="Times New Roman"/>
          <w:sz w:val="24"/>
          <w:szCs w:val="24"/>
        </w:rPr>
      </w:pPr>
      <w:r w:rsidRPr="00015510">
        <w:rPr>
          <w:rFonts w:ascii="Times New Roman" w:hAnsi="Times New Roman" w:cs="Times New Roman"/>
          <w:sz w:val="24"/>
          <w:szCs w:val="24"/>
        </w:rPr>
        <w:t>4.19.7. Ответственность за состояние и эксплуатацию фонтанов возлагается на предприятие, организацию, учреждение, в собственности или пользовании которых они находятся.</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4.19.8. В период работы фонтанов очистка водной поверхности от мусора производится ежедневно. Фонтаны должны содержаться в чистоте и в период их отключения.</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4.19.9. Купаться в фонтанах запрещено.</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4.20. Информационные указатели, вывески, рекламные конструкции.</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4.20.1. Информационные указатели, вывески, рекламные конструкции (в том числе информационные поля рекламных конструкций), декоративные панно должны содержаться в надлежащем и технически исправном состоянии.</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4.20.2. Собственники информационных указателей, вывесок, рекламных конструкций, декоративных панно, входных групп, не входящих в состав общего имущества собственников помещений многоквартирного жилого дома, принимают необходимые меры по сохранности указанных конструкций при очистке кровли дома в зимний период.</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4.21. На территории сельского поселения запрещается:</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4.21.1.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4.21.2. Наносить надписи, рисунки, расклеивать и развешивать какие-либо объявления и другие информационные сообщения на остановочных пунктах, стенах, столбах, заборах (ограждениях) и иных, не предусмотренных для этих целей объектах. Организация работ по удалению надписей, рисунков, объявлений и других информационных сообщений возлагается на собственников, владельцев, пользователей указанных объектов.</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lastRenderedPageBreak/>
        <w:t>4.21.3. Складировать и хранить движимое имущество за пределами границ и ограждений своих земельных участков, находящихся в собственности, владении, пользовании, более 10суток, за исключением транспортных средств, размещенных в соответствии с Правилами дорожного движения.</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4.21.4. Размещать и складировать тару, промышленные товары и иные предметы торговли или объекты, не предусмотренные действующим законодательством и муниципальными правовыми актами, на тротуарах, газонах, дорогах, на контейнерных площадках и прилегающих к ним территориях.</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4.21.5. Строить, в том числе временные, хозяйственные, бытовые строения и сооружения, изменять фасады зданий, реконструировать, а также возводить пристройки в нарушение требований Градостроительного кодекса Российской Федерации, нормативных правовых актов органов местного самоуправления.</w:t>
      </w:r>
    </w:p>
    <w:p w:rsidR="000D1EC0" w:rsidRPr="00015510" w:rsidRDefault="000D1EC0" w:rsidP="00A0011F">
      <w:pPr>
        <w:spacing w:after="1" w:line="220" w:lineRule="atLeast"/>
        <w:ind w:firstLine="851"/>
        <w:jc w:val="both"/>
        <w:rPr>
          <w:rFonts w:ascii="Times New Roman" w:hAnsi="Times New Roman" w:cs="Times New Roman"/>
          <w:sz w:val="24"/>
          <w:szCs w:val="24"/>
          <w:shd w:val="clear" w:color="auto" w:fill="FFFFFF"/>
        </w:rPr>
      </w:pPr>
    </w:p>
    <w:p w:rsidR="000D1EC0" w:rsidRPr="000A5F30" w:rsidRDefault="000D1EC0" w:rsidP="00A0011F">
      <w:pPr>
        <w:spacing w:after="1" w:line="220" w:lineRule="atLeast"/>
        <w:ind w:firstLine="851"/>
        <w:jc w:val="center"/>
        <w:outlineLvl w:val="1"/>
        <w:rPr>
          <w:rFonts w:ascii="Times New Roman" w:hAnsi="Times New Roman" w:cs="Times New Roman"/>
          <w:b/>
          <w:bCs/>
          <w:sz w:val="24"/>
          <w:szCs w:val="24"/>
        </w:rPr>
      </w:pPr>
      <w:r w:rsidRPr="000A5F30">
        <w:rPr>
          <w:rFonts w:ascii="Times New Roman" w:hAnsi="Times New Roman" w:cs="Times New Roman"/>
          <w:b/>
          <w:bCs/>
          <w:sz w:val="24"/>
          <w:szCs w:val="24"/>
        </w:rPr>
        <w:t>V. Организация сбора и вывоза отходов</w:t>
      </w:r>
    </w:p>
    <w:p w:rsidR="000D1EC0" w:rsidRPr="00015510" w:rsidRDefault="000D1EC0" w:rsidP="00A0011F">
      <w:pPr>
        <w:spacing w:after="1" w:line="220" w:lineRule="atLeast"/>
        <w:ind w:firstLine="851"/>
        <w:jc w:val="center"/>
        <w:rPr>
          <w:rFonts w:ascii="Times New Roman" w:hAnsi="Times New Roman" w:cs="Times New Roman"/>
          <w:sz w:val="24"/>
          <w:szCs w:val="24"/>
        </w:rPr>
      </w:pPr>
    </w:p>
    <w:p w:rsidR="000D1EC0" w:rsidRPr="00015510" w:rsidRDefault="000D1EC0" w:rsidP="00A0011F">
      <w:pPr>
        <w:autoSpaceDE w:val="0"/>
        <w:autoSpaceDN w:val="0"/>
        <w:adjustRightInd w:val="0"/>
        <w:spacing w:after="0" w:line="240" w:lineRule="auto"/>
        <w:ind w:firstLine="851"/>
        <w:jc w:val="both"/>
        <w:rPr>
          <w:rFonts w:ascii="Times New Roman" w:hAnsi="Times New Roman" w:cs="Times New Roman"/>
          <w:sz w:val="24"/>
          <w:szCs w:val="24"/>
        </w:rPr>
      </w:pPr>
      <w:r w:rsidRPr="00015510">
        <w:rPr>
          <w:rFonts w:ascii="Times New Roman" w:hAnsi="Times New Roman" w:cs="Times New Roman"/>
          <w:sz w:val="24"/>
          <w:szCs w:val="24"/>
        </w:rPr>
        <w:t xml:space="preserve">5.1.Территория сельского поселения подлежит регулярной очистке от ТКО в соответствии с Территориальной </w:t>
      </w:r>
      <w:hyperlink r:id="rId10" w:history="1">
        <w:r w:rsidRPr="00015510">
          <w:rPr>
            <w:rFonts w:ascii="Times New Roman" w:hAnsi="Times New Roman" w:cs="Times New Roman"/>
            <w:sz w:val="24"/>
            <w:szCs w:val="24"/>
          </w:rPr>
          <w:t>схемой</w:t>
        </w:r>
      </w:hyperlink>
      <w:r w:rsidRPr="00015510">
        <w:rPr>
          <w:rFonts w:ascii="Times New Roman" w:hAnsi="Times New Roman" w:cs="Times New Roman"/>
          <w:sz w:val="24"/>
          <w:szCs w:val="24"/>
        </w:rPr>
        <w:t xml:space="preserve"> обращения с отходами, в том числе ТКО, на территории Волгоградской области, (далее - Территориальная схема обращения с отходами), и требованиями экологического законодательства Российской Федерации и законодательства Российской Федерации в области обеспечения санитарно-эпидемиологического благополучия населения.</w:t>
      </w:r>
    </w:p>
    <w:p w:rsidR="000D1EC0" w:rsidRPr="00015510" w:rsidRDefault="000D1EC0" w:rsidP="00A0011F">
      <w:pPr>
        <w:spacing w:after="0"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5.2. Физические и юридические лица, индивидуальные предприниматели в силу закона или договора, принявшие на себя обязательства содержать территории, здания, строения, сооружения, обязаны своевременно вывозить мусор и отходы, размещать их в установленном месте или заключать договор на вывоз и (или) размещение ТКО с организациями, осуществляющими на законном основании деятельность по сбору, транспортированию, обработке, утилизации, обезвреживанию, размещению отходов I - IV классов опасности. Физические и юридические лица, индивидуальные предприниматели должны иметь документальное подтверждение вывоза и размещения ТКО.</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 xml:space="preserve">5.3. Потребители или уполномоченные ими лица обязаны осуществлять складирование ТКО в местах сбора и накопления ТКО, определенных договором на оказание услуг по обращению с ТКО в соответствии с Территориальной </w:t>
      </w:r>
      <w:hyperlink r:id="rId11" w:history="1">
        <w:r w:rsidRPr="00015510">
          <w:rPr>
            <w:rFonts w:ascii="Times New Roman" w:hAnsi="Times New Roman" w:cs="Times New Roman"/>
            <w:sz w:val="24"/>
            <w:szCs w:val="24"/>
          </w:rPr>
          <w:t>схемой</w:t>
        </w:r>
      </w:hyperlink>
      <w:r w:rsidRPr="00015510">
        <w:rPr>
          <w:rFonts w:ascii="Times New Roman" w:hAnsi="Times New Roman" w:cs="Times New Roman"/>
          <w:sz w:val="24"/>
          <w:szCs w:val="24"/>
        </w:rPr>
        <w:t xml:space="preserve"> обращения с отходами.</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5.4. Накопление ТКО от многоквартирных и индивидуальных жилых домов и административных зданий, объектов социальной сферы, общественного питания и бытового обслуживания, торговых объектов производится в контейнеры и бункеры, установленные на оборудованных контейнерных площадках, и (или) места временного хранения крупногабаритных отходов, оборудованные на контейнерных площадках.</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5.5. Допускается сбор ТКО</w:t>
      </w:r>
      <w:r>
        <w:rPr>
          <w:rFonts w:ascii="Times New Roman" w:hAnsi="Times New Roman" w:cs="Times New Roman"/>
          <w:sz w:val="24"/>
          <w:szCs w:val="24"/>
        </w:rPr>
        <w:t xml:space="preserve"> от индивидуальных жилых домов в</w:t>
      </w:r>
      <w:r w:rsidRPr="00015510">
        <w:rPr>
          <w:rFonts w:ascii="Times New Roman" w:hAnsi="Times New Roman" w:cs="Times New Roman"/>
          <w:sz w:val="24"/>
          <w:szCs w:val="24"/>
        </w:rPr>
        <w:t xml:space="preserve"> специальный автотранспорт, работающий по установленному маршруту и графику. График и маршрут движения автотранспорта должны быть доведены до всех пользователей.</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5.6. Ответственность за организацию сбора и своевременного удаления ТКО с контейнерных площадок и мест временного накопления несет собственник контейнерных площадок, если иное не предусмотрено законом или договором.</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5.7. На территории сельского поселения запрещается:</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5.7.1. Сжигать все виды отходов на придомовой территории, на контейнерных площадках и в мусоросборниках (за исключением использования для сжигания специальных установок, применение которых согласовано в установленном порядке).</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5.7.2. Складировать отходы хозяйствующих субъектов в контейнеры, установленные для обслуживания населения, без договора с собственником контейнерной площадки и контейнеров, специализированной организацией, осуществляющей транспортирование отходов из мест накопления к объекту их размещения.</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5.7.3. Складировать отходы I - III класса опасности, в том числе ртутьсодержащие отходы, на контейнерных площадках и в контейнеры ТКО, вывозимые на объекты обезвреживания и размещения отходов.</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5.7.4. Складировать любые отходы за пределами земельных участков, находящихся в их собственности, владении или пользовании.</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5.7.5. Сбрасывать все виды отходов, в том числе жидкие бытовые отходы, в колодцы подземных инженерных коммуникаций, водоемы, овраги, на рельеф местности.</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lastRenderedPageBreak/>
        <w:t>5.7.6. Складировать картонную и другую тару на придомовой территории, а также на контейнерных площадках (за исключением складирования на контейнерных площадках собственниками жилых помещений в многоквартирных домах).</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5.7.7. Переполнять контейнеры и бункеры и загрязнять при этом территорию.</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5.7.8. Выбирать вторичное сырье из мусоропроводов, контейнеров и бункеров.</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5.7.9. Размещать отходы вне установленных для этого мест.</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5.7.10. Складировать мусор, грунт и отходы строительного производства вне специально отведенных мест, а также на площадках для сбора и временного хранения ТКО. Не допускается также складирование на открытом воздухе мусора, грунта, отходов строительного производства и сыпучих материалов (грунта, песка, гипса, цемента и т.д.) без их укрытия, препятствующего выветриванию.</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5.7.11. Обращение с отходами строительства организуют хозяйствующие субъекты и физические лица, выступающие подрядчиками при производстве работ по строительству, ремонту или реконструкции, если иное не предусмотрено в договоре подряда с застройщиком (заказчиком).</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5.7.12. Для складирования мусора и отходов строительного производства на строительной площадке в соответствии с проектом организации строительных работ устанавливается бункер.</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Запрещается складирование отходов за пределами строительных площадок.</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5.7.13. При производстве работ на объекте ремонта и реконструкции без отведения строительной площадки или при отсутствии специально обустроенных мест складирования отходы производства и потребления допускается хранить в емкостях или любой другой таре вблизи объекта ремонта или реконструкции, при этом не допускаются ограничение свободного проезда автомашин, прохода людей и захламление газонов.</w:t>
      </w:r>
    </w:p>
    <w:p w:rsidR="000D1EC0" w:rsidRPr="00015510" w:rsidRDefault="000D1EC0" w:rsidP="00A0011F">
      <w:pPr>
        <w:spacing w:after="0" w:line="240" w:lineRule="auto"/>
        <w:ind w:firstLine="851"/>
        <w:jc w:val="both"/>
        <w:rPr>
          <w:rFonts w:ascii="Times New Roman" w:hAnsi="Times New Roman" w:cs="Times New Roman"/>
          <w:sz w:val="24"/>
          <w:szCs w:val="24"/>
        </w:rPr>
      </w:pPr>
      <w:r w:rsidRPr="00015510">
        <w:rPr>
          <w:rFonts w:ascii="Times New Roman" w:hAnsi="Times New Roman" w:cs="Times New Roman"/>
          <w:sz w:val="24"/>
          <w:szCs w:val="24"/>
        </w:rPr>
        <w:t>5.7.14. При производстве работ по сносу зданий, строений и сооружений и иных объектов обращение с отходами должно соответствовать настоящим Правилам, а также действующему законодательству</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5.7.15. Жидкие бытовые отходы подлежат сбору в соответствии с действующим законодательством.</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5.7.16. Транспортирование отходов должно осуществляться способами, предотвращающими их попадание в окружающую среду в ходе транспортирования, погрузки и выгрузки. Транспортирование отходов I - IV класса опасности производится специальным транспортом или специально приспособленным для этих целей транспортом с закрывающим кузов пологом.</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5.7.17. Лица, разместившие отходы в несанкционированных местах, обязаны за свой счет организовать сбор и транспортировку на санкционированный объект размещения отходов, а при необходимости - рекультивацию земельного участка.</w:t>
      </w:r>
    </w:p>
    <w:p w:rsidR="000D1EC0" w:rsidRPr="00015510" w:rsidRDefault="000D1EC0" w:rsidP="00A0011F">
      <w:pPr>
        <w:autoSpaceDE w:val="0"/>
        <w:autoSpaceDN w:val="0"/>
        <w:adjustRightInd w:val="0"/>
        <w:spacing w:after="0" w:line="240" w:lineRule="auto"/>
        <w:ind w:firstLine="851"/>
        <w:jc w:val="both"/>
        <w:rPr>
          <w:rFonts w:ascii="Times New Roman" w:hAnsi="Times New Roman" w:cs="Times New Roman"/>
          <w:sz w:val="24"/>
          <w:szCs w:val="24"/>
        </w:rPr>
      </w:pPr>
      <w:r w:rsidRPr="00015510">
        <w:rPr>
          <w:rFonts w:ascii="Times New Roman" w:hAnsi="Times New Roman" w:cs="Times New Roman"/>
          <w:sz w:val="24"/>
          <w:szCs w:val="24"/>
        </w:rPr>
        <w:t>В случае невозможности установления виновников возникновения несанкционированных свалок мусора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указанные территории.</w:t>
      </w:r>
    </w:p>
    <w:p w:rsidR="000D1EC0" w:rsidRPr="00015510" w:rsidRDefault="000D1EC0" w:rsidP="00A0011F">
      <w:pPr>
        <w:autoSpaceDE w:val="0"/>
        <w:autoSpaceDN w:val="0"/>
        <w:adjustRightInd w:val="0"/>
        <w:spacing w:after="0" w:line="240" w:lineRule="auto"/>
        <w:ind w:firstLine="851"/>
        <w:jc w:val="both"/>
        <w:rPr>
          <w:rFonts w:ascii="Times New Roman" w:hAnsi="Times New Roman" w:cs="Times New Roman"/>
          <w:sz w:val="24"/>
          <w:szCs w:val="24"/>
        </w:rPr>
      </w:pPr>
      <w:r w:rsidRPr="00015510">
        <w:rPr>
          <w:rFonts w:ascii="Times New Roman" w:hAnsi="Times New Roman" w:cs="Times New Roman"/>
          <w:sz w:val="24"/>
          <w:szCs w:val="24"/>
        </w:rPr>
        <w:t>5.7.18.Ликвидация мест несанкционированного размещения ТКО осуществляется в соответствии с Правилами обращения с твердыми коммунальными отходами, утвержденными постановлением Правительства Российской Федерации от 12 ноября 2016</w:t>
      </w:r>
      <w:r>
        <w:rPr>
          <w:rFonts w:ascii="Times New Roman" w:hAnsi="Times New Roman" w:cs="Times New Roman"/>
          <w:sz w:val="24"/>
          <w:szCs w:val="24"/>
        </w:rPr>
        <w:t>г.</w:t>
      </w:r>
      <w:r w:rsidRPr="00015510">
        <w:rPr>
          <w:rFonts w:ascii="Times New Roman" w:hAnsi="Times New Roman" w:cs="Times New Roman"/>
          <w:sz w:val="24"/>
          <w:szCs w:val="24"/>
        </w:rPr>
        <w:t xml:space="preserve">  </w:t>
      </w:r>
      <w:r>
        <w:rPr>
          <w:rFonts w:ascii="Times New Roman" w:hAnsi="Times New Roman" w:cs="Times New Roman"/>
          <w:sz w:val="24"/>
          <w:szCs w:val="24"/>
        </w:rPr>
        <w:t>№</w:t>
      </w:r>
      <w:r w:rsidRPr="00015510">
        <w:rPr>
          <w:rFonts w:ascii="Times New Roman" w:hAnsi="Times New Roman" w:cs="Times New Roman"/>
          <w:sz w:val="24"/>
          <w:szCs w:val="24"/>
        </w:rPr>
        <w:t>1156.</w:t>
      </w:r>
    </w:p>
    <w:p w:rsidR="000D1EC0" w:rsidRPr="00015510" w:rsidRDefault="000D1EC0" w:rsidP="00A0011F">
      <w:pPr>
        <w:tabs>
          <w:tab w:val="left" w:pos="3840"/>
        </w:tabs>
        <w:spacing w:after="1" w:line="220" w:lineRule="atLeast"/>
        <w:ind w:firstLine="851"/>
        <w:rPr>
          <w:rFonts w:ascii="Times New Roman" w:hAnsi="Times New Roman" w:cs="Times New Roman"/>
          <w:sz w:val="24"/>
          <w:szCs w:val="24"/>
        </w:rPr>
      </w:pPr>
    </w:p>
    <w:p w:rsidR="000D1EC0" w:rsidRPr="000A5F30" w:rsidRDefault="000D1EC0" w:rsidP="00A0011F">
      <w:pPr>
        <w:tabs>
          <w:tab w:val="left" w:pos="3840"/>
        </w:tabs>
        <w:spacing w:after="1" w:line="220" w:lineRule="atLeast"/>
        <w:ind w:firstLine="851"/>
        <w:jc w:val="center"/>
        <w:rPr>
          <w:rFonts w:ascii="Times New Roman" w:hAnsi="Times New Roman" w:cs="Times New Roman"/>
          <w:b/>
          <w:bCs/>
          <w:sz w:val="24"/>
          <w:szCs w:val="24"/>
        </w:rPr>
      </w:pPr>
      <w:r w:rsidRPr="000A5F30">
        <w:rPr>
          <w:rFonts w:ascii="Times New Roman" w:hAnsi="Times New Roman" w:cs="Times New Roman"/>
          <w:b/>
          <w:bCs/>
          <w:sz w:val="24"/>
          <w:szCs w:val="24"/>
          <w:lang w:val="en-US"/>
        </w:rPr>
        <w:t>VI</w:t>
      </w:r>
      <w:r w:rsidRPr="000A5F30">
        <w:rPr>
          <w:rFonts w:ascii="Times New Roman" w:hAnsi="Times New Roman" w:cs="Times New Roman"/>
          <w:b/>
          <w:bCs/>
          <w:sz w:val="24"/>
          <w:szCs w:val="24"/>
        </w:rPr>
        <w:t>. Основные требования к проведению земляных работ</w:t>
      </w:r>
    </w:p>
    <w:p w:rsidR="000D1EC0" w:rsidRPr="000A5F30" w:rsidRDefault="000D1EC0" w:rsidP="00A0011F">
      <w:pPr>
        <w:spacing w:after="1" w:line="220" w:lineRule="atLeast"/>
        <w:ind w:firstLine="851"/>
        <w:jc w:val="center"/>
        <w:rPr>
          <w:rFonts w:ascii="Times New Roman" w:hAnsi="Times New Roman" w:cs="Times New Roman"/>
          <w:b/>
          <w:bCs/>
          <w:sz w:val="24"/>
          <w:szCs w:val="24"/>
        </w:rPr>
      </w:pPr>
      <w:r w:rsidRPr="000A5F30">
        <w:rPr>
          <w:rFonts w:ascii="Times New Roman" w:hAnsi="Times New Roman" w:cs="Times New Roman"/>
          <w:b/>
          <w:bCs/>
          <w:sz w:val="24"/>
          <w:szCs w:val="24"/>
        </w:rPr>
        <w:t>и обеспечению контроля за их производством</w:t>
      </w:r>
    </w:p>
    <w:p w:rsidR="000D1EC0" w:rsidRPr="00015510" w:rsidRDefault="000D1EC0" w:rsidP="00A0011F">
      <w:pPr>
        <w:spacing w:after="1" w:line="220" w:lineRule="atLeast"/>
        <w:ind w:firstLine="851"/>
        <w:jc w:val="both"/>
        <w:rPr>
          <w:rFonts w:ascii="Times New Roman" w:hAnsi="Times New Roman" w:cs="Times New Roman"/>
          <w:sz w:val="24"/>
          <w:szCs w:val="24"/>
        </w:rPr>
      </w:pPr>
    </w:p>
    <w:p w:rsidR="000D1EC0" w:rsidRPr="00015510" w:rsidRDefault="000D1EC0" w:rsidP="00A0011F">
      <w:pPr>
        <w:spacing w:after="1" w:line="220" w:lineRule="atLeast"/>
        <w:ind w:firstLine="851"/>
        <w:jc w:val="both"/>
        <w:rPr>
          <w:rFonts w:ascii="Times New Roman" w:hAnsi="Times New Roman" w:cs="Times New Roman"/>
          <w:sz w:val="24"/>
          <w:szCs w:val="24"/>
        </w:rPr>
      </w:pPr>
      <w:bookmarkStart w:id="6" w:name="P727"/>
      <w:bookmarkEnd w:id="6"/>
      <w:r w:rsidRPr="00015510">
        <w:rPr>
          <w:rFonts w:ascii="Times New Roman" w:hAnsi="Times New Roman" w:cs="Times New Roman"/>
          <w:sz w:val="24"/>
          <w:szCs w:val="24"/>
        </w:rPr>
        <w:t>6.1. На земельных участках, расположенных на территории сельского поселения, государственная собственность на которые не разграничена или находящихся в муниципальной собственности, хозяйствующим субъектам и физическим лицам запрещается проведение всех видов земляных работ (производство дорожных, строительных, аварийных и прочих земляных работ) без письменного разрешения или после окончания его срока действия в случае отсутствия разрешения на строительство на участке проведения земляных работ.</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Не являются земляными работами (в целях настоящих Правил) работы, осуществляемые в соответствии с разрешением на строительство на участке проведения земляных работ.</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 xml:space="preserve">6.2. Разрешение на производство земляных работ (далее - разрешение) выдается администрацией сельского поселения на основании заявления хозяйствующего субъекта или </w:t>
      </w:r>
      <w:r w:rsidRPr="00015510">
        <w:rPr>
          <w:rFonts w:ascii="Times New Roman" w:hAnsi="Times New Roman" w:cs="Times New Roman"/>
          <w:sz w:val="24"/>
          <w:szCs w:val="24"/>
        </w:rPr>
        <w:lastRenderedPageBreak/>
        <w:t>физического лица (далее - Заказчик работ). Для получения разрешения Заказчик работ представляет в администрацию сельского поселения заявление. Форма разрешения (ордера) на производство земляных работ утверждается постановлением администрации сельского поселения.</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6.3. Проведение земляных работ, включая порядок приема-сдачи выполненных работ по ликвидации последствий земляных работ (разрытий) и выполнения иных условий разрешений, осуществляется в соответствии с действующим законодательством Российской Федерации, муниципальными правовыми актами и с учетом следующих обязательных требований:</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 xml:space="preserve">6.3.1. На пересечении с проезжей частью дорог с усовершенствованным покрытием прокладка подземных инженерных коммуникаций производится бестраншейным (закрытым) способом, исключающим нарушение дорожного покрытия. Допустимость прокладки подземных инженерных коммуникаций открытым способом возможна при получении согласований в администрации сельского поселения. </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6.3.2. В случае если проведение земляных работ ограничивает или перекрывает движение транспорта (автобусные маршруты), после выхода распоряжения о закрытии или ограничении движения транспорта администрация сельского поселения информирует об этом население через средства массовой информации с указанием сроков закрытия маршрута и изменения схемы движения.</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6.4. В случае возникновения аварии на инженерных коммуникациях выполнение работ проводится с учетом следующих особенностей:</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6.4.1. Лицо, производящее работы по ликвидации аварии, немедленно приступает к ликвидации аварии без получения разрешения с обязательным сообщением телефонограммой в администрацию сельского поселения, территориальное подразделение ГИБДД в случае возникновения аварии на проезжей части дорог о месте произошедшей аварии и начале проведения работ.</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 xml:space="preserve">6.4.2. В течение суток с момента начала аварийных работ Заказчик работ, производящий работы по ликвидации аварии, не прекращая проведения аварийных работ, представляет в администрацию </w:t>
      </w:r>
      <w:r>
        <w:rPr>
          <w:rFonts w:ascii="Times New Roman" w:hAnsi="Times New Roman" w:cs="Times New Roman"/>
          <w:sz w:val="24"/>
          <w:szCs w:val="24"/>
        </w:rPr>
        <w:t xml:space="preserve">сельского поселения </w:t>
      </w:r>
      <w:r w:rsidRPr="00015510">
        <w:rPr>
          <w:rFonts w:ascii="Times New Roman" w:hAnsi="Times New Roman" w:cs="Times New Roman"/>
          <w:sz w:val="24"/>
          <w:szCs w:val="24"/>
        </w:rPr>
        <w:t xml:space="preserve"> заявление на получение разрешения и необходимые документы.</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6.4.3. Аварийные работы производятся непрерывно (круглосуточно), в том числе в выходные и праздничные дни.</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6.5. Заказчик работ несет ответственность за качество восстановления благоустройства (в том числе за качество асфальтобетонных покрытий, тротуарной плитки, планировки земли и приживаемости зеленых насаждений) в течение 4 лет с момента приемки восстановленного благоустройства администрацией сельского поселения. В случае нарушения благоустройства в указанный период (возникновение провалов, просадок, выбоин, ям и т.д.), связанного с некачественным проведением работ, Заказчик работ обязан своевременно и за свой счет устранить имеющиеся нарушения. В случае неисполнения вышеуказанных обязательств администрация сельского поселения предъявляет требования к Заказчику работ о понуждении к исполнению обязательств по восстановлению благоустройства в судебном порядке.</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6.6. При выполнении строительно-монтажных и других работ, связанных с разрытием (проведением земляных работ), места их производства должны быть оборудованы ограждениями, обеспечивающими безопасность людей и транспорта. Кроме того, в темное время суток на дороге и тротуарах - с обозначением световой сигнализацией красного цвета. Запрещается складировать строительные материалы, строительный мусор, нерастительный (инертный) грунт на газоны, тротуары, проезжую часть за пределами ограждений мест проведения работ.</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6.7. Во избежание загрязнения подъездных путей и улиц поселения должна быть обеспечена очистка или мойка колес автотранспорта при выезде со строительных площадок (мест производства работ), которые оборудуются пунктами очистки или мойки колес транспортных средств на выездах. Подъездные пути к строительным площадкам должны иметь твердое покрытие. Запрещается вывоз грязи колесами автотранспорта со строительных площадок на территорию поселения.</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6.8. При производстве земляных работ в местах прохода пешеходов траншеи должны быть оборудованы пешеходными мостиками. Мостик для пешеходов должен иметь ширину не менее 0,8 м и перила высотой не менее 1,0 м.</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6.9. При производстве работ, указанных в пункте 6.1 настоящего раздела, должны быть приняты меры по сохранению растительного слоя грунта и использованию его по назначению.</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 xml:space="preserve">6.10. В случае невозможности восстановления благоустройства в связи с наступлением осенне-зимнего сезона восстановление Заказчиком работ производится по окончании вышеуказанного периода. </w:t>
      </w:r>
      <w:r w:rsidRPr="00015510">
        <w:rPr>
          <w:rFonts w:ascii="Times New Roman" w:hAnsi="Times New Roman" w:cs="Times New Roman"/>
          <w:sz w:val="24"/>
          <w:szCs w:val="24"/>
        </w:rPr>
        <w:lastRenderedPageBreak/>
        <w:t>До возобновления работ по восстановлению благоустройства места производства работ должны быть засыпаны, защебенены и не должны иметь просадок и выбоин.</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6.11. Работа, выполняемая Заказчиком работ и указанная в пункте 6.1 настоящего раздела, считается законченной после полного благоустройства улиц, тротуаров, пешеходных дорожек, газонов, внутриквартальных, придомовых и других территорий</w:t>
      </w:r>
      <w:r w:rsidRPr="00015510">
        <w:rPr>
          <w:sz w:val="24"/>
          <w:szCs w:val="24"/>
        </w:rPr>
        <w:t>.</w:t>
      </w:r>
    </w:p>
    <w:p w:rsidR="000D1EC0" w:rsidRPr="00015510" w:rsidRDefault="000D1EC0" w:rsidP="00A0011F">
      <w:pPr>
        <w:spacing w:after="1" w:line="220" w:lineRule="atLeast"/>
        <w:ind w:firstLine="851"/>
        <w:jc w:val="center"/>
        <w:outlineLvl w:val="1"/>
        <w:rPr>
          <w:rFonts w:ascii="Times New Roman" w:hAnsi="Times New Roman" w:cs="Times New Roman"/>
          <w:sz w:val="24"/>
          <w:szCs w:val="24"/>
        </w:rPr>
      </w:pPr>
    </w:p>
    <w:p w:rsidR="000D1EC0" w:rsidRPr="00030CDC" w:rsidRDefault="000D1EC0" w:rsidP="00A0011F">
      <w:pPr>
        <w:spacing w:after="1" w:line="220" w:lineRule="atLeast"/>
        <w:ind w:firstLine="851"/>
        <w:jc w:val="center"/>
        <w:outlineLvl w:val="1"/>
        <w:rPr>
          <w:rFonts w:ascii="Times New Roman" w:hAnsi="Times New Roman" w:cs="Times New Roman"/>
          <w:b/>
          <w:bCs/>
          <w:sz w:val="24"/>
          <w:szCs w:val="24"/>
        </w:rPr>
      </w:pPr>
      <w:r w:rsidRPr="00030CDC">
        <w:rPr>
          <w:rFonts w:ascii="Times New Roman" w:hAnsi="Times New Roman" w:cs="Times New Roman"/>
          <w:b/>
          <w:bCs/>
          <w:sz w:val="24"/>
          <w:szCs w:val="24"/>
          <w:lang w:val="en-US"/>
        </w:rPr>
        <w:t>VII</w:t>
      </w:r>
      <w:r w:rsidRPr="00030CDC">
        <w:rPr>
          <w:rFonts w:ascii="Times New Roman" w:hAnsi="Times New Roman" w:cs="Times New Roman"/>
          <w:b/>
          <w:bCs/>
          <w:sz w:val="24"/>
          <w:szCs w:val="24"/>
        </w:rPr>
        <w:t xml:space="preserve">. Особые требования к доступности среды для маломобильных </w:t>
      </w:r>
    </w:p>
    <w:p w:rsidR="000D1EC0" w:rsidRPr="00030CDC" w:rsidRDefault="000D1EC0" w:rsidP="00A0011F">
      <w:pPr>
        <w:spacing w:after="1" w:line="220" w:lineRule="atLeast"/>
        <w:ind w:firstLine="851"/>
        <w:jc w:val="center"/>
        <w:outlineLvl w:val="1"/>
        <w:rPr>
          <w:rFonts w:ascii="Times New Roman" w:hAnsi="Times New Roman" w:cs="Times New Roman"/>
          <w:b/>
          <w:bCs/>
          <w:sz w:val="24"/>
          <w:szCs w:val="24"/>
        </w:rPr>
      </w:pPr>
      <w:r w:rsidRPr="00030CDC">
        <w:rPr>
          <w:rFonts w:ascii="Times New Roman" w:hAnsi="Times New Roman" w:cs="Times New Roman"/>
          <w:b/>
          <w:bCs/>
          <w:sz w:val="24"/>
          <w:szCs w:val="24"/>
        </w:rPr>
        <w:t xml:space="preserve">групп населения </w:t>
      </w:r>
    </w:p>
    <w:p w:rsidR="000D1EC0" w:rsidRPr="00015510" w:rsidRDefault="000D1EC0" w:rsidP="00A0011F">
      <w:pPr>
        <w:spacing w:after="1" w:line="220" w:lineRule="atLeast"/>
        <w:ind w:firstLine="851"/>
        <w:jc w:val="both"/>
        <w:rPr>
          <w:rFonts w:ascii="Times New Roman" w:hAnsi="Times New Roman" w:cs="Times New Roman"/>
          <w:sz w:val="24"/>
          <w:szCs w:val="24"/>
        </w:rPr>
      </w:pP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7.1. При проектировании объектов благоустройства жилой среды, улиц и дорог, объектов культурно-бытового обслуживания необходимо обеспечить доступность для маломобильных групп населения, имея в виду оснащение этих объектов элементами и техническими средствами, способствующими передвижению инвалидов и других групп с ограниченными возможностями передвижения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7.2. Проектирование, строительство, установка технических средств и оборудования, способствующих передвижению пожилых лиц и инвалидов, осуществляются при новом строительстве заказчиком в соответствии с утвержденной проектной документацией, а в условиях сложившейся застройки - собственниками, владельцами земельных участков.</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7.3.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маломобильных групп населения.</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7.4. Пути движения маломобильных групп населения, входные группы в здания должны соответствовать требованиям, установленным Сводом правил СП 59.13330.2016 "Доступность зданий и сооружений для маломобильных групп населения".</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7.5. При выполнении благоустройства улиц в части организации подходов к зданиям и сооружениям поверхность реконструируемой части тротуаров выполняется в одном уровне с существующим тротуаром или обеспечивается плавный переход между поверхностями тротуаров, выполненных в разных уровнях.</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7.6. Тротуары, подходы к зданиям, пандусы и ступени должны иметь нескользкую поверхность.</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7.7. Поверхности тротуаров, площадок перед входом в здания, ступеней и пандусов, имеющие скользкую поверхность в холодный период времени, обрабатываются специальными противогололедными средствами или принимаются меры по укрытию этих поверхностей противоскользящими материалами.</w:t>
      </w:r>
    </w:p>
    <w:p w:rsidR="000D1EC0" w:rsidRPr="00015510" w:rsidRDefault="000D1EC0" w:rsidP="00A0011F">
      <w:pPr>
        <w:spacing w:after="1" w:line="220" w:lineRule="atLeast"/>
        <w:ind w:firstLine="851"/>
        <w:jc w:val="both"/>
        <w:rPr>
          <w:rFonts w:ascii="Times New Roman" w:hAnsi="Times New Roman" w:cs="Times New Roman"/>
          <w:sz w:val="24"/>
          <w:szCs w:val="24"/>
        </w:rPr>
      </w:pPr>
    </w:p>
    <w:p w:rsidR="000D1EC0" w:rsidRPr="00030CDC" w:rsidRDefault="000D1EC0" w:rsidP="00A0011F">
      <w:pPr>
        <w:spacing w:after="1" w:line="220" w:lineRule="atLeast"/>
        <w:ind w:firstLine="851"/>
        <w:jc w:val="center"/>
        <w:outlineLvl w:val="1"/>
        <w:rPr>
          <w:rFonts w:ascii="Times New Roman" w:hAnsi="Times New Roman" w:cs="Times New Roman"/>
          <w:b/>
          <w:bCs/>
          <w:sz w:val="24"/>
          <w:szCs w:val="24"/>
        </w:rPr>
      </w:pPr>
      <w:r w:rsidRPr="00030CDC">
        <w:rPr>
          <w:rFonts w:ascii="Times New Roman" w:hAnsi="Times New Roman" w:cs="Times New Roman"/>
          <w:b/>
          <w:bCs/>
          <w:sz w:val="24"/>
          <w:szCs w:val="24"/>
          <w:lang w:val="en-US"/>
        </w:rPr>
        <w:t>VIII</w:t>
      </w:r>
      <w:r w:rsidRPr="00030CDC">
        <w:rPr>
          <w:rFonts w:ascii="Times New Roman" w:hAnsi="Times New Roman" w:cs="Times New Roman"/>
          <w:b/>
          <w:bCs/>
          <w:sz w:val="24"/>
          <w:szCs w:val="24"/>
        </w:rPr>
        <w:t>. Контроль за исполнением настоящих Правил</w:t>
      </w:r>
    </w:p>
    <w:p w:rsidR="000D1EC0" w:rsidRPr="00030CDC" w:rsidRDefault="000D1EC0" w:rsidP="00A0011F">
      <w:pPr>
        <w:spacing w:after="1" w:line="220" w:lineRule="atLeast"/>
        <w:ind w:firstLine="851"/>
        <w:jc w:val="center"/>
        <w:rPr>
          <w:rFonts w:ascii="Times New Roman" w:hAnsi="Times New Roman" w:cs="Times New Roman"/>
          <w:b/>
          <w:bCs/>
          <w:sz w:val="24"/>
          <w:szCs w:val="24"/>
        </w:rPr>
      </w:pPr>
      <w:r w:rsidRPr="00030CDC">
        <w:rPr>
          <w:rFonts w:ascii="Times New Roman" w:hAnsi="Times New Roman" w:cs="Times New Roman"/>
          <w:b/>
          <w:bCs/>
          <w:sz w:val="24"/>
          <w:szCs w:val="24"/>
        </w:rPr>
        <w:t>и ответственность за их нарушение</w:t>
      </w:r>
    </w:p>
    <w:p w:rsidR="000D1EC0" w:rsidRPr="00015510" w:rsidRDefault="000D1EC0" w:rsidP="00A0011F">
      <w:pPr>
        <w:spacing w:after="1" w:line="220" w:lineRule="atLeast"/>
        <w:ind w:firstLine="851"/>
        <w:jc w:val="both"/>
        <w:rPr>
          <w:rFonts w:ascii="Times New Roman" w:hAnsi="Times New Roman" w:cs="Times New Roman"/>
          <w:sz w:val="24"/>
          <w:szCs w:val="24"/>
        </w:rPr>
      </w:pP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8.1. Организация работ по уборке и благоустройству территории сельского поселения и ответственность за качество и своевременность выполненной работы возлагаются на администрацию сельского поселения, собственников, арендаторов земельных участков, зданий и сооружений, собственников помещений в многоквартирных домах и лиц, осуществляющих по договору управление (эксплуатацию) многоквартирными домами, собственников жилых домов индивидуальной застройки.</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8.2. Администрация сельского поселения</w:t>
      </w:r>
      <w:r>
        <w:rPr>
          <w:rFonts w:ascii="Times New Roman" w:hAnsi="Times New Roman" w:cs="Times New Roman"/>
          <w:sz w:val="24"/>
          <w:szCs w:val="24"/>
        </w:rPr>
        <w:t xml:space="preserve"> </w:t>
      </w:r>
      <w:r w:rsidRPr="00015510">
        <w:rPr>
          <w:rFonts w:ascii="Times New Roman" w:hAnsi="Times New Roman" w:cs="Times New Roman"/>
          <w:sz w:val="24"/>
          <w:szCs w:val="24"/>
        </w:rPr>
        <w:t>осуществля</w:t>
      </w:r>
      <w:r>
        <w:rPr>
          <w:rFonts w:ascii="Times New Roman" w:hAnsi="Times New Roman" w:cs="Times New Roman"/>
          <w:sz w:val="24"/>
          <w:szCs w:val="24"/>
        </w:rPr>
        <w:t>е</w:t>
      </w:r>
      <w:r w:rsidRPr="00015510">
        <w:rPr>
          <w:rFonts w:ascii="Times New Roman" w:hAnsi="Times New Roman" w:cs="Times New Roman"/>
          <w:sz w:val="24"/>
          <w:szCs w:val="24"/>
        </w:rPr>
        <w:t>т контроль в пределах своей компетенции за соблюдением физическими и юридическими лицами Правил.</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8.3. В случае выявления фактов нарушений Правил уполномоченные органы местного самоуправления и их должностные лица вправе:</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выдать предписание об устранении нарушений;</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составить протокол об административном правонарушении в порядке,</w:t>
      </w:r>
      <w:r>
        <w:rPr>
          <w:rFonts w:ascii="Times New Roman" w:hAnsi="Times New Roman" w:cs="Times New Roman"/>
          <w:sz w:val="24"/>
          <w:szCs w:val="24"/>
        </w:rPr>
        <w:t xml:space="preserve"> </w:t>
      </w:r>
      <w:r w:rsidRPr="00015510">
        <w:rPr>
          <w:rFonts w:ascii="Times New Roman" w:hAnsi="Times New Roman" w:cs="Times New Roman"/>
          <w:sz w:val="24"/>
          <w:szCs w:val="24"/>
        </w:rPr>
        <w:t>установленном действующим законодательством;</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обратиться в суд с заявлением (исковым заявлением) о признании</w:t>
      </w:r>
      <w:r w:rsidRPr="00015510">
        <w:rPr>
          <w:rFonts w:ascii="Times New Roman" w:hAnsi="Times New Roman" w:cs="Times New Roman"/>
          <w:sz w:val="24"/>
          <w:szCs w:val="24"/>
        </w:rPr>
        <w:br/>
        <w:t>незаконными действий (бездействия) физических и (или) юридических лиц,</w:t>
      </w:r>
      <w:r w:rsidRPr="00015510">
        <w:rPr>
          <w:rFonts w:ascii="Times New Roman" w:hAnsi="Times New Roman" w:cs="Times New Roman"/>
          <w:sz w:val="24"/>
          <w:szCs w:val="24"/>
        </w:rPr>
        <w:br/>
        <w:t>нарушающих Правила, и о возмещении ущерба.</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lastRenderedPageBreak/>
        <w:t>8.4. Лица, виновные в нарушении настоящих Правил, несут ответственность в административном порядке в соответствии с Кодексом Волгоградской области об административной ответственности.</w:t>
      </w:r>
    </w:p>
    <w:p w:rsidR="000D1EC0" w:rsidRPr="00015510" w:rsidRDefault="000D1EC0" w:rsidP="00A0011F">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8.5. Привлечение к административной ответственности не освобождает виновных от обязанности устранить последствия нарушений настоящих Правил, а также возместить причиненный ущерб в результате повреждения объектов внешнего благоустройства или повреждения (уничтожения) зеленых насаждений.</w:t>
      </w:r>
    </w:p>
    <w:p w:rsidR="000D1EC0" w:rsidRPr="00015510" w:rsidRDefault="000D1EC0" w:rsidP="00D03510">
      <w:pPr>
        <w:spacing w:after="1" w:line="220" w:lineRule="atLeast"/>
        <w:ind w:firstLine="851"/>
        <w:jc w:val="both"/>
        <w:rPr>
          <w:rFonts w:ascii="Times New Roman" w:hAnsi="Times New Roman" w:cs="Times New Roman"/>
          <w:sz w:val="24"/>
          <w:szCs w:val="24"/>
        </w:rPr>
      </w:pPr>
      <w:r w:rsidRPr="00015510">
        <w:rPr>
          <w:rFonts w:ascii="Times New Roman" w:hAnsi="Times New Roman" w:cs="Times New Roman"/>
          <w:sz w:val="24"/>
          <w:szCs w:val="24"/>
        </w:rPr>
        <w:t>Вред, причиненный в результате нарушения Правил, возмещается виновными лицами в порядке, установленном действующим законод</w:t>
      </w:r>
      <w:r>
        <w:rPr>
          <w:rFonts w:ascii="Times New Roman" w:hAnsi="Times New Roman" w:cs="Times New Roman"/>
          <w:sz w:val="24"/>
          <w:szCs w:val="24"/>
        </w:rPr>
        <w:t>ательством</w:t>
      </w:r>
    </w:p>
    <w:p w:rsidR="000D1EC0" w:rsidRDefault="000D1EC0" w:rsidP="00015510">
      <w:pPr>
        <w:autoSpaceDE w:val="0"/>
        <w:autoSpaceDN w:val="0"/>
        <w:adjustRightInd w:val="0"/>
        <w:spacing w:after="0" w:line="240" w:lineRule="exact"/>
        <w:outlineLvl w:val="0"/>
        <w:rPr>
          <w:rFonts w:ascii="Times New Roman" w:hAnsi="Times New Roman" w:cs="Times New Roman"/>
          <w:sz w:val="24"/>
          <w:szCs w:val="24"/>
        </w:rPr>
      </w:pPr>
    </w:p>
    <w:p w:rsidR="000D1EC0" w:rsidRPr="00015510" w:rsidRDefault="000D1EC0" w:rsidP="00015510">
      <w:pPr>
        <w:autoSpaceDE w:val="0"/>
        <w:autoSpaceDN w:val="0"/>
        <w:adjustRightInd w:val="0"/>
        <w:spacing w:after="0" w:line="240" w:lineRule="exact"/>
        <w:outlineLvl w:val="0"/>
        <w:rPr>
          <w:rFonts w:ascii="Times New Roman" w:hAnsi="Times New Roman" w:cs="Times New Roman"/>
          <w:sz w:val="24"/>
          <w:szCs w:val="24"/>
        </w:rPr>
      </w:pPr>
    </w:p>
    <w:p w:rsidR="000D1EC0" w:rsidRPr="00015510" w:rsidRDefault="000D1EC0" w:rsidP="00C51ACD">
      <w:pPr>
        <w:autoSpaceDE w:val="0"/>
        <w:autoSpaceDN w:val="0"/>
        <w:adjustRightInd w:val="0"/>
        <w:spacing w:after="0" w:line="240" w:lineRule="exact"/>
        <w:ind w:left="4962"/>
        <w:outlineLvl w:val="0"/>
        <w:rPr>
          <w:rFonts w:ascii="Times New Roman" w:hAnsi="Times New Roman" w:cs="Times New Roman"/>
          <w:sz w:val="24"/>
          <w:szCs w:val="24"/>
        </w:rPr>
      </w:pPr>
    </w:p>
    <w:p w:rsidR="000D1EC0" w:rsidRPr="00015510" w:rsidRDefault="000D1EC0" w:rsidP="00015510">
      <w:pPr>
        <w:autoSpaceDE w:val="0"/>
        <w:autoSpaceDN w:val="0"/>
        <w:adjustRightInd w:val="0"/>
        <w:spacing w:after="0" w:line="240" w:lineRule="exact"/>
        <w:ind w:left="4962"/>
        <w:jc w:val="right"/>
        <w:outlineLvl w:val="0"/>
        <w:rPr>
          <w:rFonts w:ascii="Times New Roman" w:hAnsi="Times New Roman" w:cs="Times New Roman"/>
          <w:sz w:val="24"/>
          <w:szCs w:val="24"/>
        </w:rPr>
      </w:pPr>
    </w:p>
    <w:p w:rsidR="000D1EC0" w:rsidRDefault="000D1EC0" w:rsidP="00015510">
      <w:pPr>
        <w:autoSpaceDE w:val="0"/>
        <w:autoSpaceDN w:val="0"/>
        <w:adjustRightInd w:val="0"/>
        <w:spacing w:after="0" w:line="240" w:lineRule="exact"/>
        <w:ind w:left="4962"/>
        <w:jc w:val="right"/>
        <w:outlineLvl w:val="0"/>
        <w:rPr>
          <w:rFonts w:ascii="Times New Roman" w:hAnsi="Times New Roman" w:cs="Times New Roman"/>
          <w:sz w:val="24"/>
          <w:szCs w:val="24"/>
        </w:rPr>
      </w:pPr>
    </w:p>
    <w:p w:rsidR="000D1EC0" w:rsidRDefault="000D1EC0" w:rsidP="00015510">
      <w:pPr>
        <w:autoSpaceDE w:val="0"/>
        <w:autoSpaceDN w:val="0"/>
        <w:adjustRightInd w:val="0"/>
        <w:spacing w:after="0" w:line="240" w:lineRule="exact"/>
        <w:ind w:left="4962"/>
        <w:jc w:val="right"/>
        <w:outlineLvl w:val="0"/>
        <w:rPr>
          <w:rFonts w:ascii="Times New Roman" w:hAnsi="Times New Roman" w:cs="Times New Roman"/>
          <w:sz w:val="24"/>
          <w:szCs w:val="24"/>
        </w:rPr>
      </w:pPr>
    </w:p>
    <w:p w:rsidR="000D1EC0" w:rsidRDefault="000D1EC0" w:rsidP="00015510">
      <w:pPr>
        <w:autoSpaceDE w:val="0"/>
        <w:autoSpaceDN w:val="0"/>
        <w:adjustRightInd w:val="0"/>
        <w:spacing w:after="0" w:line="240" w:lineRule="exact"/>
        <w:ind w:left="4962"/>
        <w:jc w:val="right"/>
        <w:outlineLvl w:val="0"/>
        <w:rPr>
          <w:rFonts w:ascii="Times New Roman" w:hAnsi="Times New Roman" w:cs="Times New Roman"/>
          <w:sz w:val="24"/>
          <w:szCs w:val="24"/>
        </w:rPr>
      </w:pPr>
    </w:p>
    <w:p w:rsidR="000D1EC0" w:rsidRDefault="000D1EC0" w:rsidP="00015510">
      <w:pPr>
        <w:autoSpaceDE w:val="0"/>
        <w:autoSpaceDN w:val="0"/>
        <w:adjustRightInd w:val="0"/>
        <w:spacing w:after="0" w:line="240" w:lineRule="exact"/>
        <w:ind w:left="4962"/>
        <w:jc w:val="right"/>
        <w:outlineLvl w:val="0"/>
        <w:rPr>
          <w:rFonts w:ascii="Times New Roman" w:hAnsi="Times New Roman" w:cs="Times New Roman"/>
          <w:sz w:val="24"/>
          <w:szCs w:val="24"/>
        </w:rPr>
      </w:pPr>
    </w:p>
    <w:p w:rsidR="000D1EC0" w:rsidRDefault="000D1EC0" w:rsidP="00015510">
      <w:pPr>
        <w:autoSpaceDE w:val="0"/>
        <w:autoSpaceDN w:val="0"/>
        <w:adjustRightInd w:val="0"/>
        <w:spacing w:after="0" w:line="240" w:lineRule="exact"/>
        <w:ind w:left="4962"/>
        <w:jc w:val="right"/>
        <w:outlineLvl w:val="0"/>
        <w:rPr>
          <w:rFonts w:ascii="Times New Roman" w:hAnsi="Times New Roman" w:cs="Times New Roman"/>
          <w:sz w:val="24"/>
          <w:szCs w:val="24"/>
        </w:rPr>
      </w:pPr>
    </w:p>
    <w:p w:rsidR="000D1EC0" w:rsidRDefault="000D1EC0" w:rsidP="00015510">
      <w:pPr>
        <w:autoSpaceDE w:val="0"/>
        <w:autoSpaceDN w:val="0"/>
        <w:adjustRightInd w:val="0"/>
        <w:spacing w:after="0" w:line="240" w:lineRule="exact"/>
        <w:ind w:left="4962"/>
        <w:jc w:val="right"/>
        <w:outlineLvl w:val="0"/>
        <w:rPr>
          <w:rFonts w:ascii="Times New Roman" w:hAnsi="Times New Roman" w:cs="Times New Roman"/>
          <w:sz w:val="24"/>
          <w:szCs w:val="24"/>
        </w:rPr>
      </w:pPr>
    </w:p>
    <w:p w:rsidR="000D1EC0" w:rsidRDefault="000D1EC0" w:rsidP="00015510">
      <w:pPr>
        <w:autoSpaceDE w:val="0"/>
        <w:autoSpaceDN w:val="0"/>
        <w:adjustRightInd w:val="0"/>
        <w:spacing w:after="0" w:line="240" w:lineRule="exact"/>
        <w:ind w:left="4962"/>
        <w:jc w:val="right"/>
        <w:outlineLvl w:val="0"/>
        <w:rPr>
          <w:rFonts w:ascii="Times New Roman" w:hAnsi="Times New Roman" w:cs="Times New Roman"/>
          <w:sz w:val="24"/>
          <w:szCs w:val="24"/>
        </w:rPr>
      </w:pPr>
    </w:p>
    <w:p w:rsidR="000D1EC0" w:rsidRDefault="000D1EC0" w:rsidP="00015510">
      <w:pPr>
        <w:autoSpaceDE w:val="0"/>
        <w:autoSpaceDN w:val="0"/>
        <w:adjustRightInd w:val="0"/>
        <w:spacing w:after="0" w:line="240" w:lineRule="exact"/>
        <w:ind w:left="4962"/>
        <w:jc w:val="right"/>
        <w:outlineLvl w:val="0"/>
        <w:rPr>
          <w:rFonts w:ascii="Times New Roman" w:hAnsi="Times New Roman" w:cs="Times New Roman"/>
          <w:sz w:val="24"/>
          <w:szCs w:val="24"/>
        </w:rPr>
      </w:pPr>
    </w:p>
    <w:p w:rsidR="008C3618" w:rsidRDefault="008C3618" w:rsidP="00015510">
      <w:pPr>
        <w:autoSpaceDE w:val="0"/>
        <w:autoSpaceDN w:val="0"/>
        <w:adjustRightInd w:val="0"/>
        <w:spacing w:after="0" w:line="240" w:lineRule="exact"/>
        <w:ind w:left="4962"/>
        <w:jc w:val="right"/>
        <w:outlineLvl w:val="0"/>
        <w:rPr>
          <w:rFonts w:ascii="Times New Roman" w:hAnsi="Times New Roman" w:cs="Times New Roman"/>
          <w:sz w:val="24"/>
          <w:szCs w:val="24"/>
        </w:rPr>
      </w:pPr>
    </w:p>
    <w:p w:rsidR="008C3618" w:rsidRDefault="008C3618" w:rsidP="00015510">
      <w:pPr>
        <w:autoSpaceDE w:val="0"/>
        <w:autoSpaceDN w:val="0"/>
        <w:adjustRightInd w:val="0"/>
        <w:spacing w:after="0" w:line="240" w:lineRule="exact"/>
        <w:ind w:left="4962"/>
        <w:jc w:val="right"/>
        <w:outlineLvl w:val="0"/>
        <w:rPr>
          <w:rFonts w:ascii="Times New Roman" w:hAnsi="Times New Roman" w:cs="Times New Roman"/>
          <w:sz w:val="24"/>
          <w:szCs w:val="24"/>
        </w:rPr>
      </w:pPr>
    </w:p>
    <w:p w:rsidR="008C3618" w:rsidRDefault="008C3618" w:rsidP="00015510">
      <w:pPr>
        <w:autoSpaceDE w:val="0"/>
        <w:autoSpaceDN w:val="0"/>
        <w:adjustRightInd w:val="0"/>
        <w:spacing w:after="0" w:line="240" w:lineRule="exact"/>
        <w:ind w:left="4962"/>
        <w:jc w:val="right"/>
        <w:outlineLvl w:val="0"/>
        <w:rPr>
          <w:rFonts w:ascii="Times New Roman" w:hAnsi="Times New Roman" w:cs="Times New Roman"/>
          <w:sz w:val="24"/>
          <w:szCs w:val="24"/>
        </w:rPr>
      </w:pPr>
    </w:p>
    <w:p w:rsidR="008C3618" w:rsidRDefault="008C3618" w:rsidP="00015510">
      <w:pPr>
        <w:autoSpaceDE w:val="0"/>
        <w:autoSpaceDN w:val="0"/>
        <w:adjustRightInd w:val="0"/>
        <w:spacing w:after="0" w:line="240" w:lineRule="exact"/>
        <w:ind w:left="4962"/>
        <w:jc w:val="right"/>
        <w:outlineLvl w:val="0"/>
        <w:rPr>
          <w:rFonts w:ascii="Times New Roman" w:hAnsi="Times New Roman" w:cs="Times New Roman"/>
          <w:sz w:val="24"/>
          <w:szCs w:val="24"/>
        </w:rPr>
      </w:pPr>
    </w:p>
    <w:p w:rsidR="008C3618" w:rsidRDefault="008C3618" w:rsidP="00015510">
      <w:pPr>
        <w:autoSpaceDE w:val="0"/>
        <w:autoSpaceDN w:val="0"/>
        <w:adjustRightInd w:val="0"/>
        <w:spacing w:after="0" w:line="240" w:lineRule="exact"/>
        <w:ind w:left="4962"/>
        <w:jc w:val="right"/>
        <w:outlineLvl w:val="0"/>
        <w:rPr>
          <w:rFonts w:ascii="Times New Roman" w:hAnsi="Times New Roman" w:cs="Times New Roman"/>
          <w:sz w:val="24"/>
          <w:szCs w:val="24"/>
        </w:rPr>
      </w:pPr>
    </w:p>
    <w:p w:rsidR="008C3618" w:rsidRDefault="008C3618" w:rsidP="00015510">
      <w:pPr>
        <w:autoSpaceDE w:val="0"/>
        <w:autoSpaceDN w:val="0"/>
        <w:adjustRightInd w:val="0"/>
        <w:spacing w:after="0" w:line="240" w:lineRule="exact"/>
        <w:ind w:left="4962"/>
        <w:jc w:val="right"/>
        <w:outlineLvl w:val="0"/>
        <w:rPr>
          <w:rFonts w:ascii="Times New Roman" w:hAnsi="Times New Roman" w:cs="Times New Roman"/>
          <w:sz w:val="24"/>
          <w:szCs w:val="24"/>
        </w:rPr>
      </w:pPr>
    </w:p>
    <w:p w:rsidR="008C3618" w:rsidRDefault="008C3618" w:rsidP="00015510">
      <w:pPr>
        <w:autoSpaceDE w:val="0"/>
        <w:autoSpaceDN w:val="0"/>
        <w:adjustRightInd w:val="0"/>
        <w:spacing w:after="0" w:line="240" w:lineRule="exact"/>
        <w:ind w:left="4962"/>
        <w:jc w:val="right"/>
        <w:outlineLvl w:val="0"/>
        <w:rPr>
          <w:rFonts w:ascii="Times New Roman" w:hAnsi="Times New Roman" w:cs="Times New Roman"/>
          <w:sz w:val="24"/>
          <w:szCs w:val="24"/>
        </w:rPr>
      </w:pPr>
    </w:p>
    <w:p w:rsidR="008C3618" w:rsidRDefault="008C3618" w:rsidP="00015510">
      <w:pPr>
        <w:autoSpaceDE w:val="0"/>
        <w:autoSpaceDN w:val="0"/>
        <w:adjustRightInd w:val="0"/>
        <w:spacing w:after="0" w:line="240" w:lineRule="exact"/>
        <w:ind w:left="4962"/>
        <w:jc w:val="right"/>
        <w:outlineLvl w:val="0"/>
        <w:rPr>
          <w:rFonts w:ascii="Times New Roman" w:hAnsi="Times New Roman" w:cs="Times New Roman"/>
          <w:sz w:val="24"/>
          <w:szCs w:val="24"/>
        </w:rPr>
      </w:pPr>
    </w:p>
    <w:p w:rsidR="008C3618" w:rsidRDefault="008C3618" w:rsidP="00015510">
      <w:pPr>
        <w:autoSpaceDE w:val="0"/>
        <w:autoSpaceDN w:val="0"/>
        <w:adjustRightInd w:val="0"/>
        <w:spacing w:after="0" w:line="240" w:lineRule="exact"/>
        <w:ind w:left="4962"/>
        <w:jc w:val="right"/>
        <w:outlineLvl w:val="0"/>
        <w:rPr>
          <w:rFonts w:ascii="Times New Roman" w:hAnsi="Times New Roman" w:cs="Times New Roman"/>
          <w:sz w:val="24"/>
          <w:szCs w:val="24"/>
        </w:rPr>
      </w:pPr>
    </w:p>
    <w:p w:rsidR="008C3618" w:rsidRDefault="008C3618" w:rsidP="00015510">
      <w:pPr>
        <w:autoSpaceDE w:val="0"/>
        <w:autoSpaceDN w:val="0"/>
        <w:adjustRightInd w:val="0"/>
        <w:spacing w:after="0" w:line="240" w:lineRule="exact"/>
        <w:ind w:left="4962"/>
        <w:jc w:val="right"/>
        <w:outlineLvl w:val="0"/>
        <w:rPr>
          <w:rFonts w:ascii="Times New Roman" w:hAnsi="Times New Roman" w:cs="Times New Roman"/>
          <w:sz w:val="24"/>
          <w:szCs w:val="24"/>
        </w:rPr>
      </w:pPr>
    </w:p>
    <w:p w:rsidR="008C3618" w:rsidRDefault="008C3618" w:rsidP="00015510">
      <w:pPr>
        <w:autoSpaceDE w:val="0"/>
        <w:autoSpaceDN w:val="0"/>
        <w:adjustRightInd w:val="0"/>
        <w:spacing w:after="0" w:line="240" w:lineRule="exact"/>
        <w:ind w:left="4962"/>
        <w:jc w:val="right"/>
        <w:outlineLvl w:val="0"/>
        <w:rPr>
          <w:rFonts w:ascii="Times New Roman" w:hAnsi="Times New Roman" w:cs="Times New Roman"/>
          <w:sz w:val="24"/>
          <w:szCs w:val="24"/>
        </w:rPr>
      </w:pPr>
    </w:p>
    <w:p w:rsidR="008C3618" w:rsidRDefault="008C3618" w:rsidP="00015510">
      <w:pPr>
        <w:autoSpaceDE w:val="0"/>
        <w:autoSpaceDN w:val="0"/>
        <w:adjustRightInd w:val="0"/>
        <w:spacing w:after="0" w:line="240" w:lineRule="exact"/>
        <w:ind w:left="4962"/>
        <w:jc w:val="right"/>
        <w:outlineLvl w:val="0"/>
        <w:rPr>
          <w:rFonts w:ascii="Times New Roman" w:hAnsi="Times New Roman" w:cs="Times New Roman"/>
          <w:sz w:val="24"/>
          <w:szCs w:val="24"/>
        </w:rPr>
      </w:pPr>
    </w:p>
    <w:p w:rsidR="008C3618" w:rsidRDefault="008C3618" w:rsidP="00015510">
      <w:pPr>
        <w:autoSpaceDE w:val="0"/>
        <w:autoSpaceDN w:val="0"/>
        <w:adjustRightInd w:val="0"/>
        <w:spacing w:after="0" w:line="240" w:lineRule="exact"/>
        <w:ind w:left="4962"/>
        <w:jc w:val="right"/>
        <w:outlineLvl w:val="0"/>
        <w:rPr>
          <w:rFonts w:ascii="Times New Roman" w:hAnsi="Times New Roman" w:cs="Times New Roman"/>
          <w:sz w:val="24"/>
          <w:szCs w:val="24"/>
        </w:rPr>
      </w:pPr>
    </w:p>
    <w:p w:rsidR="008C3618" w:rsidRDefault="008C3618" w:rsidP="00015510">
      <w:pPr>
        <w:autoSpaceDE w:val="0"/>
        <w:autoSpaceDN w:val="0"/>
        <w:adjustRightInd w:val="0"/>
        <w:spacing w:after="0" w:line="240" w:lineRule="exact"/>
        <w:ind w:left="4962"/>
        <w:jc w:val="right"/>
        <w:outlineLvl w:val="0"/>
        <w:rPr>
          <w:rFonts w:ascii="Times New Roman" w:hAnsi="Times New Roman" w:cs="Times New Roman"/>
          <w:sz w:val="24"/>
          <w:szCs w:val="24"/>
        </w:rPr>
      </w:pPr>
    </w:p>
    <w:p w:rsidR="008C3618" w:rsidRDefault="008C3618" w:rsidP="00015510">
      <w:pPr>
        <w:autoSpaceDE w:val="0"/>
        <w:autoSpaceDN w:val="0"/>
        <w:adjustRightInd w:val="0"/>
        <w:spacing w:after="0" w:line="240" w:lineRule="exact"/>
        <w:ind w:left="4962"/>
        <w:jc w:val="right"/>
        <w:outlineLvl w:val="0"/>
        <w:rPr>
          <w:rFonts w:ascii="Times New Roman" w:hAnsi="Times New Roman" w:cs="Times New Roman"/>
          <w:sz w:val="24"/>
          <w:szCs w:val="24"/>
        </w:rPr>
      </w:pPr>
    </w:p>
    <w:p w:rsidR="008C3618" w:rsidRDefault="008C3618" w:rsidP="00015510">
      <w:pPr>
        <w:autoSpaceDE w:val="0"/>
        <w:autoSpaceDN w:val="0"/>
        <w:adjustRightInd w:val="0"/>
        <w:spacing w:after="0" w:line="240" w:lineRule="exact"/>
        <w:ind w:left="4962"/>
        <w:jc w:val="right"/>
        <w:outlineLvl w:val="0"/>
        <w:rPr>
          <w:rFonts w:ascii="Times New Roman" w:hAnsi="Times New Roman" w:cs="Times New Roman"/>
          <w:sz w:val="24"/>
          <w:szCs w:val="24"/>
        </w:rPr>
      </w:pPr>
    </w:p>
    <w:p w:rsidR="008C3618" w:rsidRDefault="008C3618" w:rsidP="00015510">
      <w:pPr>
        <w:autoSpaceDE w:val="0"/>
        <w:autoSpaceDN w:val="0"/>
        <w:adjustRightInd w:val="0"/>
        <w:spacing w:after="0" w:line="240" w:lineRule="exact"/>
        <w:ind w:left="4962"/>
        <w:jc w:val="right"/>
        <w:outlineLvl w:val="0"/>
        <w:rPr>
          <w:rFonts w:ascii="Times New Roman" w:hAnsi="Times New Roman" w:cs="Times New Roman"/>
          <w:sz w:val="24"/>
          <w:szCs w:val="24"/>
        </w:rPr>
      </w:pPr>
    </w:p>
    <w:p w:rsidR="008C3618" w:rsidRDefault="008C3618" w:rsidP="00015510">
      <w:pPr>
        <w:autoSpaceDE w:val="0"/>
        <w:autoSpaceDN w:val="0"/>
        <w:adjustRightInd w:val="0"/>
        <w:spacing w:after="0" w:line="240" w:lineRule="exact"/>
        <w:ind w:left="4962"/>
        <w:jc w:val="right"/>
        <w:outlineLvl w:val="0"/>
        <w:rPr>
          <w:rFonts w:ascii="Times New Roman" w:hAnsi="Times New Roman" w:cs="Times New Roman"/>
          <w:sz w:val="24"/>
          <w:szCs w:val="24"/>
        </w:rPr>
      </w:pPr>
    </w:p>
    <w:p w:rsidR="008C3618" w:rsidRDefault="008C3618" w:rsidP="00015510">
      <w:pPr>
        <w:autoSpaceDE w:val="0"/>
        <w:autoSpaceDN w:val="0"/>
        <w:adjustRightInd w:val="0"/>
        <w:spacing w:after="0" w:line="240" w:lineRule="exact"/>
        <w:ind w:left="4962"/>
        <w:jc w:val="right"/>
        <w:outlineLvl w:val="0"/>
        <w:rPr>
          <w:rFonts w:ascii="Times New Roman" w:hAnsi="Times New Roman" w:cs="Times New Roman"/>
          <w:sz w:val="24"/>
          <w:szCs w:val="24"/>
        </w:rPr>
      </w:pPr>
    </w:p>
    <w:p w:rsidR="008C3618" w:rsidRDefault="008C3618" w:rsidP="00015510">
      <w:pPr>
        <w:autoSpaceDE w:val="0"/>
        <w:autoSpaceDN w:val="0"/>
        <w:adjustRightInd w:val="0"/>
        <w:spacing w:after="0" w:line="240" w:lineRule="exact"/>
        <w:ind w:left="4962"/>
        <w:jc w:val="right"/>
        <w:outlineLvl w:val="0"/>
        <w:rPr>
          <w:rFonts w:ascii="Times New Roman" w:hAnsi="Times New Roman" w:cs="Times New Roman"/>
          <w:sz w:val="24"/>
          <w:szCs w:val="24"/>
        </w:rPr>
      </w:pPr>
    </w:p>
    <w:p w:rsidR="008C3618" w:rsidRDefault="008C3618" w:rsidP="00015510">
      <w:pPr>
        <w:autoSpaceDE w:val="0"/>
        <w:autoSpaceDN w:val="0"/>
        <w:adjustRightInd w:val="0"/>
        <w:spacing w:after="0" w:line="240" w:lineRule="exact"/>
        <w:ind w:left="4962"/>
        <w:jc w:val="right"/>
        <w:outlineLvl w:val="0"/>
        <w:rPr>
          <w:rFonts w:ascii="Times New Roman" w:hAnsi="Times New Roman" w:cs="Times New Roman"/>
          <w:sz w:val="24"/>
          <w:szCs w:val="24"/>
        </w:rPr>
      </w:pPr>
    </w:p>
    <w:p w:rsidR="008C3618" w:rsidRDefault="008C3618" w:rsidP="00015510">
      <w:pPr>
        <w:autoSpaceDE w:val="0"/>
        <w:autoSpaceDN w:val="0"/>
        <w:adjustRightInd w:val="0"/>
        <w:spacing w:after="0" w:line="240" w:lineRule="exact"/>
        <w:ind w:left="4962"/>
        <w:jc w:val="right"/>
        <w:outlineLvl w:val="0"/>
        <w:rPr>
          <w:rFonts w:ascii="Times New Roman" w:hAnsi="Times New Roman" w:cs="Times New Roman"/>
          <w:sz w:val="24"/>
          <w:szCs w:val="24"/>
        </w:rPr>
      </w:pPr>
    </w:p>
    <w:p w:rsidR="008C3618" w:rsidRDefault="008C3618" w:rsidP="00015510">
      <w:pPr>
        <w:autoSpaceDE w:val="0"/>
        <w:autoSpaceDN w:val="0"/>
        <w:adjustRightInd w:val="0"/>
        <w:spacing w:after="0" w:line="240" w:lineRule="exact"/>
        <w:ind w:left="4962"/>
        <w:jc w:val="right"/>
        <w:outlineLvl w:val="0"/>
        <w:rPr>
          <w:rFonts w:ascii="Times New Roman" w:hAnsi="Times New Roman" w:cs="Times New Roman"/>
          <w:sz w:val="24"/>
          <w:szCs w:val="24"/>
        </w:rPr>
      </w:pPr>
    </w:p>
    <w:p w:rsidR="008C3618" w:rsidRDefault="008C3618" w:rsidP="00015510">
      <w:pPr>
        <w:autoSpaceDE w:val="0"/>
        <w:autoSpaceDN w:val="0"/>
        <w:adjustRightInd w:val="0"/>
        <w:spacing w:after="0" w:line="240" w:lineRule="exact"/>
        <w:ind w:left="4962"/>
        <w:jc w:val="right"/>
        <w:outlineLvl w:val="0"/>
        <w:rPr>
          <w:rFonts w:ascii="Times New Roman" w:hAnsi="Times New Roman" w:cs="Times New Roman"/>
          <w:sz w:val="24"/>
          <w:szCs w:val="24"/>
        </w:rPr>
      </w:pPr>
    </w:p>
    <w:p w:rsidR="008C3618" w:rsidRDefault="008C3618" w:rsidP="00015510">
      <w:pPr>
        <w:autoSpaceDE w:val="0"/>
        <w:autoSpaceDN w:val="0"/>
        <w:adjustRightInd w:val="0"/>
        <w:spacing w:after="0" w:line="240" w:lineRule="exact"/>
        <w:ind w:left="4962"/>
        <w:jc w:val="right"/>
        <w:outlineLvl w:val="0"/>
        <w:rPr>
          <w:rFonts w:ascii="Times New Roman" w:hAnsi="Times New Roman" w:cs="Times New Roman"/>
          <w:sz w:val="24"/>
          <w:szCs w:val="24"/>
        </w:rPr>
      </w:pPr>
    </w:p>
    <w:p w:rsidR="008C3618" w:rsidRDefault="008C3618" w:rsidP="00015510">
      <w:pPr>
        <w:autoSpaceDE w:val="0"/>
        <w:autoSpaceDN w:val="0"/>
        <w:adjustRightInd w:val="0"/>
        <w:spacing w:after="0" w:line="240" w:lineRule="exact"/>
        <w:ind w:left="4962"/>
        <w:jc w:val="right"/>
        <w:outlineLvl w:val="0"/>
        <w:rPr>
          <w:rFonts w:ascii="Times New Roman" w:hAnsi="Times New Roman" w:cs="Times New Roman"/>
          <w:sz w:val="24"/>
          <w:szCs w:val="24"/>
        </w:rPr>
      </w:pPr>
    </w:p>
    <w:p w:rsidR="008C3618" w:rsidRDefault="008C3618" w:rsidP="00015510">
      <w:pPr>
        <w:autoSpaceDE w:val="0"/>
        <w:autoSpaceDN w:val="0"/>
        <w:adjustRightInd w:val="0"/>
        <w:spacing w:after="0" w:line="240" w:lineRule="exact"/>
        <w:ind w:left="4962"/>
        <w:jc w:val="right"/>
        <w:outlineLvl w:val="0"/>
        <w:rPr>
          <w:rFonts w:ascii="Times New Roman" w:hAnsi="Times New Roman" w:cs="Times New Roman"/>
          <w:sz w:val="24"/>
          <w:szCs w:val="24"/>
        </w:rPr>
      </w:pPr>
    </w:p>
    <w:p w:rsidR="008C3618" w:rsidRDefault="008C3618" w:rsidP="00015510">
      <w:pPr>
        <w:autoSpaceDE w:val="0"/>
        <w:autoSpaceDN w:val="0"/>
        <w:adjustRightInd w:val="0"/>
        <w:spacing w:after="0" w:line="240" w:lineRule="exact"/>
        <w:ind w:left="4962"/>
        <w:jc w:val="right"/>
        <w:outlineLvl w:val="0"/>
        <w:rPr>
          <w:rFonts w:ascii="Times New Roman" w:hAnsi="Times New Roman" w:cs="Times New Roman"/>
          <w:sz w:val="24"/>
          <w:szCs w:val="24"/>
        </w:rPr>
      </w:pPr>
    </w:p>
    <w:p w:rsidR="008C3618" w:rsidRDefault="008C3618" w:rsidP="00015510">
      <w:pPr>
        <w:autoSpaceDE w:val="0"/>
        <w:autoSpaceDN w:val="0"/>
        <w:adjustRightInd w:val="0"/>
        <w:spacing w:after="0" w:line="240" w:lineRule="exact"/>
        <w:ind w:left="4962"/>
        <w:jc w:val="right"/>
        <w:outlineLvl w:val="0"/>
        <w:rPr>
          <w:rFonts w:ascii="Times New Roman" w:hAnsi="Times New Roman" w:cs="Times New Roman"/>
          <w:sz w:val="24"/>
          <w:szCs w:val="24"/>
        </w:rPr>
      </w:pPr>
    </w:p>
    <w:p w:rsidR="008C3618" w:rsidRDefault="008C3618" w:rsidP="00015510">
      <w:pPr>
        <w:autoSpaceDE w:val="0"/>
        <w:autoSpaceDN w:val="0"/>
        <w:adjustRightInd w:val="0"/>
        <w:spacing w:after="0" w:line="240" w:lineRule="exact"/>
        <w:ind w:left="4962"/>
        <w:jc w:val="right"/>
        <w:outlineLvl w:val="0"/>
        <w:rPr>
          <w:rFonts w:ascii="Times New Roman" w:hAnsi="Times New Roman" w:cs="Times New Roman"/>
          <w:sz w:val="24"/>
          <w:szCs w:val="24"/>
        </w:rPr>
      </w:pPr>
    </w:p>
    <w:p w:rsidR="008C3618" w:rsidRDefault="008C3618" w:rsidP="00015510">
      <w:pPr>
        <w:autoSpaceDE w:val="0"/>
        <w:autoSpaceDN w:val="0"/>
        <w:adjustRightInd w:val="0"/>
        <w:spacing w:after="0" w:line="240" w:lineRule="exact"/>
        <w:ind w:left="4962"/>
        <w:jc w:val="right"/>
        <w:outlineLvl w:val="0"/>
        <w:rPr>
          <w:rFonts w:ascii="Times New Roman" w:hAnsi="Times New Roman" w:cs="Times New Roman"/>
          <w:sz w:val="24"/>
          <w:szCs w:val="24"/>
        </w:rPr>
      </w:pPr>
    </w:p>
    <w:p w:rsidR="008C3618" w:rsidRDefault="008C3618" w:rsidP="00015510">
      <w:pPr>
        <w:autoSpaceDE w:val="0"/>
        <w:autoSpaceDN w:val="0"/>
        <w:adjustRightInd w:val="0"/>
        <w:spacing w:after="0" w:line="240" w:lineRule="exact"/>
        <w:ind w:left="4962"/>
        <w:jc w:val="right"/>
        <w:outlineLvl w:val="0"/>
        <w:rPr>
          <w:rFonts w:ascii="Times New Roman" w:hAnsi="Times New Roman" w:cs="Times New Roman"/>
          <w:sz w:val="24"/>
          <w:szCs w:val="24"/>
        </w:rPr>
      </w:pPr>
    </w:p>
    <w:p w:rsidR="008C3618" w:rsidRDefault="008C3618" w:rsidP="00015510">
      <w:pPr>
        <w:autoSpaceDE w:val="0"/>
        <w:autoSpaceDN w:val="0"/>
        <w:adjustRightInd w:val="0"/>
        <w:spacing w:after="0" w:line="240" w:lineRule="exact"/>
        <w:ind w:left="4962"/>
        <w:jc w:val="right"/>
        <w:outlineLvl w:val="0"/>
        <w:rPr>
          <w:rFonts w:ascii="Times New Roman" w:hAnsi="Times New Roman" w:cs="Times New Roman"/>
          <w:sz w:val="24"/>
          <w:szCs w:val="24"/>
        </w:rPr>
      </w:pPr>
    </w:p>
    <w:p w:rsidR="008C3618" w:rsidRDefault="008C3618" w:rsidP="00015510">
      <w:pPr>
        <w:autoSpaceDE w:val="0"/>
        <w:autoSpaceDN w:val="0"/>
        <w:adjustRightInd w:val="0"/>
        <w:spacing w:after="0" w:line="240" w:lineRule="exact"/>
        <w:ind w:left="4962"/>
        <w:jc w:val="right"/>
        <w:outlineLvl w:val="0"/>
        <w:rPr>
          <w:rFonts w:ascii="Times New Roman" w:hAnsi="Times New Roman" w:cs="Times New Roman"/>
          <w:sz w:val="24"/>
          <w:szCs w:val="24"/>
        </w:rPr>
      </w:pPr>
    </w:p>
    <w:p w:rsidR="008C3618" w:rsidRDefault="008C3618" w:rsidP="00015510">
      <w:pPr>
        <w:autoSpaceDE w:val="0"/>
        <w:autoSpaceDN w:val="0"/>
        <w:adjustRightInd w:val="0"/>
        <w:spacing w:after="0" w:line="240" w:lineRule="exact"/>
        <w:ind w:left="4962"/>
        <w:jc w:val="right"/>
        <w:outlineLvl w:val="0"/>
        <w:rPr>
          <w:rFonts w:ascii="Times New Roman" w:hAnsi="Times New Roman" w:cs="Times New Roman"/>
          <w:sz w:val="24"/>
          <w:szCs w:val="24"/>
        </w:rPr>
      </w:pPr>
    </w:p>
    <w:p w:rsidR="008C3618" w:rsidRDefault="008C3618" w:rsidP="00015510">
      <w:pPr>
        <w:autoSpaceDE w:val="0"/>
        <w:autoSpaceDN w:val="0"/>
        <w:adjustRightInd w:val="0"/>
        <w:spacing w:after="0" w:line="240" w:lineRule="exact"/>
        <w:ind w:left="4962"/>
        <w:jc w:val="right"/>
        <w:outlineLvl w:val="0"/>
        <w:rPr>
          <w:rFonts w:ascii="Times New Roman" w:hAnsi="Times New Roman" w:cs="Times New Roman"/>
          <w:sz w:val="24"/>
          <w:szCs w:val="24"/>
        </w:rPr>
      </w:pPr>
    </w:p>
    <w:p w:rsidR="008C3618" w:rsidRDefault="008C3618" w:rsidP="00015510">
      <w:pPr>
        <w:autoSpaceDE w:val="0"/>
        <w:autoSpaceDN w:val="0"/>
        <w:adjustRightInd w:val="0"/>
        <w:spacing w:after="0" w:line="240" w:lineRule="exact"/>
        <w:ind w:left="4962"/>
        <w:jc w:val="right"/>
        <w:outlineLvl w:val="0"/>
        <w:rPr>
          <w:rFonts w:ascii="Times New Roman" w:hAnsi="Times New Roman" w:cs="Times New Roman"/>
          <w:sz w:val="24"/>
          <w:szCs w:val="24"/>
        </w:rPr>
      </w:pPr>
    </w:p>
    <w:p w:rsidR="008C3618" w:rsidRDefault="008C3618" w:rsidP="00015510">
      <w:pPr>
        <w:autoSpaceDE w:val="0"/>
        <w:autoSpaceDN w:val="0"/>
        <w:adjustRightInd w:val="0"/>
        <w:spacing w:after="0" w:line="240" w:lineRule="exact"/>
        <w:ind w:left="4962"/>
        <w:jc w:val="right"/>
        <w:outlineLvl w:val="0"/>
        <w:rPr>
          <w:rFonts w:ascii="Times New Roman" w:hAnsi="Times New Roman" w:cs="Times New Roman"/>
          <w:sz w:val="24"/>
          <w:szCs w:val="24"/>
        </w:rPr>
      </w:pPr>
    </w:p>
    <w:p w:rsidR="008C3618" w:rsidRDefault="008C3618" w:rsidP="00015510">
      <w:pPr>
        <w:autoSpaceDE w:val="0"/>
        <w:autoSpaceDN w:val="0"/>
        <w:adjustRightInd w:val="0"/>
        <w:spacing w:after="0" w:line="240" w:lineRule="exact"/>
        <w:ind w:left="4962"/>
        <w:jc w:val="right"/>
        <w:outlineLvl w:val="0"/>
        <w:rPr>
          <w:rFonts w:ascii="Times New Roman" w:hAnsi="Times New Roman" w:cs="Times New Roman"/>
          <w:sz w:val="24"/>
          <w:szCs w:val="24"/>
        </w:rPr>
      </w:pPr>
    </w:p>
    <w:p w:rsidR="008C3618" w:rsidRDefault="008C3618" w:rsidP="00015510">
      <w:pPr>
        <w:autoSpaceDE w:val="0"/>
        <w:autoSpaceDN w:val="0"/>
        <w:adjustRightInd w:val="0"/>
        <w:spacing w:after="0" w:line="240" w:lineRule="exact"/>
        <w:ind w:left="4962"/>
        <w:jc w:val="right"/>
        <w:outlineLvl w:val="0"/>
        <w:rPr>
          <w:rFonts w:ascii="Times New Roman" w:hAnsi="Times New Roman" w:cs="Times New Roman"/>
          <w:sz w:val="24"/>
          <w:szCs w:val="24"/>
        </w:rPr>
      </w:pPr>
    </w:p>
    <w:p w:rsidR="008C3618" w:rsidRDefault="008C3618" w:rsidP="00015510">
      <w:pPr>
        <w:autoSpaceDE w:val="0"/>
        <w:autoSpaceDN w:val="0"/>
        <w:adjustRightInd w:val="0"/>
        <w:spacing w:after="0" w:line="240" w:lineRule="exact"/>
        <w:ind w:left="4962"/>
        <w:jc w:val="right"/>
        <w:outlineLvl w:val="0"/>
        <w:rPr>
          <w:rFonts w:ascii="Times New Roman" w:hAnsi="Times New Roman" w:cs="Times New Roman"/>
          <w:sz w:val="24"/>
          <w:szCs w:val="24"/>
        </w:rPr>
      </w:pPr>
    </w:p>
    <w:p w:rsidR="008C3618" w:rsidRDefault="008C3618" w:rsidP="00015510">
      <w:pPr>
        <w:autoSpaceDE w:val="0"/>
        <w:autoSpaceDN w:val="0"/>
        <w:adjustRightInd w:val="0"/>
        <w:spacing w:after="0" w:line="240" w:lineRule="exact"/>
        <w:ind w:left="4962"/>
        <w:jc w:val="right"/>
        <w:outlineLvl w:val="0"/>
        <w:rPr>
          <w:rFonts w:ascii="Times New Roman" w:hAnsi="Times New Roman" w:cs="Times New Roman"/>
          <w:sz w:val="24"/>
          <w:szCs w:val="24"/>
        </w:rPr>
      </w:pPr>
    </w:p>
    <w:p w:rsidR="008C3618" w:rsidRDefault="008C3618" w:rsidP="00015510">
      <w:pPr>
        <w:autoSpaceDE w:val="0"/>
        <w:autoSpaceDN w:val="0"/>
        <w:adjustRightInd w:val="0"/>
        <w:spacing w:after="0" w:line="240" w:lineRule="exact"/>
        <w:ind w:left="4962"/>
        <w:jc w:val="right"/>
        <w:outlineLvl w:val="0"/>
        <w:rPr>
          <w:rFonts w:ascii="Times New Roman" w:hAnsi="Times New Roman" w:cs="Times New Roman"/>
          <w:sz w:val="24"/>
          <w:szCs w:val="24"/>
        </w:rPr>
      </w:pPr>
    </w:p>
    <w:p w:rsidR="008C3618" w:rsidRDefault="008C3618" w:rsidP="00015510">
      <w:pPr>
        <w:autoSpaceDE w:val="0"/>
        <w:autoSpaceDN w:val="0"/>
        <w:adjustRightInd w:val="0"/>
        <w:spacing w:after="0" w:line="240" w:lineRule="exact"/>
        <w:ind w:left="4962"/>
        <w:jc w:val="right"/>
        <w:outlineLvl w:val="0"/>
        <w:rPr>
          <w:rFonts w:ascii="Times New Roman" w:hAnsi="Times New Roman" w:cs="Times New Roman"/>
          <w:sz w:val="24"/>
          <w:szCs w:val="24"/>
        </w:rPr>
      </w:pPr>
    </w:p>
    <w:p w:rsidR="000D1EC0" w:rsidRPr="00015510" w:rsidRDefault="000D1EC0" w:rsidP="00015510">
      <w:pPr>
        <w:autoSpaceDE w:val="0"/>
        <w:autoSpaceDN w:val="0"/>
        <w:adjustRightInd w:val="0"/>
        <w:spacing w:after="0" w:line="240" w:lineRule="exact"/>
        <w:ind w:left="4962"/>
        <w:jc w:val="right"/>
        <w:outlineLvl w:val="0"/>
        <w:rPr>
          <w:rFonts w:ascii="Times New Roman" w:hAnsi="Times New Roman" w:cs="Times New Roman"/>
          <w:sz w:val="24"/>
          <w:szCs w:val="24"/>
        </w:rPr>
      </w:pPr>
      <w:r w:rsidRPr="00015510">
        <w:rPr>
          <w:rFonts w:ascii="Times New Roman" w:hAnsi="Times New Roman" w:cs="Times New Roman"/>
          <w:sz w:val="24"/>
          <w:szCs w:val="24"/>
        </w:rPr>
        <w:t xml:space="preserve">Приложение </w:t>
      </w:r>
    </w:p>
    <w:p w:rsidR="000D1EC0" w:rsidRPr="00015510" w:rsidRDefault="000D1EC0" w:rsidP="00030CDC">
      <w:pPr>
        <w:autoSpaceDE w:val="0"/>
        <w:autoSpaceDN w:val="0"/>
        <w:adjustRightInd w:val="0"/>
        <w:spacing w:after="0" w:line="240" w:lineRule="exact"/>
        <w:ind w:left="4962"/>
        <w:jc w:val="right"/>
        <w:rPr>
          <w:rFonts w:ascii="Times New Roman" w:hAnsi="Times New Roman" w:cs="Times New Roman"/>
          <w:sz w:val="24"/>
          <w:szCs w:val="24"/>
        </w:rPr>
      </w:pPr>
      <w:r w:rsidRPr="00015510">
        <w:rPr>
          <w:rFonts w:ascii="Times New Roman" w:hAnsi="Times New Roman" w:cs="Times New Roman"/>
          <w:sz w:val="24"/>
          <w:szCs w:val="24"/>
        </w:rPr>
        <w:t>к Правилам благоустройства территории</w:t>
      </w:r>
      <w:r>
        <w:rPr>
          <w:rFonts w:ascii="Times New Roman" w:hAnsi="Times New Roman" w:cs="Times New Roman"/>
          <w:sz w:val="24"/>
          <w:szCs w:val="24"/>
        </w:rPr>
        <w:t xml:space="preserve"> Сиротинского </w:t>
      </w:r>
      <w:r w:rsidRPr="00015510">
        <w:rPr>
          <w:rFonts w:ascii="Times New Roman" w:hAnsi="Times New Roman" w:cs="Times New Roman"/>
          <w:sz w:val="24"/>
          <w:szCs w:val="24"/>
        </w:rPr>
        <w:t xml:space="preserve">сельского </w:t>
      </w:r>
      <w:r>
        <w:rPr>
          <w:rFonts w:ascii="Times New Roman" w:hAnsi="Times New Roman" w:cs="Times New Roman"/>
          <w:sz w:val="24"/>
          <w:szCs w:val="24"/>
        </w:rPr>
        <w:t>п</w:t>
      </w:r>
      <w:r w:rsidRPr="00015510">
        <w:rPr>
          <w:rFonts w:ascii="Times New Roman" w:hAnsi="Times New Roman" w:cs="Times New Roman"/>
          <w:sz w:val="24"/>
          <w:szCs w:val="24"/>
        </w:rPr>
        <w:t xml:space="preserve">оселения </w:t>
      </w:r>
    </w:p>
    <w:p w:rsidR="000D1EC0" w:rsidRPr="00015510" w:rsidRDefault="000D1EC0" w:rsidP="00030CDC">
      <w:pPr>
        <w:autoSpaceDE w:val="0"/>
        <w:autoSpaceDN w:val="0"/>
        <w:adjustRightInd w:val="0"/>
        <w:spacing w:after="0" w:line="240" w:lineRule="exact"/>
        <w:ind w:left="4962"/>
        <w:jc w:val="right"/>
        <w:rPr>
          <w:rFonts w:ascii="Times New Roman" w:hAnsi="Times New Roman" w:cs="Times New Roman"/>
          <w:sz w:val="24"/>
          <w:szCs w:val="24"/>
        </w:rPr>
      </w:pPr>
      <w:r>
        <w:rPr>
          <w:rFonts w:ascii="Times New Roman" w:hAnsi="Times New Roman" w:cs="Times New Roman"/>
          <w:sz w:val="24"/>
          <w:szCs w:val="24"/>
        </w:rPr>
        <w:t>Иловлинского</w:t>
      </w:r>
      <w:r w:rsidRPr="00015510">
        <w:rPr>
          <w:rFonts w:ascii="Times New Roman" w:hAnsi="Times New Roman" w:cs="Times New Roman"/>
          <w:sz w:val="24"/>
          <w:szCs w:val="24"/>
        </w:rPr>
        <w:t xml:space="preserve"> муниципального района Волгоградской области</w:t>
      </w:r>
    </w:p>
    <w:p w:rsidR="000D1EC0" w:rsidRPr="00015510" w:rsidRDefault="000D1EC0" w:rsidP="00030CDC">
      <w:pPr>
        <w:autoSpaceDE w:val="0"/>
        <w:autoSpaceDN w:val="0"/>
        <w:adjustRightInd w:val="0"/>
        <w:spacing w:after="0" w:line="240" w:lineRule="auto"/>
        <w:jc w:val="right"/>
        <w:rPr>
          <w:rFonts w:ascii="Times New Roman" w:hAnsi="Times New Roman" w:cs="Times New Roman"/>
          <w:sz w:val="24"/>
          <w:szCs w:val="24"/>
        </w:rPr>
      </w:pPr>
    </w:p>
    <w:p w:rsidR="000D1EC0" w:rsidRPr="00030CDC" w:rsidRDefault="000D1EC0" w:rsidP="00C51ACD">
      <w:pPr>
        <w:autoSpaceDE w:val="0"/>
        <w:autoSpaceDN w:val="0"/>
        <w:adjustRightInd w:val="0"/>
        <w:spacing w:after="0" w:line="240" w:lineRule="auto"/>
        <w:jc w:val="center"/>
        <w:rPr>
          <w:rFonts w:ascii="Times New Roman" w:hAnsi="Times New Roman" w:cs="Times New Roman"/>
          <w:b/>
          <w:bCs/>
          <w:sz w:val="24"/>
          <w:szCs w:val="24"/>
        </w:rPr>
      </w:pPr>
      <w:r w:rsidRPr="00030CDC">
        <w:rPr>
          <w:rFonts w:ascii="Times New Roman" w:hAnsi="Times New Roman" w:cs="Times New Roman"/>
          <w:b/>
          <w:bCs/>
          <w:sz w:val="24"/>
          <w:szCs w:val="24"/>
        </w:rPr>
        <w:t>ПОРЯДОК</w:t>
      </w:r>
    </w:p>
    <w:p w:rsidR="000D1EC0" w:rsidRPr="00030CDC" w:rsidRDefault="000D1EC0" w:rsidP="00C51ACD">
      <w:pPr>
        <w:autoSpaceDE w:val="0"/>
        <w:autoSpaceDN w:val="0"/>
        <w:adjustRightInd w:val="0"/>
        <w:spacing w:after="0" w:line="240" w:lineRule="auto"/>
        <w:jc w:val="center"/>
        <w:rPr>
          <w:rFonts w:ascii="Times New Roman" w:hAnsi="Times New Roman" w:cs="Times New Roman"/>
          <w:b/>
          <w:bCs/>
          <w:sz w:val="24"/>
          <w:szCs w:val="24"/>
        </w:rPr>
      </w:pPr>
      <w:r w:rsidRPr="00030CDC">
        <w:rPr>
          <w:rFonts w:ascii="Times New Roman" w:hAnsi="Times New Roman" w:cs="Times New Roman"/>
          <w:b/>
          <w:bCs/>
          <w:sz w:val="24"/>
          <w:szCs w:val="24"/>
        </w:rPr>
        <w:t xml:space="preserve">ОБЩЕСТВЕННОГО УЧАСТИЯ В ДЕЯТЕЛЬНОСТИ </w:t>
      </w:r>
    </w:p>
    <w:p w:rsidR="000D1EC0" w:rsidRPr="00030CDC" w:rsidRDefault="000D1EC0" w:rsidP="00C51ACD">
      <w:pPr>
        <w:autoSpaceDE w:val="0"/>
        <w:autoSpaceDN w:val="0"/>
        <w:adjustRightInd w:val="0"/>
        <w:spacing w:after="0" w:line="240" w:lineRule="auto"/>
        <w:jc w:val="center"/>
        <w:rPr>
          <w:rFonts w:ascii="Times New Roman" w:hAnsi="Times New Roman" w:cs="Times New Roman"/>
          <w:b/>
          <w:bCs/>
          <w:sz w:val="24"/>
          <w:szCs w:val="24"/>
        </w:rPr>
      </w:pPr>
      <w:r w:rsidRPr="00030CDC">
        <w:rPr>
          <w:rFonts w:ascii="Times New Roman" w:hAnsi="Times New Roman" w:cs="Times New Roman"/>
          <w:b/>
          <w:bCs/>
          <w:sz w:val="24"/>
          <w:szCs w:val="24"/>
        </w:rPr>
        <w:t xml:space="preserve">ПО БЛАГОУСТРОЙСТВУ ТЕРРИТОРИИ </w:t>
      </w:r>
      <w:r>
        <w:rPr>
          <w:rFonts w:ascii="Times New Roman" w:hAnsi="Times New Roman" w:cs="Times New Roman"/>
          <w:b/>
          <w:bCs/>
          <w:sz w:val="24"/>
          <w:szCs w:val="24"/>
        </w:rPr>
        <w:t>СИРОТИНСКОГО</w:t>
      </w:r>
    </w:p>
    <w:p w:rsidR="000D1EC0" w:rsidRPr="00030CDC" w:rsidRDefault="000D1EC0" w:rsidP="00C51ACD">
      <w:pPr>
        <w:autoSpaceDE w:val="0"/>
        <w:autoSpaceDN w:val="0"/>
        <w:adjustRightInd w:val="0"/>
        <w:spacing w:after="0" w:line="240" w:lineRule="auto"/>
        <w:jc w:val="center"/>
        <w:rPr>
          <w:rFonts w:ascii="Times New Roman" w:hAnsi="Times New Roman" w:cs="Times New Roman"/>
          <w:b/>
          <w:bCs/>
          <w:sz w:val="24"/>
          <w:szCs w:val="24"/>
        </w:rPr>
      </w:pPr>
      <w:r w:rsidRPr="00030CDC">
        <w:rPr>
          <w:rFonts w:ascii="Times New Roman" w:hAnsi="Times New Roman" w:cs="Times New Roman"/>
          <w:b/>
          <w:bCs/>
          <w:sz w:val="24"/>
          <w:szCs w:val="24"/>
        </w:rPr>
        <w:t>СЕЛЬСКОГО ПОСЕЛЕНИЯ ИЛОВЛИНСКОГО МУНИЦИПАЛЬНОГО РАЙОНА ВОЛГОГРАДСКОЙ ОБЛАСТИ</w:t>
      </w:r>
    </w:p>
    <w:p w:rsidR="000D1EC0" w:rsidRPr="00015510" w:rsidRDefault="000D1EC0" w:rsidP="00C51ACD">
      <w:pPr>
        <w:autoSpaceDE w:val="0"/>
        <w:autoSpaceDN w:val="0"/>
        <w:adjustRightInd w:val="0"/>
        <w:spacing w:after="0" w:line="240" w:lineRule="auto"/>
        <w:rPr>
          <w:rFonts w:ascii="Times New Roman" w:hAnsi="Times New Roman" w:cs="Times New Roman"/>
          <w:sz w:val="24"/>
          <w:szCs w:val="24"/>
        </w:rPr>
      </w:pPr>
    </w:p>
    <w:p w:rsidR="000D1EC0" w:rsidRPr="00015510" w:rsidRDefault="000D1EC0" w:rsidP="003240BB">
      <w:pPr>
        <w:autoSpaceDE w:val="0"/>
        <w:autoSpaceDN w:val="0"/>
        <w:adjustRightInd w:val="0"/>
        <w:spacing w:after="0" w:line="240" w:lineRule="auto"/>
        <w:ind w:firstLine="708"/>
        <w:jc w:val="both"/>
        <w:rPr>
          <w:rFonts w:ascii="Times New Roman" w:hAnsi="Times New Roman" w:cs="Times New Roman"/>
          <w:sz w:val="24"/>
          <w:szCs w:val="24"/>
        </w:rPr>
      </w:pPr>
      <w:r w:rsidRPr="00015510">
        <w:rPr>
          <w:rFonts w:ascii="Times New Roman" w:hAnsi="Times New Roman" w:cs="Times New Roman"/>
          <w:sz w:val="24"/>
          <w:szCs w:val="24"/>
        </w:rPr>
        <w:t xml:space="preserve">1. Жители, представители сообществ и различных объединений и организаций (далее - заинтересованные лица) </w:t>
      </w:r>
      <w:r>
        <w:rPr>
          <w:rFonts w:ascii="Times New Roman" w:hAnsi="Times New Roman" w:cs="Times New Roman"/>
          <w:sz w:val="24"/>
          <w:szCs w:val="24"/>
        </w:rPr>
        <w:t>Сиротинского</w:t>
      </w:r>
      <w:r w:rsidRPr="00015510">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Иловлинского</w:t>
      </w:r>
      <w:r w:rsidRPr="00015510">
        <w:rPr>
          <w:rFonts w:ascii="Times New Roman" w:hAnsi="Times New Roman" w:cs="Times New Roman"/>
          <w:sz w:val="24"/>
          <w:szCs w:val="24"/>
        </w:rPr>
        <w:t xml:space="preserve"> муниципального района Волгоградской области (далее – сельское поселение) имеют право участвовать в мероприятиях по развитию территории сельского поселения, реализации проектирования благоустройства, размещению элементов благоустройства, содержанию объектов благоустройства и их элементов в соответствии с законодательством Российской Федерации и Волгоградской области.</w:t>
      </w:r>
    </w:p>
    <w:p w:rsidR="000D1EC0" w:rsidRPr="00015510" w:rsidRDefault="000D1EC0" w:rsidP="00C51ACD">
      <w:pPr>
        <w:autoSpaceDE w:val="0"/>
        <w:autoSpaceDN w:val="0"/>
        <w:adjustRightInd w:val="0"/>
        <w:spacing w:after="0" w:line="240" w:lineRule="auto"/>
        <w:ind w:firstLine="708"/>
        <w:jc w:val="both"/>
        <w:rPr>
          <w:rFonts w:ascii="Times New Roman" w:hAnsi="Times New Roman" w:cs="Times New Roman"/>
          <w:sz w:val="24"/>
          <w:szCs w:val="24"/>
        </w:rPr>
      </w:pPr>
      <w:r w:rsidRPr="00015510">
        <w:rPr>
          <w:rFonts w:ascii="Times New Roman" w:hAnsi="Times New Roman" w:cs="Times New Roman"/>
          <w:sz w:val="24"/>
          <w:szCs w:val="24"/>
        </w:rPr>
        <w:t>2. Формами участия являются:</w:t>
      </w:r>
    </w:p>
    <w:p w:rsidR="000D1EC0" w:rsidRPr="00015510" w:rsidRDefault="000D1EC0" w:rsidP="00C51ACD">
      <w:pPr>
        <w:pStyle w:val="ConsPlusNormal"/>
        <w:ind w:firstLine="708"/>
        <w:jc w:val="both"/>
        <w:rPr>
          <w:rFonts w:ascii="Times New Roman" w:hAnsi="Times New Roman" w:cs="Times New Roman"/>
          <w:sz w:val="24"/>
          <w:szCs w:val="24"/>
        </w:rPr>
      </w:pPr>
      <w:r w:rsidRPr="00015510">
        <w:rPr>
          <w:rFonts w:ascii="Times New Roman" w:hAnsi="Times New Roman" w:cs="Times New Roman"/>
          <w:sz w:val="24"/>
          <w:szCs w:val="24"/>
        </w:rPr>
        <w:t>2.1. Совместное определение целей и задач по развитию территории, инвентаризация проблем и потенциалов среды.</w:t>
      </w:r>
    </w:p>
    <w:p w:rsidR="000D1EC0" w:rsidRPr="00015510" w:rsidRDefault="000D1EC0" w:rsidP="00C51ACD">
      <w:pPr>
        <w:pStyle w:val="ConsPlusNormal"/>
        <w:ind w:firstLine="708"/>
        <w:jc w:val="both"/>
        <w:rPr>
          <w:rFonts w:ascii="Times New Roman" w:hAnsi="Times New Roman" w:cs="Times New Roman"/>
          <w:sz w:val="24"/>
          <w:szCs w:val="24"/>
        </w:rPr>
      </w:pPr>
      <w:r w:rsidRPr="00015510">
        <w:rPr>
          <w:rFonts w:ascii="Times New Roman" w:hAnsi="Times New Roman" w:cs="Times New Roman"/>
          <w:sz w:val="24"/>
          <w:szCs w:val="24"/>
        </w:rPr>
        <w:t>2.2.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D1EC0" w:rsidRPr="00015510" w:rsidRDefault="000D1EC0" w:rsidP="00C51ACD">
      <w:pPr>
        <w:pStyle w:val="ConsPlusNormal"/>
        <w:ind w:firstLine="708"/>
        <w:jc w:val="both"/>
        <w:rPr>
          <w:rFonts w:ascii="Times New Roman" w:hAnsi="Times New Roman" w:cs="Times New Roman"/>
          <w:sz w:val="24"/>
          <w:szCs w:val="24"/>
        </w:rPr>
      </w:pPr>
      <w:r w:rsidRPr="00015510">
        <w:rPr>
          <w:rFonts w:ascii="Times New Roman" w:hAnsi="Times New Roman" w:cs="Times New Roman"/>
          <w:sz w:val="24"/>
          <w:szCs w:val="24"/>
        </w:rPr>
        <w:t>2.3. Консультации в выборе типов покрытий, с учетом функционального зонирования территории, по предполагаемым типам озеленения, по предполагаемым типам освещения и осветительного оборудования.</w:t>
      </w:r>
    </w:p>
    <w:p w:rsidR="000D1EC0" w:rsidRPr="00015510" w:rsidRDefault="000D1EC0" w:rsidP="00C51ACD">
      <w:pPr>
        <w:pStyle w:val="ConsPlusNormal"/>
        <w:ind w:firstLine="708"/>
        <w:jc w:val="both"/>
        <w:rPr>
          <w:rFonts w:ascii="Times New Roman" w:hAnsi="Times New Roman" w:cs="Times New Roman"/>
          <w:sz w:val="24"/>
          <w:szCs w:val="24"/>
        </w:rPr>
      </w:pPr>
      <w:r w:rsidRPr="00015510">
        <w:rPr>
          <w:rFonts w:ascii="Times New Roman" w:hAnsi="Times New Roman" w:cs="Times New Roman"/>
          <w:sz w:val="24"/>
          <w:szCs w:val="24"/>
        </w:rPr>
        <w:t>2.4.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0D1EC0" w:rsidRPr="00015510" w:rsidRDefault="000D1EC0" w:rsidP="00C51ACD">
      <w:pPr>
        <w:pStyle w:val="ConsPlusNormal"/>
        <w:ind w:firstLine="708"/>
        <w:jc w:val="both"/>
        <w:rPr>
          <w:rFonts w:ascii="Times New Roman" w:hAnsi="Times New Roman" w:cs="Times New Roman"/>
          <w:sz w:val="24"/>
          <w:szCs w:val="24"/>
        </w:rPr>
      </w:pPr>
      <w:r w:rsidRPr="00015510">
        <w:rPr>
          <w:rFonts w:ascii="Times New Roman" w:hAnsi="Times New Roman" w:cs="Times New Roman"/>
          <w:sz w:val="24"/>
          <w:szCs w:val="24"/>
        </w:rPr>
        <w:t>2.5. Одобрение проектных решений.</w:t>
      </w:r>
    </w:p>
    <w:p w:rsidR="000D1EC0" w:rsidRPr="00015510" w:rsidRDefault="000D1EC0" w:rsidP="00C51ACD">
      <w:pPr>
        <w:pStyle w:val="ConsPlusNormal"/>
        <w:ind w:firstLine="708"/>
        <w:jc w:val="both"/>
        <w:rPr>
          <w:rFonts w:ascii="Times New Roman" w:hAnsi="Times New Roman" w:cs="Times New Roman"/>
          <w:sz w:val="24"/>
          <w:szCs w:val="24"/>
        </w:rPr>
      </w:pPr>
      <w:r w:rsidRPr="00015510">
        <w:rPr>
          <w:rFonts w:ascii="Times New Roman" w:hAnsi="Times New Roman" w:cs="Times New Roman"/>
          <w:sz w:val="24"/>
          <w:szCs w:val="24"/>
        </w:rPr>
        <w:t xml:space="preserve">2.6. Осуществление общественного контроля над процессом реализации проекта, эксплуатации территории (посредством формирования рабочих групп, общественного либо наблюдательного совета проекта и т.д.). </w:t>
      </w:r>
    </w:p>
    <w:p w:rsidR="000D1EC0" w:rsidRPr="00015510" w:rsidRDefault="000D1EC0" w:rsidP="00C51ACD">
      <w:pPr>
        <w:pStyle w:val="ConsPlusNormal"/>
        <w:ind w:firstLine="708"/>
        <w:jc w:val="both"/>
        <w:rPr>
          <w:rFonts w:ascii="Times New Roman" w:hAnsi="Times New Roman" w:cs="Times New Roman"/>
          <w:sz w:val="24"/>
          <w:szCs w:val="24"/>
        </w:rPr>
      </w:pPr>
      <w:r w:rsidRPr="00015510">
        <w:rPr>
          <w:rFonts w:ascii="Times New Roman" w:hAnsi="Times New Roman" w:cs="Times New Roman"/>
          <w:sz w:val="24"/>
          <w:szCs w:val="24"/>
        </w:rPr>
        <w:t>2.8. Самостоятельное благоустройство территории.</w:t>
      </w:r>
    </w:p>
    <w:p w:rsidR="000D1EC0" w:rsidRPr="00015510" w:rsidRDefault="000D1EC0" w:rsidP="00C51ACD">
      <w:pPr>
        <w:autoSpaceDE w:val="0"/>
        <w:autoSpaceDN w:val="0"/>
        <w:adjustRightInd w:val="0"/>
        <w:spacing w:after="0" w:line="240" w:lineRule="auto"/>
        <w:ind w:firstLine="708"/>
        <w:jc w:val="both"/>
        <w:rPr>
          <w:rFonts w:ascii="Times New Roman" w:hAnsi="Times New Roman" w:cs="Times New Roman"/>
          <w:sz w:val="24"/>
          <w:szCs w:val="24"/>
        </w:rPr>
      </w:pPr>
      <w:r w:rsidRPr="00015510">
        <w:rPr>
          <w:rFonts w:ascii="Times New Roman" w:hAnsi="Times New Roman" w:cs="Times New Roman"/>
          <w:sz w:val="24"/>
          <w:szCs w:val="24"/>
        </w:rPr>
        <w:t xml:space="preserve">2.9. Участие в конкурсе на лучший проект благоустройства (далее - конкурс) с последующей передачей его для реализации администрации сельского поселения. </w:t>
      </w:r>
    </w:p>
    <w:p w:rsidR="000D1EC0" w:rsidRPr="00015510" w:rsidRDefault="000D1EC0" w:rsidP="00C51ACD">
      <w:pPr>
        <w:autoSpaceDE w:val="0"/>
        <w:autoSpaceDN w:val="0"/>
        <w:adjustRightInd w:val="0"/>
        <w:spacing w:after="0" w:line="240" w:lineRule="auto"/>
        <w:ind w:firstLine="708"/>
        <w:jc w:val="both"/>
        <w:rPr>
          <w:rFonts w:ascii="Times New Roman" w:hAnsi="Times New Roman" w:cs="Times New Roman"/>
          <w:sz w:val="24"/>
          <w:szCs w:val="24"/>
        </w:rPr>
      </w:pPr>
      <w:r w:rsidRPr="00015510">
        <w:rPr>
          <w:rFonts w:ascii="Times New Roman" w:hAnsi="Times New Roman" w:cs="Times New Roman"/>
          <w:sz w:val="24"/>
          <w:szCs w:val="24"/>
        </w:rPr>
        <w:t xml:space="preserve">2.10. Направление предложений по благоустройству в администрацию сельского поселения. </w:t>
      </w:r>
    </w:p>
    <w:p w:rsidR="000D1EC0" w:rsidRPr="00015510" w:rsidRDefault="000D1EC0" w:rsidP="00C51ACD">
      <w:pPr>
        <w:autoSpaceDE w:val="0"/>
        <w:autoSpaceDN w:val="0"/>
        <w:adjustRightInd w:val="0"/>
        <w:spacing w:after="0" w:line="240" w:lineRule="auto"/>
        <w:ind w:firstLine="708"/>
        <w:jc w:val="both"/>
        <w:rPr>
          <w:rFonts w:ascii="Times New Roman" w:hAnsi="Times New Roman" w:cs="Times New Roman"/>
          <w:sz w:val="24"/>
          <w:szCs w:val="24"/>
        </w:rPr>
      </w:pPr>
      <w:r w:rsidRPr="00015510">
        <w:rPr>
          <w:rFonts w:ascii="Times New Roman" w:hAnsi="Times New Roman" w:cs="Times New Roman"/>
          <w:sz w:val="24"/>
          <w:szCs w:val="24"/>
        </w:rPr>
        <w:t>3.Механизмы общественного участия.</w:t>
      </w:r>
    </w:p>
    <w:p w:rsidR="000D1EC0" w:rsidRPr="00015510" w:rsidRDefault="000D1EC0" w:rsidP="00C51ACD">
      <w:pPr>
        <w:pStyle w:val="ConsPlusNormal"/>
        <w:ind w:firstLine="708"/>
        <w:jc w:val="both"/>
        <w:rPr>
          <w:rFonts w:ascii="Times New Roman" w:hAnsi="Times New Roman" w:cs="Times New Roman"/>
          <w:sz w:val="24"/>
          <w:szCs w:val="24"/>
        </w:rPr>
      </w:pPr>
      <w:r w:rsidRPr="00015510">
        <w:rPr>
          <w:rFonts w:ascii="Times New Roman" w:hAnsi="Times New Roman" w:cs="Times New Roman"/>
          <w:sz w:val="24"/>
          <w:szCs w:val="24"/>
        </w:rPr>
        <w:t xml:space="preserve">3.1. Обсуждение проектов проводится в интерактивном формате способами, предусмотренными Федеральным </w:t>
      </w:r>
      <w:hyperlink r:id="rId12" w:history="1">
        <w:r w:rsidRPr="00015510">
          <w:rPr>
            <w:rFonts w:ascii="Times New Roman" w:hAnsi="Times New Roman" w:cs="Times New Roman"/>
            <w:sz w:val="24"/>
            <w:szCs w:val="24"/>
          </w:rPr>
          <w:t>законом</w:t>
        </w:r>
      </w:hyperlink>
      <w:r w:rsidRPr="00015510">
        <w:rPr>
          <w:rFonts w:ascii="Times New Roman" w:hAnsi="Times New Roman" w:cs="Times New Roman"/>
          <w:sz w:val="24"/>
          <w:szCs w:val="24"/>
        </w:rPr>
        <w:t xml:space="preserve"> от 21 июля 2014 г. </w:t>
      </w:r>
      <w:r>
        <w:rPr>
          <w:rFonts w:ascii="Times New Roman" w:hAnsi="Times New Roman" w:cs="Times New Roman"/>
          <w:sz w:val="24"/>
          <w:szCs w:val="24"/>
        </w:rPr>
        <w:t>№</w:t>
      </w:r>
      <w:r w:rsidRPr="00015510">
        <w:rPr>
          <w:rFonts w:ascii="Times New Roman" w:hAnsi="Times New Roman" w:cs="Times New Roman"/>
          <w:sz w:val="24"/>
          <w:szCs w:val="24"/>
        </w:rPr>
        <w:t>212-ФЗ "Об основах общественного контроля в Российской Федерации".</w:t>
      </w:r>
    </w:p>
    <w:p w:rsidR="000D1EC0" w:rsidRPr="00015510" w:rsidRDefault="000D1EC0" w:rsidP="00C51ACD">
      <w:pPr>
        <w:pStyle w:val="ConsPlusNormal"/>
        <w:ind w:firstLine="708"/>
        <w:jc w:val="both"/>
        <w:rPr>
          <w:rFonts w:ascii="Times New Roman" w:hAnsi="Times New Roman" w:cs="Times New Roman"/>
          <w:sz w:val="24"/>
          <w:szCs w:val="24"/>
        </w:rPr>
      </w:pPr>
      <w:r w:rsidRPr="00015510">
        <w:rPr>
          <w:rFonts w:ascii="Times New Roman" w:hAnsi="Times New Roman" w:cs="Times New Roman"/>
          <w:sz w:val="24"/>
          <w:szCs w:val="24"/>
        </w:rPr>
        <w:t>3.2. Используются следующие инструменты: анкетирование, опросы, интервьюирование,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0D1EC0" w:rsidRPr="00015510" w:rsidRDefault="000D1EC0" w:rsidP="00C51ACD">
      <w:pPr>
        <w:pStyle w:val="ConsPlusNormal"/>
        <w:ind w:firstLine="708"/>
        <w:jc w:val="both"/>
        <w:rPr>
          <w:rFonts w:ascii="Times New Roman" w:hAnsi="Times New Roman" w:cs="Times New Roman"/>
          <w:sz w:val="24"/>
          <w:szCs w:val="24"/>
        </w:rPr>
      </w:pPr>
      <w:r w:rsidRPr="00015510">
        <w:rPr>
          <w:rFonts w:ascii="Times New Roman" w:hAnsi="Times New Roman" w:cs="Times New Roman"/>
          <w:sz w:val="24"/>
          <w:szCs w:val="24"/>
        </w:rPr>
        <w:t>3.3. Для проведения общественных обсуждений выбираются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0D1EC0" w:rsidRPr="00015510" w:rsidRDefault="000D1EC0" w:rsidP="00C51ACD">
      <w:pPr>
        <w:pStyle w:val="ConsPlusNormal"/>
        <w:ind w:firstLine="708"/>
        <w:jc w:val="both"/>
        <w:rPr>
          <w:rFonts w:ascii="Times New Roman" w:hAnsi="Times New Roman" w:cs="Times New Roman"/>
          <w:sz w:val="24"/>
          <w:szCs w:val="24"/>
        </w:rPr>
      </w:pPr>
      <w:r w:rsidRPr="00015510">
        <w:rPr>
          <w:rFonts w:ascii="Times New Roman" w:hAnsi="Times New Roman" w:cs="Times New Roman"/>
          <w:sz w:val="24"/>
          <w:szCs w:val="24"/>
        </w:rPr>
        <w:t xml:space="preserve">3.4. Итоги встреч, проектных семинаров, дизайн-игр и любых других форматов общественных обсуждений освещаются в средствах массовой информации и выкладываются в публичный доступ на официальном сайте администрации сельского поселения. </w:t>
      </w:r>
    </w:p>
    <w:p w:rsidR="000D1EC0" w:rsidRPr="00015510" w:rsidRDefault="000D1EC0" w:rsidP="00C51ACD">
      <w:pPr>
        <w:pStyle w:val="ConsPlusNormal"/>
        <w:ind w:firstLine="708"/>
        <w:jc w:val="both"/>
        <w:rPr>
          <w:rFonts w:ascii="Times New Roman" w:hAnsi="Times New Roman" w:cs="Times New Roman"/>
          <w:sz w:val="24"/>
          <w:szCs w:val="24"/>
        </w:rPr>
      </w:pPr>
      <w:r w:rsidRPr="00015510">
        <w:rPr>
          <w:rFonts w:ascii="Times New Roman" w:hAnsi="Times New Roman" w:cs="Times New Roman"/>
          <w:sz w:val="24"/>
          <w:szCs w:val="24"/>
        </w:rPr>
        <w:lastRenderedPageBreak/>
        <w:t>3.5. Для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 результатах предпроектного исследования, а также сам проект.</w:t>
      </w:r>
    </w:p>
    <w:p w:rsidR="000D1EC0" w:rsidRPr="00015510" w:rsidRDefault="000D1EC0" w:rsidP="00C51ACD">
      <w:pPr>
        <w:pStyle w:val="ConsPlusNormal"/>
        <w:ind w:firstLine="708"/>
        <w:jc w:val="both"/>
        <w:rPr>
          <w:rFonts w:ascii="Times New Roman" w:hAnsi="Times New Roman" w:cs="Times New Roman"/>
          <w:sz w:val="24"/>
          <w:szCs w:val="24"/>
        </w:rPr>
      </w:pPr>
      <w:r w:rsidRPr="00015510">
        <w:rPr>
          <w:rFonts w:ascii="Times New Roman" w:hAnsi="Times New Roman" w:cs="Times New Roman"/>
          <w:sz w:val="24"/>
          <w:szCs w:val="24"/>
        </w:rPr>
        <w:t>3.6. Общественный контроль является одним из механизмов общественного участия.</w:t>
      </w:r>
    </w:p>
    <w:p w:rsidR="000D1EC0" w:rsidRPr="00015510" w:rsidRDefault="000D1EC0" w:rsidP="00C51ACD">
      <w:pPr>
        <w:pStyle w:val="ConsPlusNormal"/>
        <w:ind w:firstLine="708"/>
        <w:jc w:val="both"/>
        <w:rPr>
          <w:rFonts w:ascii="Times New Roman" w:hAnsi="Times New Roman" w:cs="Times New Roman"/>
          <w:sz w:val="24"/>
          <w:szCs w:val="24"/>
        </w:rPr>
      </w:pPr>
      <w:r w:rsidRPr="00015510">
        <w:rPr>
          <w:rFonts w:ascii="Times New Roman" w:hAnsi="Times New Roman" w:cs="Times New Roman"/>
          <w:sz w:val="24"/>
          <w:szCs w:val="24"/>
        </w:rPr>
        <w:t>3.7.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сельского поселения и (или) на интерактивный портал в сети Интернет.</w:t>
      </w:r>
    </w:p>
    <w:p w:rsidR="000D1EC0" w:rsidRPr="00015510" w:rsidRDefault="000D1EC0" w:rsidP="00C51ACD">
      <w:pPr>
        <w:pStyle w:val="ConsPlusNormal"/>
        <w:ind w:firstLine="708"/>
        <w:jc w:val="both"/>
        <w:rPr>
          <w:rFonts w:ascii="Times New Roman" w:hAnsi="Times New Roman" w:cs="Times New Roman"/>
          <w:sz w:val="24"/>
          <w:szCs w:val="24"/>
        </w:rPr>
      </w:pPr>
      <w:r w:rsidRPr="00015510">
        <w:rPr>
          <w:rFonts w:ascii="Times New Roman" w:hAnsi="Times New Roman" w:cs="Times New Roman"/>
          <w:sz w:val="24"/>
          <w:szCs w:val="24"/>
        </w:rPr>
        <w:t>3.8.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0D1EC0" w:rsidRPr="00015510" w:rsidRDefault="000D1EC0" w:rsidP="00C51ACD">
      <w:pPr>
        <w:autoSpaceDE w:val="0"/>
        <w:autoSpaceDN w:val="0"/>
        <w:adjustRightInd w:val="0"/>
        <w:spacing w:after="0" w:line="240" w:lineRule="auto"/>
        <w:ind w:firstLine="708"/>
        <w:jc w:val="both"/>
        <w:rPr>
          <w:rFonts w:ascii="Times New Roman" w:hAnsi="Times New Roman" w:cs="Times New Roman"/>
          <w:sz w:val="24"/>
          <w:szCs w:val="24"/>
        </w:rPr>
      </w:pPr>
      <w:r w:rsidRPr="00015510">
        <w:rPr>
          <w:rFonts w:ascii="Times New Roman" w:hAnsi="Times New Roman" w:cs="Times New Roman"/>
          <w:sz w:val="24"/>
          <w:szCs w:val="24"/>
        </w:rPr>
        <w:t>4. Самостоятельное благоустройство может быть на основании разрешения на использование земель или земельного участка для размещения элемента благоустройства без предоставления земельного участка и установления сервитута в соответствии с земельным законодательством, на основании разработанного и согласованного в установленном порядке проекта благоустройства при наличии в случае проведения земляных, ремонтных и иных работ, связанных с благоустройством, ордера на производство указанных работ.</w:t>
      </w:r>
    </w:p>
    <w:p w:rsidR="000D1EC0" w:rsidRPr="00015510" w:rsidRDefault="000D1EC0" w:rsidP="00C51ACD">
      <w:pPr>
        <w:autoSpaceDE w:val="0"/>
        <w:autoSpaceDN w:val="0"/>
        <w:adjustRightInd w:val="0"/>
        <w:spacing w:after="0" w:line="240" w:lineRule="auto"/>
        <w:ind w:firstLine="708"/>
        <w:jc w:val="both"/>
        <w:rPr>
          <w:rFonts w:ascii="Times New Roman" w:hAnsi="Times New Roman" w:cs="Times New Roman"/>
          <w:sz w:val="24"/>
          <w:szCs w:val="24"/>
        </w:rPr>
      </w:pPr>
      <w:r w:rsidRPr="00015510">
        <w:rPr>
          <w:rFonts w:ascii="Times New Roman" w:hAnsi="Times New Roman" w:cs="Times New Roman"/>
          <w:sz w:val="24"/>
          <w:szCs w:val="24"/>
        </w:rPr>
        <w:t xml:space="preserve">5. Участие в конкурсе с последующей передачей его для реализации администрации сельского поселения. </w:t>
      </w:r>
    </w:p>
    <w:p w:rsidR="000D1EC0" w:rsidRPr="00015510" w:rsidRDefault="000D1EC0" w:rsidP="00C51ACD">
      <w:pPr>
        <w:autoSpaceDE w:val="0"/>
        <w:autoSpaceDN w:val="0"/>
        <w:adjustRightInd w:val="0"/>
        <w:spacing w:after="0" w:line="240" w:lineRule="auto"/>
        <w:ind w:firstLine="708"/>
        <w:jc w:val="both"/>
        <w:rPr>
          <w:rFonts w:ascii="Times New Roman" w:hAnsi="Times New Roman" w:cs="Times New Roman"/>
          <w:sz w:val="24"/>
          <w:szCs w:val="24"/>
        </w:rPr>
      </w:pPr>
      <w:r w:rsidRPr="00015510">
        <w:rPr>
          <w:rFonts w:ascii="Times New Roman" w:hAnsi="Times New Roman" w:cs="Times New Roman"/>
          <w:sz w:val="24"/>
          <w:szCs w:val="24"/>
        </w:rPr>
        <w:t>5.1. Лицо, заинтересованное в благоустройстве территории, имеет право разработать проект благоустройства за счет собственных средств в соответствии с действующими правилами разработки и согласования проекта благоустройства и принять участие в конкурсе на лучший проект благоустройства.</w:t>
      </w:r>
    </w:p>
    <w:p w:rsidR="000D1EC0" w:rsidRPr="00015510" w:rsidRDefault="000D1EC0" w:rsidP="00C51ACD">
      <w:pPr>
        <w:autoSpaceDE w:val="0"/>
        <w:autoSpaceDN w:val="0"/>
        <w:adjustRightInd w:val="0"/>
        <w:spacing w:after="0" w:line="240" w:lineRule="auto"/>
        <w:ind w:firstLine="708"/>
        <w:jc w:val="both"/>
        <w:rPr>
          <w:rFonts w:ascii="Times New Roman" w:hAnsi="Times New Roman" w:cs="Times New Roman"/>
          <w:sz w:val="24"/>
          <w:szCs w:val="24"/>
        </w:rPr>
      </w:pPr>
      <w:r w:rsidRPr="00015510">
        <w:rPr>
          <w:rFonts w:ascii="Times New Roman" w:hAnsi="Times New Roman" w:cs="Times New Roman"/>
          <w:sz w:val="24"/>
          <w:szCs w:val="24"/>
        </w:rPr>
        <w:t>5.2. Порядок проведения конкурса, сроки его проведения, требования к участникам конкурса устанавливаются уполномоченным исполнительным органом государственной власти Волгоградской области.</w:t>
      </w:r>
    </w:p>
    <w:p w:rsidR="000D1EC0" w:rsidRPr="00015510" w:rsidRDefault="000D1EC0" w:rsidP="00C51ACD">
      <w:pPr>
        <w:autoSpaceDE w:val="0"/>
        <w:autoSpaceDN w:val="0"/>
        <w:adjustRightInd w:val="0"/>
        <w:spacing w:after="0" w:line="240" w:lineRule="auto"/>
        <w:ind w:firstLine="708"/>
        <w:jc w:val="both"/>
        <w:rPr>
          <w:rFonts w:ascii="Times New Roman" w:hAnsi="Times New Roman" w:cs="Times New Roman"/>
          <w:sz w:val="24"/>
          <w:szCs w:val="24"/>
        </w:rPr>
      </w:pPr>
      <w:r w:rsidRPr="00015510">
        <w:rPr>
          <w:rFonts w:ascii="Times New Roman" w:hAnsi="Times New Roman" w:cs="Times New Roman"/>
          <w:sz w:val="24"/>
          <w:szCs w:val="24"/>
        </w:rPr>
        <w:t>6. Направление предложений по благоустройству в администрацию сельского поселения.</w:t>
      </w:r>
    </w:p>
    <w:p w:rsidR="000D1EC0" w:rsidRPr="00015510" w:rsidRDefault="000D1EC0" w:rsidP="00C51ACD">
      <w:pPr>
        <w:autoSpaceDE w:val="0"/>
        <w:autoSpaceDN w:val="0"/>
        <w:adjustRightInd w:val="0"/>
        <w:spacing w:after="0" w:line="240" w:lineRule="auto"/>
        <w:ind w:firstLine="708"/>
        <w:jc w:val="both"/>
        <w:rPr>
          <w:rFonts w:ascii="Times New Roman" w:hAnsi="Times New Roman" w:cs="Times New Roman"/>
          <w:sz w:val="24"/>
          <w:szCs w:val="24"/>
        </w:rPr>
      </w:pPr>
      <w:r w:rsidRPr="00015510">
        <w:rPr>
          <w:rFonts w:ascii="Times New Roman" w:hAnsi="Times New Roman" w:cs="Times New Roman"/>
          <w:sz w:val="24"/>
          <w:szCs w:val="24"/>
        </w:rPr>
        <w:t>6.1. Заинтересованные лица вправе подать в администрацию сельского поселения предложения по благоустройству внутриквартальной территории.</w:t>
      </w:r>
    </w:p>
    <w:p w:rsidR="000D1EC0" w:rsidRPr="00015510" w:rsidRDefault="000D1EC0" w:rsidP="00C51ACD">
      <w:pPr>
        <w:autoSpaceDE w:val="0"/>
        <w:autoSpaceDN w:val="0"/>
        <w:adjustRightInd w:val="0"/>
        <w:spacing w:after="0" w:line="240" w:lineRule="auto"/>
        <w:ind w:firstLine="708"/>
        <w:jc w:val="both"/>
        <w:rPr>
          <w:rFonts w:ascii="Times New Roman" w:hAnsi="Times New Roman" w:cs="Times New Roman"/>
          <w:sz w:val="24"/>
          <w:szCs w:val="24"/>
        </w:rPr>
      </w:pPr>
      <w:r w:rsidRPr="00015510">
        <w:rPr>
          <w:rFonts w:ascii="Times New Roman" w:hAnsi="Times New Roman" w:cs="Times New Roman"/>
          <w:sz w:val="24"/>
          <w:szCs w:val="24"/>
        </w:rPr>
        <w:t xml:space="preserve">6.2. Администрация </w:t>
      </w:r>
      <w:r>
        <w:rPr>
          <w:rFonts w:ascii="Times New Roman" w:hAnsi="Times New Roman" w:cs="Times New Roman"/>
          <w:sz w:val="24"/>
          <w:szCs w:val="24"/>
        </w:rPr>
        <w:t>Сиротинского</w:t>
      </w:r>
      <w:r w:rsidRPr="00015510">
        <w:rPr>
          <w:rFonts w:ascii="Times New Roman" w:hAnsi="Times New Roman" w:cs="Times New Roman"/>
          <w:sz w:val="24"/>
          <w:szCs w:val="24"/>
        </w:rPr>
        <w:t xml:space="preserve"> сельского поселения учитывает поданные предложения при формировании муниципальной программы благоустройства и озеленения территории </w:t>
      </w:r>
      <w:r>
        <w:rPr>
          <w:rFonts w:ascii="Times New Roman" w:hAnsi="Times New Roman" w:cs="Times New Roman"/>
          <w:sz w:val="24"/>
          <w:szCs w:val="24"/>
        </w:rPr>
        <w:t xml:space="preserve">Сиротинского </w:t>
      </w:r>
      <w:r w:rsidRPr="00015510">
        <w:rPr>
          <w:rFonts w:ascii="Times New Roman" w:hAnsi="Times New Roman" w:cs="Times New Roman"/>
          <w:sz w:val="24"/>
          <w:szCs w:val="24"/>
        </w:rPr>
        <w:t xml:space="preserve"> сельского поселения на очередной финансовый год.</w:t>
      </w:r>
    </w:p>
    <w:p w:rsidR="000D1EC0" w:rsidRPr="00015510" w:rsidRDefault="000D1EC0" w:rsidP="00805D60">
      <w:pPr>
        <w:spacing w:after="0" w:line="240" w:lineRule="auto"/>
        <w:jc w:val="right"/>
        <w:rPr>
          <w:rFonts w:ascii="Times New Roman" w:hAnsi="Times New Roman" w:cs="Times New Roman"/>
          <w:sz w:val="24"/>
          <w:szCs w:val="24"/>
          <w:lang w:eastAsia="ru-RU"/>
        </w:rPr>
      </w:pPr>
    </w:p>
    <w:p w:rsidR="000D1EC0" w:rsidRPr="00015510" w:rsidRDefault="000D1EC0" w:rsidP="00805D60">
      <w:pPr>
        <w:spacing w:after="0" w:line="240" w:lineRule="auto"/>
        <w:jc w:val="right"/>
        <w:rPr>
          <w:rFonts w:ascii="Times New Roman" w:hAnsi="Times New Roman" w:cs="Times New Roman"/>
          <w:sz w:val="24"/>
          <w:szCs w:val="24"/>
          <w:lang w:eastAsia="ru-RU"/>
        </w:rPr>
      </w:pPr>
    </w:p>
    <w:p w:rsidR="000D1EC0" w:rsidRPr="00015510" w:rsidRDefault="000D1EC0" w:rsidP="00805D60">
      <w:pPr>
        <w:spacing w:after="0" w:line="240" w:lineRule="auto"/>
        <w:jc w:val="right"/>
        <w:rPr>
          <w:rFonts w:ascii="Times New Roman" w:hAnsi="Times New Roman" w:cs="Times New Roman"/>
          <w:sz w:val="24"/>
          <w:szCs w:val="24"/>
          <w:lang w:eastAsia="ru-RU"/>
        </w:rPr>
      </w:pPr>
    </w:p>
    <w:p w:rsidR="000D1EC0" w:rsidRPr="00015510" w:rsidRDefault="000D1EC0" w:rsidP="00805D60">
      <w:pPr>
        <w:spacing w:after="0" w:line="240" w:lineRule="auto"/>
        <w:jc w:val="right"/>
        <w:rPr>
          <w:rFonts w:ascii="Times New Roman" w:hAnsi="Times New Roman" w:cs="Times New Roman"/>
          <w:sz w:val="24"/>
          <w:szCs w:val="24"/>
          <w:lang w:eastAsia="ru-RU"/>
        </w:rPr>
      </w:pPr>
    </w:p>
    <w:p w:rsidR="000D1EC0" w:rsidRPr="00015510" w:rsidRDefault="000D1EC0" w:rsidP="00805D60">
      <w:pPr>
        <w:spacing w:after="0" w:line="240" w:lineRule="auto"/>
        <w:jc w:val="right"/>
        <w:rPr>
          <w:rFonts w:ascii="Times New Roman" w:hAnsi="Times New Roman" w:cs="Times New Roman"/>
          <w:sz w:val="24"/>
          <w:szCs w:val="24"/>
          <w:lang w:eastAsia="ru-RU"/>
        </w:rPr>
      </w:pPr>
    </w:p>
    <w:p w:rsidR="000D1EC0" w:rsidRPr="00015510" w:rsidRDefault="000D1EC0" w:rsidP="00805D60">
      <w:pPr>
        <w:spacing w:after="0" w:line="240" w:lineRule="auto"/>
        <w:jc w:val="right"/>
        <w:rPr>
          <w:rFonts w:ascii="Times New Roman" w:hAnsi="Times New Roman" w:cs="Times New Roman"/>
          <w:sz w:val="24"/>
          <w:szCs w:val="24"/>
          <w:lang w:eastAsia="ru-RU"/>
        </w:rPr>
      </w:pPr>
    </w:p>
    <w:p w:rsidR="000D1EC0" w:rsidRPr="00015510" w:rsidRDefault="000D1EC0" w:rsidP="00C86931">
      <w:pPr>
        <w:spacing w:after="0" w:line="240" w:lineRule="auto"/>
        <w:rPr>
          <w:sz w:val="24"/>
          <w:szCs w:val="24"/>
        </w:rPr>
      </w:pPr>
    </w:p>
    <w:sectPr w:rsidR="000D1EC0" w:rsidRPr="00015510" w:rsidSect="00734C40">
      <w:headerReference w:type="default" r:id="rId13"/>
      <w:footerReference w:type="default" r:id="rId14"/>
      <w:pgSz w:w="11906" w:h="16838"/>
      <w:pgMar w:top="567" w:right="424" w:bottom="1134" w:left="709" w:header="0"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234" w:rsidRDefault="00A17234" w:rsidP="009A5145">
      <w:pPr>
        <w:spacing w:after="0" w:line="240" w:lineRule="auto"/>
      </w:pPr>
      <w:r>
        <w:separator/>
      </w:r>
    </w:p>
  </w:endnote>
  <w:endnote w:type="continuationSeparator" w:id="0">
    <w:p w:rsidR="00A17234" w:rsidRDefault="00A17234" w:rsidP="009A5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EC0" w:rsidRDefault="00A17234">
    <w:pPr>
      <w:pStyle w:val="ab"/>
      <w:jc w:val="right"/>
    </w:pPr>
    <w:r>
      <w:fldChar w:fldCharType="begin"/>
    </w:r>
    <w:r>
      <w:instrText xml:space="preserve"> PAGE   \* MERGEFORMAT </w:instrText>
    </w:r>
    <w:r>
      <w:fldChar w:fldCharType="separate"/>
    </w:r>
    <w:r w:rsidR="00A26E72">
      <w:rPr>
        <w:noProof/>
      </w:rPr>
      <w:t>27</w:t>
    </w:r>
    <w:r>
      <w:rPr>
        <w:noProof/>
      </w:rPr>
      <w:fldChar w:fldCharType="end"/>
    </w:r>
  </w:p>
  <w:p w:rsidR="000D1EC0" w:rsidRDefault="000D1EC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234" w:rsidRDefault="00A17234" w:rsidP="009A5145">
      <w:pPr>
        <w:spacing w:after="0" w:line="240" w:lineRule="auto"/>
      </w:pPr>
      <w:r>
        <w:separator/>
      </w:r>
    </w:p>
  </w:footnote>
  <w:footnote w:type="continuationSeparator" w:id="0">
    <w:p w:rsidR="00A17234" w:rsidRDefault="00A17234" w:rsidP="009A51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EC0" w:rsidRDefault="000D1EC0">
    <w:pPr>
      <w:pStyle w:val="a9"/>
      <w:jc w:val="center"/>
    </w:pPr>
  </w:p>
  <w:p w:rsidR="000D1EC0" w:rsidRDefault="000D1EC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A20BE18"/>
    <w:lvl w:ilvl="0">
      <w:numFmt w:val="bullet"/>
      <w:lvlText w:val="*"/>
      <w:lvlJc w:val="left"/>
    </w:lvl>
  </w:abstractNum>
  <w:abstractNum w:abstractNumId="1">
    <w:nsid w:val="05B409A4"/>
    <w:multiLevelType w:val="hybridMultilevel"/>
    <w:tmpl w:val="2A24071C"/>
    <w:lvl w:ilvl="0" w:tplc="CF7AF95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105116C9"/>
    <w:multiLevelType w:val="singleLevel"/>
    <w:tmpl w:val="84C4C91C"/>
    <w:lvl w:ilvl="0">
      <w:start w:val="1"/>
      <w:numFmt w:val="decimal"/>
      <w:lvlText w:val="%1)"/>
      <w:legacy w:legacy="1" w:legacySpace="0" w:legacyIndent="404"/>
      <w:lvlJc w:val="left"/>
      <w:rPr>
        <w:rFonts w:ascii="Times New Roman" w:hAnsi="Times New Roman" w:cs="Times New Roman" w:hint="default"/>
      </w:rPr>
    </w:lvl>
  </w:abstractNum>
  <w:abstractNum w:abstractNumId="3">
    <w:nsid w:val="17A8409B"/>
    <w:multiLevelType w:val="hybridMultilevel"/>
    <w:tmpl w:val="C2361302"/>
    <w:lvl w:ilvl="0" w:tplc="CF7AF95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24E4733A"/>
    <w:multiLevelType w:val="hybridMultilevel"/>
    <w:tmpl w:val="6364496E"/>
    <w:lvl w:ilvl="0" w:tplc="CF7AF95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2C2415BD"/>
    <w:multiLevelType w:val="hybridMultilevel"/>
    <w:tmpl w:val="6136E67A"/>
    <w:lvl w:ilvl="0" w:tplc="CF7AF95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368F59A0"/>
    <w:multiLevelType w:val="hybridMultilevel"/>
    <w:tmpl w:val="5B86C1E8"/>
    <w:lvl w:ilvl="0" w:tplc="CF7AF95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4F077915"/>
    <w:multiLevelType w:val="hybridMultilevel"/>
    <w:tmpl w:val="F23218C8"/>
    <w:lvl w:ilvl="0" w:tplc="CF7AF95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5617718C"/>
    <w:multiLevelType w:val="hybridMultilevel"/>
    <w:tmpl w:val="84D69FCE"/>
    <w:lvl w:ilvl="0" w:tplc="8B721F64">
      <w:start w:val="1"/>
      <w:numFmt w:val="decimal"/>
      <w:lvlText w:val="%1)"/>
      <w:lvlJc w:val="left"/>
      <w:pPr>
        <w:ind w:left="1113" w:hanging="360"/>
      </w:pPr>
      <w:rPr>
        <w:rFonts w:hint="default"/>
      </w:rPr>
    </w:lvl>
    <w:lvl w:ilvl="1" w:tplc="04190019">
      <w:start w:val="1"/>
      <w:numFmt w:val="lowerLetter"/>
      <w:lvlText w:val="%2."/>
      <w:lvlJc w:val="left"/>
      <w:pPr>
        <w:ind w:left="1833" w:hanging="360"/>
      </w:pPr>
    </w:lvl>
    <w:lvl w:ilvl="2" w:tplc="0419001B">
      <w:start w:val="1"/>
      <w:numFmt w:val="lowerRoman"/>
      <w:lvlText w:val="%3."/>
      <w:lvlJc w:val="right"/>
      <w:pPr>
        <w:ind w:left="2553" w:hanging="180"/>
      </w:pPr>
    </w:lvl>
    <w:lvl w:ilvl="3" w:tplc="0419000F">
      <w:start w:val="1"/>
      <w:numFmt w:val="decimal"/>
      <w:lvlText w:val="%4."/>
      <w:lvlJc w:val="left"/>
      <w:pPr>
        <w:ind w:left="3273" w:hanging="360"/>
      </w:pPr>
    </w:lvl>
    <w:lvl w:ilvl="4" w:tplc="04190019">
      <w:start w:val="1"/>
      <w:numFmt w:val="lowerLetter"/>
      <w:lvlText w:val="%5."/>
      <w:lvlJc w:val="left"/>
      <w:pPr>
        <w:ind w:left="3993" w:hanging="360"/>
      </w:pPr>
    </w:lvl>
    <w:lvl w:ilvl="5" w:tplc="0419001B">
      <w:start w:val="1"/>
      <w:numFmt w:val="lowerRoman"/>
      <w:lvlText w:val="%6."/>
      <w:lvlJc w:val="right"/>
      <w:pPr>
        <w:ind w:left="4713" w:hanging="180"/>
      </w:pPr>
    </w:lvl>
    <w:lvl w:ilvl="6" w:tplc="0419000F">
      <w:start w:val="1"/>
      <w:numFmt w:val="decimal"/>
      <w:lvlText w:val="%7."/>
      <w:lvlJc w:val="left"/>
      <w:pPr>
        <w:ind w:left="5433" w:hanging="360"/>
      </w:pPr>
    </w:lvl>
    <w:lvl w:ilvl="7" w:tplc="04190019">
      <w:start w:val="1"/>
      <w:numFmt w:val="lowerLetter"/>
      <w:lvlText w:val="%8."/>
      <w:lvlJc w:val="left"/>
      <w:pPr>
        <w:ind w:left="6153" w:hanging="360"/>
      </w:pPr>
    </w:lvl>
    <w:lvl w:ilvl="8" w:tplc="0419001B">
      <w:start w:val="1"/>
      <w:numFmt w:val="lowerRoman"/>
      <w:lvlText w:val="%9."/>
      <w:lvlJc w:val="right"/>
      <w:pPr>
        <w:ind w:left="6873" w:hanging="180"/>
      </w:pPr>
    </w:lvl>
  </w:abstractNum>
  <w:abstractNum w:abstractNumId="9">
    <w:nsid w:val="57092E13"/>
    <w:multiLevelType w:val="hybridMultilevel"/>
    <w:tmpl w:val="0C82490A"/>
    <w:lvl w:ilvl="0" w:tplc="CF7AF95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72155ED4"/>
    <w:multiLevelType w:val="singleLevel"/>
    <w:tmpl w:val="4B08D114"/>
    <w:lvl w:ilvl="0">
      <w:start w:val="10"/>
      <w:numFmt w:val="decimal"/>
      <w:lvlText w:val="%1)"/>
      <w:legacy w:legacy="1" w:legacySpace="0" w:legacyIndent="425"/>
      <w:lvlJc w:val="left"/>
      <w:rPr>
        <w:rFonts w:ascii="Times New Roman" w:hAnsi="Times New Roman" w:cs="Times New Roman" w:hint="default"/>
      </w:rPr>
    </w:lvl>
  </w:abstractNum>
  <w:abstractNum w:abstractNumId="11">
    <w:nsid w:val="7E6544F9"/>
    <w:multiLevelType w:val="hybridMultilevel"/>
    <w:tmpl w:val="84D69FCE"/>
    <w:lvl w:ilvl="0" w:tplc="8B721F64">
      <w:start w:val="1"/>
      <w:numFmt w:val="decimal"/>
      <w:lvlText w:val="%1)"/>
      <w:lvlJc w:val="left"/>
      <w:pPr>
        <w:ind w:left="1113" w:hanging="360"/>
      </w:pPr>
      <w:rPr>
        <w:rFonts w:hint="default"/>
      </w:rPr>
    </w:lvl>
    <w:lvl w:ilvl="1" w:tplc="04190019">
      <w:start w:val="1"/>
      <w:numFmt w:val="lowerLetter"/>
      <w:lvlText w:val="%2."/>
      <w:lvlJc w:val="left"/>
      <w:pPr>
        <w:ind w:left="1833" w:hanging="360"/>
      </w:pPr>
    </w:lvl>
    <w:lvl w:ilvl="2" w:tplc="0419001B">
      <w:start w:val="1"/>
      <w:numFmt w:val="lowerRoman"/>
      <w:lvlText w:val="%3."/>
      <w:lvlJc w:val="right"/>
      <w:pPr>
        <w:ind w:left="2553" w:hanging="180"/>
      </w:pPr>
    </w:lvl>
    <w:lvl w:ilvl="3" w:tplc="0419000F">
      <w:start w:val="1"/>
      <w:numFmt w:val="decimal"/>
      <w:lvlText w:val="%4."/>
      <w:lvlJc w:val="left"/>
      <w:pPr>
        <w:ind w:left="3273" w:hanging="360"/>
      </w:pPr>
    </w:lvl>
    <w:lvl w:ilvl="4" w:tplc="04190019">
      <w:start w:val="1"/>
      <w:numFmt w:val="lowerLetter"/>
      <w:lvlText w:val="%5."/>
      <w:lvlJc w:val="left"/>
      <w:pPr>
        <w:ind w:left="3993" w:hanging="360"/>
      </w:pPr>
    </w:lvl>
    <w:lvl w:ilvl="5" w:tplc="0419001B">
      <w:start w:val="1"/>
      <w:numFmt w:val="lowerRoman"/>
      <w:lvlText w:val="%6."/>
      <w:lvlJc w:val="right"/>
      <w:pPr>
        <w:ind w:left="4713" w:hanging="180"/>
      </w:pPr>
    </w:lvl>
    <w:lvl w:ilvl="6" w:tplc="0419000F">
      <w:start w:val="1"/>
      <w:numFmt w:val="decimal"/>
      <w:lvlText w:val="%7."/>
      <w:lvlJc w:val="left"/>
      <w:pPr>
        <w:ind w:left="5433" w:hanging="360"/>
      </w:pPr>
    </w:lvl>
    <w:lvl w:ilvl="7" w:tplc="04190019">
      <w:start w:val="1"/>
      <w:numFmt w:val="lowerLetter"/>
      <w:lvlText w:val="%8."/>
      <w:lvlJc w:val="left"/>
      <w:pPr>
        <w:ind w:left="6153" w:hanging="360"/>
      </w:pPr>
    </w:lvl>
    <w:lvl w:ilvl="8" w:tplc="0419001B">
      <w:start w:val="1"/>
      <w:numFmt w:val="lowerRoman"/>
      <w:lvlText w:val="%9."/>
      <w:lvlJc w:val="right"/>
      <w:pPr>
        <w:ind w:left="6873" w:hanging="180"/>
      </w:pPr>
    </w:lvl>
  </w:abstractNum>
  <w:num w:numId="1">
    <w:abstractNumId w:val="7"/>
  </w:num>
  <w:num w:numId="2">
    <w:abstractNumId w:val="4"/>
  </w:num>
  <w:num w:numId="3">
    <w:abstractNumId w:val="5"/>
  </w:num>
  <w:num w:numId="4">
    <w:abstractNumId w:val="1"/>
  </w:num>
  <w:num w:numId="5">
    <w:abstractNumId w:val="6"/>
  </w:num>
  <w:num w:numId="6">
    <w:abstractNumId w:val="9"/>
  </w:num>
  <w:num w:numId="7">
    <w:abstractNumId w:val="3"/>
  </w:num>
  <w:num w:numId="8">
    <w:abstractNumId w:val="8"/>
  </w:num>
  <w:num w:numId="9">
    <w:abstractNumId w:val="11"/>
  </w:num>
  <w:num w:numId="10">
    <w:abstractNumId w:val="2"/>
  </w:num>
  <w:num w:numId="11">
    <w:abstractNumId w:val="10"/>
  </w:num>
  <w:num w:numId="12">
    <w:abstractNumId w:val="0"/>
    <w:lvlOverride w:ilvl="0">
      <w:lvl w:ilvl="0">
        <w:numFmt w:val="bullet"/>
        <w:lvlText w:val="-"/>
        <w:legacy w:legacy="1" w:legacySpace="0" w:legacyIndent="187"/>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D60"/>
    <w:rsid w:val="00002BAC"/>
    <w:rsid w:val="00012D8A"/>
    <w:rsid w:val="00015510"/>
    <w:rsid w:val="00015C53"/>
    <w:rsid w:val="00015D4A"/>
    <w:rsid w:val="00025484"/>
    <w:rsid w:val="00030CDC"/>
    <w:rsid w:val="0003112A"/>
    <w:rsid w:val="00047E4A"/>
    <w:rsid w:val="0005578F"/>
    <w:rsid w:val="0006652C"/>
    <w:rsid w:val="00084A15"/>
    <w:rsid w:val="0009459B"/>
    <w:rsid w:val="000A1DB7"/>
    <w:rsid w:val="000A1EE3"/>
    <w:rsid w:val="000A5329"/>
    <w:rsid w:val="000A5F30"/>
    <w:rsid w:val="000B3B23"/>
    <w:rsid w:val="000C461D"/>
    <w:rsid w:val="000D1EC0"/>
    <w:rsid w:val="000F56E5"/>
    <w:rsid w:val="0012739E"/>
    <w:rsid w:val="001373F0"/>
    <w:rsid w:val="00140035"/>
    <w:rsid w:val="00140214"/>
    <w:rsid w:val="00141B28"/>
    <w:rsid w:val="0014770A"/>
    <w:rsid w:val="001521F6"/>
    <w:rsid w:val="00162063"/>
    <w:rsid w:val="00162DEC"/>
    <w:rsid w:val="00163F47"/>
    <w:rsid w:val="00167A49"/>
    <w:rsid w:val="00170E33"/>
    <w:rsid w:val="0017678E"/>
    <w:rsid w:val="001829E1"/>
    <w:rsid w:val="001A15B4"/>
    <w:rsid w:val="001B066F"/>
    <w:rsid w:val="001B4FCF"/>
    <w:rsid w:val="001B662C"/>
    <w:rsid w:val="001C55A3"/>
    <w:rsid w:val="001D1380"/>
    <w:rsid w:val="001E6BED"/>
    <w:rsid w:val="001F467C"/>
    <w:rsid w:val="00201D2E"/>
    <w:rsid w:val="00205030"/>
    <w:rsid w:val="0020580F"/>
    <w:rsid w:val="00213044"/>
    <w:rsid w:val="0023592A"/>
    <w:rsid w:val="00237792"/>
    <w:rsid w:val="00242879"/>
    <w:rsid w:val="00247A6D"/>
    <w:rsid w:val="00264414"/>
    <w:rsid w:val="0027064A"/>
    <w:rsid w:val="00270EF5"/>
    <w:rsid w:val="00282251"/>
    <w:rsid w:val="00295FBF"/>
    <w:rsid w:val="002A7F7C"/>
    <w:rsid w:val="002B172A"/>
    <w:rsid w:val="002B37F6"/>
    <w:rsid w:val="002B786C"/>
    <w:rsid w:val="002C06B6"/>
    <w:rsid w:val="002D1718"/>
    <w:rsid w:val="002D3891"/>
    <w:rsid w:val="002D3E7F"/>
    <w:rsid w:val="002E06F4"/>
    <w:rsid w:val="002E33E9"/>
    <w:rsid w:val="002E5336"/>
    <w:rsid w:val="002F239C"/>
    <w:rsid w:val="00314CB8"/>
    <w:rsid w:val="00316E06"/>
    <w:rsid w:val="0032090D"/>
    <w:rsid w:val="003240BB"/>
    <w:rsid w:val="00334577"/>
    <w:rsid w:val="0033582B"/>
    <w:rsid w:val="00351955"/>
    <w:rsid w:val="003603CD"/>
    <w:rsid w:val="00380315"/>
    <w:rsid w:val="00380792"/>
    <w:rsid w:val="003815C7"/>
    <w:rsid w:val="003A7068"/>
    <w:rsid w:val="003B2354"/>
    <w:rsid w:val="003B55BC"/>
    <w:rsid w:val="003B7258"/>
    <w:rsid w:val="003C090B"/>
    <w:rsid w:val="003D083E"/>
    <w:rsid w:val="003D2C9D"/>
    <w:rsid w:val="003D37C0"/>
    <w:rsid w:val="003E77DB"/>
    <w:rsid w:val="003E7CF6"/>
    <w:rsid w:val="003F793A"/>
    <w:rsid w:val="00401BDD"/>
    <w:rsid w:val="0041230B"/>
    <w:rsid w:val="00413463"/>
    <w:rsid w:val="00422D57"/>
    <w:rsid w:val="004317EE"/>
    <w:rsid w:val="00436AA2"/>
    <w:rsid w:val="004467BB"/>
    <w:rsid w:val="004532B4"/>
    <w:rsid w:val="0045784B"/>
    <w:rsid w:val="004626E2"/>
    <w:rsid w:val="00464F60"/>
    <w:rsid w:val="00465460"/>
    <w:rsid w:val="00470724"/>
    <w:rsid w:val="00471DE8"/>
    <w:rsid w:val="004C1CC6"/>
    <w:rsid w:val="004E1EFC"/>
    <w:rsid w:val="004E65B5"/>
    <w:rsid w:val="004F6F62"/>
    <w:rsid w:val="004F7C77"/>
    <w:rsid w:val="0050175D"/>
    <w:rsid w:val="005113E1"/>
    <w:rsid w:val="00513888"/>
    <w:rsid w:val="00515805"/>
    <w:rsid w:val="00516B38"/>
    <w:rsid w:val="00524BD2"/>
    <w:rsid w:val="00561614"/>
    <w:rsid w:val="0056245A"/>
    <w:rsid w:val="0056590A"/>
    <w:rsid w:val="00571831"/>
    <w:rsid w:val="0058163B"/>
    <w:rsid w:val="00584812"/>
    <w:rsid w:val="005947E6"/>
    <w:rsid w:val="0059492B"/>
    <w:rsid w:val="005971F4"/>
    <w:rsid w:val="00597BFE"/>
    <w:rsid w:val="005A1191"/>
    <w:rsid w:val="005A3039"/>
    <w:rsid w:val="005A7F1D"/>
    <w:rsid w:val="005C3923"/>
    <w:rsid w:val="005C60AB"/>
    <w:rsid w:val="005D175C"/>
    <w:rsid w:val="005D2DCE"/>
    <w:rsid w:val="005D65A5"/>
    <w:rsid w:val="005E6837"/>
    <w:rsid w:val="005F131D"/>
    <w:rsid w:val="00610863"/>
    <w:rsid w:val="00612389"/>
    <w:rsid w:val="00621040"/>
    <w:rsid w:val="0062642A"/>
    <w:rsid w:val="00635A72"/>
    <w:rsid w:val="00637869"/>
    <w:rsid w:val="00637C0E"/>
    <w:rsid w:val="00652C5C"/>
    <w:rsid w:val="00655904"/>
    <w:rsid w:val="00665B7B"/>
    <w:rsid w:val="00674E3A"/>
    <w:rsid w:val="00675D85"/>
    <w:rsid w:val="006810B0"/>
    <w:rsid w:val="006819DC"/>
    <w:rsid w:val="00683A64"/>
    <w:rsid w:val="00684FDF"/>
    <w:rsid w:val="00696363"/>
    <w:rsid w:val="006C0CE7"/>
    <w:rsid w:val="006E3EE1"/>
    <w:rsid w:val="006E43BB"/>
    <w:rsid w:val="006E6B44"/>
    <w:rsid w:val="00700B00"/>
    <w:rsid w:val="00713D01"/>
    <w:rsid w:val="007235F6"/>
    <w:rsid w:val="00734C40"/>
    <w:rsid w:val="0074076A"/>
    <w:rsid w:val="00747CDB"/>
    <w:rsid w:val="00753A96"/>
    <w:rsid w:val="00755F0A"/>
    <w:rsid w:val="0078774F"/>
    <w:rsid w:val="0079418C"/>
    <w:rsid w:val="007A06E6"/>
    <w:rsid w:val="007A40C8"/>
    <w:rsid w:val="007B4CC5"/>
    <w:rsid w:val="0080237B"/>
    <w:rsid w:val="008028DF"/>
    <w:rsid w:val="00805D60"/>
    <w:rsid w:val="0081133F"/>
    <w:rsid w:val="00817F56"/>
    <w:rsid w:val="00820068"/>
    <w:rsid w:val="00832221"/>
    <w:rsid w:val="008352CF"/>
    <w:rsid w:val="0085035C"/>
    <w:rsid w:val="00853E2A"/>
    <w:rsid w:val="00862B45"/>
    <w:rsid w:val="00863507"/>
    <w:rsid w:val="00867980"/>
    <w:rsid w:val="00870BF7"/>
    <w:rsid w:val="008719B4"/>
    <w:rsid w:val="008751E5"/>
    <w:rsid w:val="0087603D"/>
    <w:rsid w:val="00895E21"/>
    <w:rsid w:val="008B4951"/>
    <w:rsid w:val="008C3618"/>
    <w:rsid w:val="008C64E2"/>
    <w:rsid w:val="008D283A"/>
    <w:rsid w:val="00900177"/>
    <w:rsid w:val="00904C64"/>
    <w:rsid w:val="009102DE"/>
    <w:rsid w:val="009103EF"/>
    <w:rsid w:val="00911BDE"/>
    <w:rsid w:val="00943DD5"/>
    <w:rsid w:val="00947F9A"/>
    <w:rsid w:val="009678E9"/>
    <w:rsid w:val="009708AA"/>
    <w:rsid w:val="00981520"/>
    <w:rsid w:val="00986EDF"/>
    <w:rsid w:val="00996F33"/>
    <w:rsid w:val="009A2EB3"/>
    <w:rsid w:val="009A3352"/>
    <w:rsid w:val="009A5145"/>
    <w:rsid w:val="009E5986"/>
    <w:rsid w:val="009F7BF3"/>
    <w:rsid w:val="00A0011F"/>
    <w:rsid w:val="00A11364"/>
    <w:rsid w:val="00A17234"/>
    <w:rsid w:val="00A26E72"/>
    <w:rsid w:val="00A305E7"/>
    <w:rsid w:val="00A3108A"/>
    <w:rsid w:val="00A41760"/>
    <w:rsid w:val="00A432AD"/>
    <w:rsid w:val="00A5748A"/>
    <w:rsid w:val="00A72F54"/>
    <w:rsid w:val="00A83735"/>
    <w:rsid w:val="00A87844"/>
    <w:rsid w:val="00AA0546"/>
    <w:rsid w:val="00AA264B"/>
    <w:rsid w:val="00AA5954"/>
    <w:rsid w:val="00AA6C0F"/>
    <w:rsid w:val="00AA7247"/>
    <w:rsid w:val="00AC21CC"/>
    <w:rsid w:val="00AC225A"/>
    <w:rsid w:val="00AC22EA"/>
    <w:rsid w:val="00AC4C3B"/>
    <w:rsid w:val="00AC7C53"/>
    <w:rsid w:val="00AD57DE"/>
    <w:rsid w:val="00AE053A"/>
    <w:rsid w:val="00AE1D42"/>
    <w:rsid w:val="00AF2663"/>
    <w:rsid w:val="00AF282C"/>
    <w:rsid w:val="00AF3196"/>
    <w:rsid w:val="00AF485B"/>
    <w:rsid w:val="00AF5921"/>
    <w:rsid w:val="00B1039F"/>
    <w:rsid w:val="00B14448"/>
    <w:rsid w:val="00B2314D"/>
    <w:rsid w:val="00B43DCD"/>
    <w:rsid w:val="00B4724A"/>
    <w:rsid w:val="00B561FB"/>
    <w:rsid w:val="00B7201A"/>
    <w:rsid w:val="00B8062F"/>
    <w:rsid w:val="00B8696E"/>
    <w:rsid w:val="00B9144C"/>
    <w:rsid w:val="00BA3AC4"/>
    <w:rsid w:val="00BA762A"/>
    <w:rsid w:val="00BC31B9"/>
    <w:rsid w:val="00BD5300"/>
    <w:rsid w:val="00BD63C4"/>
    <w:rsid w:val="00BF1384"/>
    <w:rsid w:val="00C02977"/>
    <w:rsid w:val="00C07138"/>
    <w:rsid w:val="00C20E54"/>
    <w:rsid w:val="00C30A4D"/>
    <w:rsid w:val="00C506EC"/>
    <w:rsid w:val="00C51ACD"/>
    <w:rsid w:val="00C5613A"/>
    <w:rsid w:val="00C618D1"/>
    <w:rsid w:val="00C62055"/>
    <w:rsid w:val="00C672B1"/>
    <w:rsid w:val="00C76A8B"/>
    <w:rsid w:val="00C8127E"/>
    <w:rsid w:val="00C86931"/>
    <w:rsid w:val="00C8722D"/>
    <w:rsid w:val="00C95B60"/>
    <w:rsid w:val="00CA4EC8"/>
    <w:rsid w:val="00CC2AB8"/>
    <w:rsid w:val="00CC4D8A"/>
    <w:rsid w:val="00CC50F2"/>
    <w:rsid w:val="00CD0C04"/>
    <w:rsid w:val="00CF623A"/>
    <w:rsid w:val="00D03510"/>
    <w:rsid w:val="00D0521E"/>
    <w:rsid w:val="00D1098F"/>
    <w:rsid w:val="00D159EC"/>
    <w:rsid w:val="00D222A7"/>
    <w:rsid w:val="00D33495"/>
    <w:rsid w:val="00D67B88"/>
    <w:rsid w:val="00D75662"/>
    <w:rsid w:val="00D77D4C"/>
    <w:rsid w:val="00D83E33"/>
    <w:rsid w:val="00D92AD8"/>
    <w:rsid w:val="00DB2672"/>
    <w:rsid w:val="00DC003B"/>
    <w:rsid w:val="00DC4385"/>
    <w:rsid w:val="00DD1AFA"/>
    <w:rsid w:val="00DE1928"/>
    <w:rsid w:val="00DE36EF"/>
    <w:rsid w:val="00DF480B"/>
    <w:rsid w:val="00DF6111"/>
    <w:rsid w:val="00E0397F"/>
    <w:rsid w:val="00E03E7B"/>
    <w:rsid w:val="00E175AC"/>
    <w:rsid w:val="00E207E0"/>
    <w:rsid w:val="00E31427"/>
    <w:rsid w:val="00E34EDC"/>
    <w:rsid w:val="00E43B73"/>
    <w:rsid w:val="00E660C7"/>
    <w:rsid w:val="00E803F3"/>
    <w:rsid w:val="00E81060"/>
    <w:rsid w:val="00E84170"/>
    <w:rsid w:val="00E86622"/>
    <w:rsid w:val="00E868F1"/>
    <w:rsid w:val="00E92172"/>
    <w:rsid w:val="00E928FD"/>
    <w:rsid w:val="00EC655E"/>
    <w:rsid w:val="00EC6B7F"/>
    <w:rsid w:val="00ED1968"/>
    <w:rsid w:val="00ED4E55"/>
    <w:rsid w:val="00EE21B3"/>
    <w:rsid w:val="00EE7287"/>
    <w:rsid w:val="00EF1F2F"/>
    <w:rsid w:val="00EF3B6E"/>
    <w:rsid w:val="00F0318D"/>
    <w:rsid w:val="00F04334"/>
    <w:rsid w:val="00F06EB7"/>
    <w:rsid w:val="00F22FF4"/>
    <w:rsid w:val="00F27F6F"/>
    <w:rsid w:val="00F32D13"/>
    <w:rsid w:val="00F43479"/>
    <w:rsid w:val="00F44FD7"/>
    <w:rsid w:val="00F505BC"/>
    <w:rsid w:val="00F5403C"/>
    <w:rsid w:val="00F62DC0"/>
    <w:rsid w:val="00F70318"/>
    <w:rsid w:val="00F73E8D"/>
    <w:rsid w:val="00F746B0"/>
    <w:rsid w:val="00F8295E"/>
    <w:rsid w:val="00F919C7"/>
    <w:rsid w:val="00F95882"/>
    <w:rsid w:val="00FB0D70"/>
    <w:rsid w:val="00FC6C82"/>
    <w:rsid w:val="00FE0D45"/>
    <w:rsid w:val="00FE0D9D"/>
    <w:rsid w:val="00FE52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EFC"/>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805D60"/>
    <w:pPr>
      <w:spacing w:after="0" w:line="240" w:lineRule="auto"/>
    </w:pPr>
    <w:rPr>
      <w:rFonts w:ascii="Tahoma" w:hAnsi="Tahoma" w:cs="Tahoma"/>
      <w:sz w:val="16"/>
      <w:szCs w:val="16"/>
      <w:lang w:eastAsia="ru-RU"/>
    </w:rPr>
  </w:style>
  <w:style w:type="character" w:customStyle="1" w:styleId="a4">
    <w:name w:val="Текст выноски Знак"/>
    <w:basedOn w:val="a0"/>
    <w:link w:val="a3"/>
    <w:uiPriority w:val="99"/>
    <w:semiHidden/>
    <w:locked/>
    <w:rsid w:val="00805D60"/>
    <w:rPr>
      <w:rFonts w:ascii="Tahoma" w:hAnsi="Tahoma" w:cs="Tahoma"/>
      <w:sz w:val="16"/>
      <w:szCs w:val="16"/>
    </w:rPr>
  </w:style>
  <w:style w:type="paragraph" w:styleId="a5">
    <w:name w:val="List Paragraph"/>
    <w:basedOn w:val="a"/>
    <w:uiPriority w:val="99"/>
    <w:qFormat/>
    <w:rsid w:val="00674E3A"/>
    <w:pPr>
      <w:ind w:left="720"/>
    </w:pPr>
  </w:style>
  <w:style w:type="paragraph" w:styleId="a6">
    <w:name w:val="footnote text"/>
    <w:basedOn w:val="a"/>
    <w:link w:val="a7"/>
    <w:uiPriority w:val="99"/>
    <w:semiHidden/>
    <w:rsid w:val="009A5145"/>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semiHidden/>
    <w:locked/>
    <w:rsid w:val="009A5145"/>
    <w:rPr>
      <w:rFonts w:ascii="Times New Roman" w:hAnsi="Times New Roman" w:cs="Times New Roman"/>
      <w:sz w:val="20"/>
      <w:szCs w:val="20"/>
      <w:lang w:eastAsia="ru-RU"/>
    </w:rPr>
  </w:style>
  <w:style w:type="character" w:styleId="a8">
    <w:name w:val="footnote reference"/>
    <w:basedOn w:val="a0"/>
    <w:uiPriority w:val="99"/>
    <w:semiHidden/>
    <w:rsid w:val="009A5145"/>
    <w:rPr>
      <w:vertAlign w:val="superscript"/>
    </w:rPr>
  </w:style>
  <w:style w:type="paragraph" w:customStyle="1" w:styleId="Standard">
    <w:name w:val="Standard"/>
    <w:uiPriority w:val="99"/>
    <w:rsid w:val="00E84170"/>
    <w:pPr>
      <w:widowControl w:val="0"/>
      <w:suppressAutoHyphens/>
      <w:autoSpaceDN w:val="0"/>
      <w:textAlignment w:val="baseline"/>
    </w:pPr>
    <w:rPr>
      <w:rFonts w:ascii="Times New Roman" w:eastAsia="Arial Unicode MS" w:hAnsi="Times New Roman"/>
      <w:color w:val="000000"/>
      <w:kern w:val="3"/>
      <w:sz w:val="24"/>
      <w:szCs w:val="24"/>
    </w:rPr>
  </w:style>
  <w:style w:type="paragraph" w:styleId="a9">
    <w:name w:val="header"/>
    <w:basedOn w:val="a"/>
    <w:link w:val="aa"/>
    <w:uiPriority w:val="99"/>
    <w:rsid w:val="00C86931"/>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C86931"/>
  </w:style>
  <w:style w:type="paragraph" w:styleId="ab">
    <w:name w:val="footer"/>
    <w:basedOn w:val="a"/>
    <w:link w:val="ac"/>
    <w:uiPriority w:val="99"/>
    <w:rsid w:val="00C86931"/>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C86931"/>
  </w:style>
  <w:style w:type="paragraph" w:customStyle="1" w:styleId="ConsPlusTitle">
    <w:name w:val="ConsPlusTitle"/>
    <w:uiPriority w:val="99"/>
    <w:rsid w:val="0058163B"/>
    <w:pPr>
      <w:widowControl w:val="0"/>
      <w:autoSpaceDE w:val="0"/>
      <w:autoSpaceDN w:val="0"/>
      <w:adjustRightInd w:val="0"/>
    </w:pPr>
    <w:rPr>
      <w:rFonts w:ascii="Arial" w:eastAsia="Times New Roman" w:hAnsi="Arial" w:cs="Arial"/>
      <w:b/>
      <w:bCs/>
    </w:rPr>
  </w:style>
  <w:style w:type="paragraph" w:customStyle="1" w:styleId="ConsPlusNormal">
    <w:name w:val="ConsPlusNormal"/>
    <w:uiPriority w:val="99"/>
    <w:rsid w:val="00C51ACD"/>
    <w:pPr>
      <w:widowControl w:val="0"/>
      <w:autoSpaceDE w:val="0"/>
      <w:autoSpaceDN w:val="0"/>
    </w:pPr>
    <w:rPr>
      <w:rFonts w:eastAsia="Times New Roman" w:cs="Calibri"/>
      <w:sz w:val="22"/>
      <w:szCs w:val="22"/>
    </w:rPr>
  </w:style>
  <w:style w:type="character" w:customStyle="1" w:styleId="apple-converted-space">
    <w:name w:val="apple-converted-space"/>
    <w:basedOn w:val="a0"/>
    <w:uiPriority w:val="99"/>
    <w:rsid w:val="00C51ACD"/>
  </w:style>
  <w:style w:type="character" w:styleId="ad">
    <w:name w:val="Hyperlink"/>
    <w:basedOn w:val="a0"/>
    <w:uiPriority w:val="99"/>
    <w:rsid w:val="00C51ACD"/>
    <w:rPr>
      <w:color w:val="0000FF"/>
      <w:u w:val="single"/>
    </w:rPr>
  </w:style>
  <w:style w:type="paragraph" w:styleId="ae">
    <w:name w:val="Normal (Web)"/>
    <w:basedOn w:val="a"/>
    <w:uiPriority w:val="99"/>
    <w:semiHidden/>
    <w:rsid w:val="00C51A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trong"/>
    <w:basedOn w:val="a0"/>
    <w:uiPriority w:val="99"/>
    <w:qFormat/>
    <w:rsid w:val="00C51ACD"/>
    <w:rPr>
      <w:b/>
      <w:bCs/>
    </w:rPr>
  </w:style>
  <w:style w:type="table" w:styleId="af0">
    <w:name w:val="Table Grid"/>
    <w:basedOn w:val="a1"/>
    <w:uiPriority w:val="99"/>
    <w:rsid w:val="00C51ACD"/>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No Spacing"/>
    <w:uiPriority w:val="99"/>
    <w:qFormat/>
    <w:rsid w:val="00911BDE"/>
    <w:rPr>
      <w:rFonts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EFC"/>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805D60"/>
    <w:pPr>
      <w:spacing w:after="0" w:line="240" w:lineRule="auto"/>
    </w:pPr>
    <w:rPr>
      <w:rFonts w:ascii="Tahoma" w:hAnsi="Tahoma" w:cs="Tahoma"/>
      <w:sz w:val="16"/>
      <w:szCs w:val="16"/>
      <w:lang w:eastAsia="ru-RU"/>
    </w:rPr>
  </w:style>
  <w:style w:type="character" w:customStyle="1" w:styleId="a4">
    <w:name w:val="Текст выноски Знак"/>
    <w:basedOn w:val="a0"/>
    <w:link w:val="a3"/>
    <w:uiPriority w:val="99"/>
    <w:semiHidden/>
    <w:locked/>
    <w:rsid w:val="00805D60"/>
    <w:rPr>
      <w:rFonts w:ascii="Tahoma" w:hAnsi="Tahoma" w:cs="Tahoma"/>
      <w:sz w:val="16"/>
      <w:szCs w:val="16"/>
    </w:rPr>
  </w:style>
  <w:style w:type="paragraph" w:styleId="a5">
    <w:name w:val="List Paragraph"/>
    <w:basedOn w:val="a"/>
    <w:uiPriority w:val="99"/>
    <w:qFormat/>
    <w:rsid w:val="00674E3A"/>
    <w:pPr>
      <w:ind w:left="720"/>
    </w:pPr>
  </w:style>
  <w:style w:type="paragraph" w:styleId="a6">
    <w:name w:val="footnote text"/>
    <w:basedOn w:val="a"/>
    <w:link w:val="a7"/>
    <w:uiPriority w:val="99"/>
    <w:semiHidden/>
    <w:rsid w:val="009A5145"/>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semiHidden/>
    <w:locked/>
    <w:rsid w:val="009A5145"/>
    <w:rPr>
      <w:rFonts w:ascii="Times New Roman" w:hAnsi="Times New Roman" w:cs="Times New Roman"/>
      <w:sz w:val="20"/>
      <w:szCs w:val="20"/>
      <w:lang w:eastAsia="ru-RU"/>
    </w:rPr>
  </w:style>
  <w:style w:type="character" w:styleId="a8">
    <w:name w:val="footnote reference"/>
    <w:basedOn w:val="a0"/>
    <w:uiPriority w:val="99"/>
    <w:semiHidden/>
    <w:rsid w:val="009A5145"/>
    <w:rPr>
      <w:vertAlign w:val="superscript"/>
    </w:rPr>
  </w:style>
  <w:style w:type="paragraph" w:customStyle="1" w:styleId="Standard">
    <w:name w:val="Standard"/>
    <w:uiPriority w:val="99"/>
    <w:rsid w:val="00E84170"/>
    <w:pPr>
      <w:widowControl w:val="0"/>
      <w:suppressAutoHyphens/>
      <w:autoSpaceDN w:val="0"/>
      <w:textAlignment w:val="baseline"/>
    </w:pPr>
    <w:rPr>
      <w:rFonts w:ascii="Times New Roman" w:eastAsia="Arial Unicode MS" w:hAnsi="Times New Roman"/>
      <w:color w:val="000000"/>
      <w:kern w:val="3"/>
      <w:sz w:val="24"/>
      <w:szCs w:val="24"/>
    </w:rPr>
  </w:style>
  <w:style w:type="paragraph" w:styleId="a9">
    <w:name w:val="header"/>
    <w:basedOn w:val="a"/>
    <w:link w:val="aa"/>
    <w:uiPriority w:val="99"/>
    <w:rsid w:val="00C86931"/>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C86931"/>
  </w:style>
  <w:style w:type="paragraph" w:styleId="ab">
    <w:name w:val="footer"/>
    <w:basedOn w:val="a"/>
    <w:link w:val="ac"/>
    <w:uiPriority w:val="99"/>
    <w:rsid w:val="00C86931"/>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C86931"/>
  </w:style>
  <w:style w:type="paragraph" w:customStyle="1" w:styleId="ConsPlusTitle">
    <w:name w:val="ConsPlusTitle"/>
    <w:uiPriority w:val="99"/>
    <w:rsid w:val="0058163B"/>
    <w:pPr>
      <w:widowControl w:val="0"/>
      <w:autoSpaceDE w:val="0"/>
      <w:autoSpaceDN w:val="0"/>
      <w:adjustRightInd w:val="0"/>
    </w:pPr>
    <w:rPr>
      <w:rFonts w:ascii="Arial" w:eastAsia="Times New Roman" w:hAnsi="Arial" w:cs="Arial"/>
      <w:b/>
      <w:bCs/>
    </w:rPr>
  </w:style>
  <w:style w:type="paragraph" w:customStyle="1" w:styleId="ConsPlusNormal">
    <w:name w:val="ConsPlusNormal"/>
    <w:uiPriority w:val="99"/>
    <w:rsid w:val="00C51ACD"/>
    <w:pPr>
      <w:widowControl w:val="0"/>
      <w:autoSpaceDE w:val="0"/>
      <w:autoSpaceDN w:val="0"/>
    </w:pPr>
    <w:rPr>
      <w:rFonts w:eastAsia="Times New Roman" w:cs="Calibri"/>
      <w:sz w:val="22"/>
      <w:szCs w:val="22"/>
    </w:rPr>
  </w:style>
  <w:style w:type="character" w:customStyle="1" w:styleId="apple-converted-space">
    <w:name w:val="apple-converted-space"/>
    <w:basedOn w:val="a0"/>
    <w:uiPriority w:val="99"/>
    <w:rsid w:val="00C51ACD"/>
  </w:style>
  <w:style w:type="character" w:styleId="ad">
    <w:name w:val="Hyperlink"/>
    <w:basedOn w:val="a0"/>
    <w:uiPriority w:val="99"/>
    <w:rsid w:val="00C51ACD"/>
    <w:rPr>
      <w:color w:val="0000FF"/>
      <w:u w:val="single"/>
    </w:rPr>
  </w:style>
  <w:style w:type="paragraph" w:styleId="ae">
    <w:name w:val="Normal (Web)"/>
    <w:basedOn w:val="a"/>
    <w:uiPriority w:val="99"/>
    <w:semiHidden/>
    <w:rsid w:val="00C51A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trong"/>
    <w:basedOn w:val="a0"/>
    <w:uiPriority w:val="99"/>
    <w:qFormat/>
    <w:rsid w:val="00C51ACD"/>
    <w:rPr>
      <w:b/>
      <w:bCs/>
    </w:rPr>
  </w:style>
  <w:style w:type="table" w:styleId="af0">
    <w:name w:val="Table Grid"/>
    <w:basedOn w:val="a1"/>
    <w:uiPriority w:val="99"/>
    <w:rsid w:val="00C51ACD"/>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No Spacing"/>
    <w:uiPriority w:val="99"/>
    <w:qFormat/>
    <w:rsid w:val="00911BDE"/>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107225">
      <w:marLeft w:val="0"/>
      <w:marRight w:val="0"/>
      <w:marTop w:val="0"/>
      <w:marBottom w:val="0"/>
      <w:divBdr>
        <w:top w:val="none" w:sz="0" w:space="0" w:color="auto"/>
        <w:left w:val="none" w:sz="0" w:space="0" w:color="auto"/>
        <w:bottom w:val="none" w:sz="0" w:space="0" w:color="auto"/>
        <w:right w:val="none" w:sz="0" w:space="0" w:color="auto"/>
      </w:divBdr>
    </w:div>
    <w:div w:id="1301107226">
      <w:marLeft w:val="0"/>
      <w:marRight w:val="0"/>
      <w:marTop w:val="0"/>
      <w:marBottom w:val="0"/>
      <w:divBdr>
        <w:top w:val="none" w:sz="0" w:space="0" w:color="auto"/>
        <w:left w:val="none" w:sz="0" w:space="0" w:color="auto"/>
        <w:bottom w:val="none" w:sz="0" w:space="0" w:color="auto"/>
        <w:right w:val="none" w:sz="0" w:space="0" w:color="auto"/>
      </w:divBdr>
    </w:div>
    <w:div w:id="13011072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46A43039EFE28E58FF9B410571D3B2D240C7442F8025516BEC2CE0BDV7e4F"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B44D580373A1496F106EEDDE2162B5A6FF28749B8198FCB0EE125600D209b6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11303615B7A64488FC3189F9C902662E82D85D7F36572857936BD4466E7F8A068B09E68B7C8B3D661630E1625G9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97C87E36582B652A1D65A283AD608F1B4113C73323BFFB517176B4281EAB55FE7D5EBD0AAC8BB48DE7CA2DA7R2hDM" TargetMode="External"/><Relationship Id="rId4" Type="http://schemas.openxmlformats.org/officeDocument/2006/relationships/settings" Target="settings.xml"/><Relationship Id="rId9" Type="http://schemas.openxmlformats.org/officeDocument/2006/relationships/hyperlink" Target="consultantplus://offline/ref=3046A43039EFE28E58FF9B410571D3B2D240C24A218B25516BEC2CE0BDV7e4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14577</Words>
  <Characters>83091</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EAV</cp:lastModifiedBy>
  <cp:revision>2</cp:revision>
  <cp:lastPrinted>2020-09-10T04:28:00Z</cp:lastPrinted>
  <dcterms:created xsi:type="dcterms:W3CDTF">2022-08-11T05:45:00Z</dcterms:created>
  <dcterms:modified xsi:type="dcterms:W3CDTF">2022-08-11T05:45:00Z</dcterms:modified>
</cp:coreProperties>
</file>