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C865AB" w:rsidRDefault="00D0167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Администрация</w:t>
      </w:r>
    </w:p>
    <w:p w:rsidR="00D0167E" w:rsidRPr="00C865AB" w:rsidRDefault="00081F03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СИРОТИНСКОГО</w:t>
      </w:r>
      <w:r w:rsidR="00D0167E" w:rsidRPr="00C865AB">
        <w:rPr>
          <w:b/>
          <w:sz w:val="28"/>
          <w:szCs w:val="28"/>
        </w:rPr>
        <w:t xml:space="preserve"> СЕЛЬСКОГО ПОСЕЛЕНИЯ</w:t>
      </w:r>
    </w:p>
    <w:p w:rsidR="00D0167E" w:rsidRPr="00C865AB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ИЛОВЛИН</w:t>
      </w:r>
      <w:r w:rsidR="00CD3221" w:rsidRPr="00C865AB">
        <w:rPr>
          <w:b/>
          <w:caps/>
          <w:sz w:val="28"/>
          <w:szCs w:val="28"/>
        </w:rPr>
        <w:t>СКОГО</w:t>
      </w:r>
      <w:r w:rsidR="00D0167E" w:rsidRPr="00C865AB">
        <w:rPr>
          <w:b/>
          <w:caps/>
          <w:sz w:val="28"/>
          <w:szCs w:val="28"/>
        </w:rPr>
        <w:t xml:space="preserve"> муниципального района </w:t>
      </w:r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Волгоградской области</w:t>
      </w:r>
    </w:p>
    <w:p w:rsidR="00D0167E" w:rsidRPr="00CD3221" w:rsidRDefault="00D0167E">
      <w:pPr>
        <w:tabs>
          <w:tab w:val="left" w:pos="993"/>
        </w:tabs>
        <w:jc w:val="center"/>
        <w:rPr>
          <w:b/>
          <w:bCs/>
        </w:rPr>
      </w:pPr>
    </w:p>
    <w:p w:rsidR="00301F3A" w:rsidRDefault="00301F3A">
      <w:pPr>
        <w:tabs>
          <w:tab w:val="left" w:pos="993"/>
        </w:tabs>
        <w:jc w:val="center"/>
        <w:rPr>
          <w:b/>
          <w:bCs/>
          <w:caps/>
        </w:rPr>
      </w:pPr>
    </w:p>
    <w:p w:rsidR="00D0167E" w:rsidRPr="00CD3221" w:rsidRDefault="00D0167E">
      <w:pPr>
        <w:tabs>
          <w:tab w:val="left" w:pos="993"/>
        </w:tabs>
        <w:jc w:val="center"/>
      </w:pPr>
      <w:r w:rsidRPr="00CD3221">
        <w:rPr>
          <w:b/>
          <w:bCs/>
          <w:caps/>
        </w:rPr>
        <w:t>ПОСТАНОВЛЕНИЕ</w:t>
      </w:r>
    </w:p>
    <w:p w:rsidR="00F4062C" w:rsidRPr="00605FF6" w:rsidRDefault="00A85B18" w:rsidP="00F4062C">
      <w:pPr>
        <w:shd w:val="clear" w:color="auto" w:fill="FFFFFF"/>
        <w:suppressAutoHyphens w:val="0"/>
        <w:spacing w:after="150"/>
        <w:rPr>
          <w:b/>
          <w:bCs/>
          <w:color w:val="000000"/>
          <w:lang w:eastAsia="ru-RU"/>
        </w:rPr>
      </w:pPr>
      <w:r w:rsidRPr="00605FF6">
        <w:rPr>
          <w:b/>
          <w:bCs/>
          <w:color w:val="000000"/>
          <w:lang w:eastAsia="ru-RU"/>
        </w:rPr>
        <w:t xml:space="preserve">от </w:t>
      </w:r>
      <w:r w:rsidR="00605FF6">
        <w:rPr>
          <w:b/>
          <w:bCs/>
          <w:color w:val="000000"/>
          <w:lang w:eastAsia="ru-RU"/>
        </w:rPr>
        <w:t xml:space="preserve">03 ноября </w:t>
      </w:r>
      <w:r w:rsidR="00F4062C" w:rsidRPr="00605FF6">
        <w:rPr>
          <w:b/>
          <w:bCs/>
          <w:color w:val="000000"/>
          <w:lang w:eastAsia="ru-RU"/>
        </w:rPr>
        <w:t xml:space="preserve">2021 г.                             </w:t>
      </w:r>
      <w:r w:rsidR="00605FF6">
        <w:rPr>
          <w:b/>
          <w:bCs/>
          <w:color w:val="000000"/>
          <w:lang w:eastAsia="ru-RU"/>
        </w:rPr>
        <w:t xml:space="preserve">            </w:t>
      </w:r>
      <w:r w:rsidRPr="00605FF6">
        <w:rPr>
          <w:b/>
          <w:bCs/>
          <w:color w:val="000000"/>
          <w:lang w:eastAsia="ru-RU"/>
        </w:rPr>
        <w:t xml:space="preserve"> № </w:t>
      </w:r>
      <w:r w:rsidR="00605FF6">
        <w:rPr>
          <w:b/>
          <w:bCs/>
          <w:color w:val="000000"/>
          <w:lang w:eastAsia="ru-RU"/>
        </w:rPr>
        <w:t>90</w:t>
      </w: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5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жилищного контроля на </w:t>
      </w:r>
      <w:r w:rsidR="00CD3221" w:rsidRPr="00C865A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5FF6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0167E" w:rsidRPr="00CD3221" w:rsidRDefault="00D01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CD" w:rsidRPr="00C865AB" w:rsidRDefault="008C44CD" w:rsidP="008C44CD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C865AB">
        <w:rPr>
          <w:sz w:val="28"/>
          <w:szCs w:val="28"/>
        </w:rPr>
        <w:t xml:space="preserve">В соответствии с Федеральным </w:t>
      </w:r>
      <w:hyperlink r:id="rId6" w:history="1">
        <w:r w:rsidRPr="00605FF6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865AB">
        <w:rPr>
          <w:sz w:val="28"/>
          <w:szCs w:val="28"/>
        </w:rPr>
        <w:t xml:space="preserve"> от 31  июля 2020г. № 248-ФЗ</w:t>
      </w:r>
      <w:proofErr w:type="gramStart"/>
      <w:r w:rsidRPr="00C865AB">
        <w:rPr>
          <w:sz w:val="28"/>
          <w:szCs w:val="28"/>
        </w:rPr>
        <w:t>»О</w:t>
      </w:r>
      <w:proofErr w:type="gramEnd"/>
      <w:r w:rsidRPr="00C865AB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605FF6">
        <w:rPr>
          <w:sz w:val="28"/>
          <w:szCs w:val="28"/>
        </w:rPr>
        <w:t>Сиротинского</w:t>
      </w:r>
      <w:r w:rsidRPr="00C865AB">
        <w:rPr>
          <w:sz w:val="28"/>
          <w:szCs w:val="28"/>
        </w:rPr>
        <w:t xml:space="preserve"> сельского поселения </w:t>
      </w:r>
      <w:r w:rsidR="004D7BC0" w:rsidRPr="00C865AB">
        <w:rPr>
          <w:sz w:val="28"/>
          <w:szCs w:val="28"/>
        </w:rPr>
        <w:t>Иловлинского</w:t>
      </w:r>
      <w:r w:rsidRPr="00C865AB">
        <w:rPr>
          <w:sz w:val="28"/>
          <w:szCs w:val="28"/>
        </w:rPr>
        <w:t xml:space="preserve"> муниципального района Волгоградской области, администрация </w:t>
      </w:r>
      <w:r w:rsidR="00605FF6">
        <w:rPr>
          <w:sz w:val="28"/>
          <w:szCs w:val="28"/>
        </w:rPr>
        <w:t>Сиротинского</w:t>
      </w:r>
      <w:r w:rsidRPr="00C865AB">
        <w:rPr>
          <w:sz w:val="28"/>
          <w:szCs w:val="28"/>
        </w:rPr>
        <w:t xml:space="preserve"> сельского поселения </w:t>
      </w:r>
      <w:r w:rsidR="004D7BC0" w:rsidRPr="00C865AB">
        <w:rPr>
          <w:sz w:val="28"/>
          <w:szCs w:val="28"/>
        </w:rPr>
        <w:t>Иловлинского</w:t>
      </w:r>
      <w:r w:rsidRPr="00C865AB">
        <w:rPr>
          <w:sz w:val="28"/>
          <w:szCs w:val="28"/>
        </w:rPr>
        <w:t xml:space="preserve"> муниципального района Волгоградской области,</w:t>
      </w:r>
    </w:p>
    <w:p w:rsidR="00D0167E" w:rsidRPr="00C865AB" w:rsidRDefault="00D01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32" w:history="1">
        <w:r w:rsidRPr="00605FF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листа</w:t>
        </w:r>
      </w:hyperlink>
      <w:r w:rsidRPr="00605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5A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605FF6">
        <w:rPr>
          <w:rFonts w:ascii="Times New Roman" w:hAnsi="Times New Roman" w:cs="Times New Roman"/>
          <w:sz w:val="28"/>
          <w:szCs w:val="28"/>
        </w:rPr>
        <w:t>Сиротинского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форма проверочного листа</w:t>
      </w:r>
      <w:r w:rsidR="008C44CD" w:rsidRPr="00C865AB">
        <w:rPr>
          <w:rFonts w:ascii="Times New Roman" w:hAnsi="Times New Roman" w:cs="Times New Roman"/>
          <w:sz w:val="28"/>
          <w:szCs w:val="28"/>
        </w:rPr>
        <w:t>-приложение-1</w:t>
      </w:r>
      <w:r w:rsidRPr="00C865AB">
        <w:rPr>
          <w:rFonts w:ascii="Times New Roman" w:hAnsi="Times New Roman" w:cs="Times New Roman"/>
          <w:sz w:val="28"/>
          <w:szCs w:val="28"/>
        </w:rPr>
        <w:t>).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</w:t>
      </w:r>
      <w:r w:rsidR="00081F03">
        <w:rPr>
          <w:rFonts w:ascii="Times New Roman" w:hAnsi="Times New Roman" w:cs="Times New Roman"/>
          <w:sz w:val="28"/>
          <w:szCs w:val="28"/>
        </w:rPr>
        <w:t>официальном сайте администрации Сиротинского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C865A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CD3221" w:rsidRPr="00C865AB">
        <w:rPr>
          <w:rFonts w:ascii="Times New Roman" w:hAnsi="Times New Roman" w:cs="Times New Roman"/>
          <w:sz w:val="28"/>
          <w:szCs w:val="28"/>
        </w:rPr>
        <w:t>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3</w:t>
      </w:r>
      <w:r w:rsidR="00FA5045" w:rsidRPr="00C865AB">
        <w:rPr>
          <w:sz w:val="28"/>
          <w:szCs w:val="28"/>
        </w:rPr>
        <w:t>.</w:t>
      </w:r>
      <w:r w:rsidR="00CD3221" w:rsidRPr="00C865AB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4</w:t>
      </w:r>
      <w:r w:rsidR="00FA5045" w:rsidRPr="00C865AB">
        <w:rPr>
          <w:sz w:val="28"/>
          <w:szCs w:val="28"/>
        </w:rPr>
        <w:t>.</w:t>
      </w:r>
      <w:proofErr w:type="gramStart"/>
      <w:r w:rsidR="00CD3221" w:rsidRPr="00C865AB">
        <w:rPr>
          <w:sz w:val="28"/>
          <w:szCs w:val="28"/>
        </w:rPr>
        <w:t>Контроль за</w:t>
      </w:r>
      <w:proofErr w:type="gramEnd"/>
      <w:r w:rsidR="00CD3221" w:rsidRPr="00C865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sz w:val="28"/>
          <w:szCs w:val="28"/>
        </w:rPr>
        <w:t xml:space="preserve">Глава </w:t>
      </w:r>
      <w:r w:rsidR="00605FF6">
        <w:rPr>
          <w:kern w:val="2"/>
          <w:sz w:val="28"/>
          <w:szCs w:val="28"/>
        </w:rPr>
        <w:t xml:space="preserve">Сиротинского </w:t>
      </w:r>
      <w:r w:rsidRPr="00C865AB">
        <w:rPr>
          <w:kern w:val="2"/>
          <w:sz w:val="28"/>
          <w:szCs w:val="28"/>
        </w:rPr>
        <w:t xml:space="preserve">сельского поселения </w:t>
      </w: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kern w:val="2"/>
          <w:sz w:val="28"/>
          <w:szCs w:val="28"/>
        </w:rPr>
        <w:t>Иловлинского муниципального района</w:t>
      </w:r>
    </w:p>
    <w:p w:rsidR="004D7BC0" w:rsidRPr="00C865AB" w:rsidRDefault="004D7BC0" w:rsidP="004D7BC0">
      <w:pPr>
        <w:autoSpaceDE w:val="0"/>
        <w:rPr>
          <w:sz w:val="28"/>
          <w:szCs w:val="28"/>
        </w:rPr>
      </w:pPr>
      <w:r w:rsidRPr="00C865AB">
        <w:rPr>
          <w:kern w:val="2"/>
          <w:sz w:val="28"/>
          <w:szCs w:val="28"/>
        </w:rPr>
        <w:t xml:space="preserve">Волгоградской  области                                       </w:t>
      </w:r>
      <w:r w:rsidR="00605FF6">
        <w:rPr>
          <w:kern w:val="2"/>
          <w:sz w:val="28"/>
          <w:szCs w:val="28"/>
        </w:rPr>
        <w:t xml:space="preserve">                              </w:t>
      </w:r>
      <w:r w:rsidRPr="00C865AB">
        <w:rPr>
          <w:kern w:val="2"/>
          <w:sz w:val="28"/>
          <w:szCs w:val="28"/>
        </w:rPr>
        <w:t xml:space="preserve"> </w:t>
      </w:r>
      <w:r w:rsidR="00605FF6">
        <w:rPr>
          <w:kern w:val="2"/>
          <w:sz w:val="28"/>
          <w:szCs w:val="28"/>
        </w:rPr>
        <w:t>Н.Ж.Воронкова</w:t>
      </w:r>
      <w:r w:rsidRPr="00C865AB">
        <w:rPr>
          <w:sz w:val="28"/>
          <w:szCs w:val="28"/>
        </w:rPr>
        <w:t xml:space="preserve">                                            </w:t>
      </w: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6EFA" w:rsidRPr="00C865AB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Утвержден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="00605FF6">
        <w:rPr>
          <w:rFonts w:ascii="Times New Roman" w:hAnsi="Times New Roman" w:cs="Times New Roman"/>
          <w:sz w:val="24"/>
          <w:szCs w:val="24"/>
        </w:rPr>
        <w:t>Сиротинского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0167E" w:rsidRPr="00C865AB" w:rsidRDefault="004D7BC0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0167E" w:rsidRPr="00605FF6" w:rsidRDefault="00605FF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F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от 03.11.2021г.№90</w:t>
      </w:r>
    </w:p>
    <w:p w:rsidR="00D0167E" w:rsidRPr="00605FF6" w:rsidRDefault="00D016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2"/>
      <w:bookmarkEnd w:id="1"/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7E" w:rsidRPr="00CD322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используемый 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 xml:space="preserve"> жилищными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инспекторами при проведении плановых проверок в рамках осуществления муниципального жилищного контроля на территории </w:t>
      </w:r>
      <w:r w:rsidR="00605FF6">
        <w:rPr>
          <w:rFonts w:ascii="Times New Roman" w:hAnsi="Times New Roman" w:cs="Times New Roman"/>
          <w:sz w:val="24"/>
          <w:szCs w:val="24"/>
        </w:rPr>
        <w:t>Сиротинского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Pr="00C865A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605FF6">
        <w:rPr>
          <w:rFonts w:ascii="Times New Roman" w:hAnsi="Times New Roman" w:cs="Times New Roman"/>
          <w:sz w:val="24"/>
          <w:szCs w:val="24"/>
        </w:rPr>
        <w:t>Сиротинского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отношении товарищества собственников </w:t>
      </w:r>
      <w:r w:rsidR="00CD3221" w:rsidRPr="00C865AB">
        <w:rPr>
          <w:rFonts w:ascii="Times New Roman" w:hAnsi="Times New Roman" w:cs="Times New Roman"/>
          <w:sz w:val="24"/>
          <w:szCs w:val="24"/>
        </w:rPr>
        <w:t>жилья, жилищного</w:t>
      </w:r>
      <w:r w:rsidRPr="00C865AB">
        <w:rPr>
          <w:rFonts w:ascii="Times New Roman" w:hAnsi="Times New Roman" w:cs="Times New Roman"/>
          <w:sz w:val="24"/>
          <w:szCs w:val="24"/>
        </w:rPr>
        <w:t>, жилищно-строительного или иного специализированного потребительского кооператива, а</w:t>
      </w:r>
      <w:r w:rsidR="00CD3221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 xml:space="preserve">также юридических лиц, </w:t>
      </w:r>
      <w:r w:rsidR="00CD3221" w:rsidRPr="00C865AB">
        <w:rPr>
          <w:rFonts w:ascii="Times New Roman" w:hAnsi="Times New Roman" w:cs="Times New Roman"/>
          <w:sz w:val="24"/>
          <w:szCs w:val="24"/>
        </w:rPr>
        <w:t>индивидуальных предпринимателей, оказывающих услуги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(или) выполняющих </w:t>
      </w:r>
      <w:r w:rsidR="00CD3221" w:rsidRPr="00C865AB">
        <w:rPr>
          <w:rFonts w:ascii="Times New Roman" w:hAnsi="Times New Roman" w:cs="Times New Roman"/>
          <w:sz w:val="24"/>
          <w:szCs w:val="24"/>
        </w:rPr>
        <w:t>работы по содержанию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D0167E" w:rsidRPr="00C865AB" w:rsidRDefault="00CD3221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Категория риска, класс (</w:t>
      </w:r>
      <w:r w:rsidR="00D0167E" w:rsidRPr="00C865AB">
        <w:rPr>
          <w:rFonts w:ascii="Times New Roman" w:hAnsi="Times New Roman" w:cs="Times New Roman"/>
          <w:sz w:val="24"/>
          <w:szCs w:val="24"/>
        </w:rPr>
        <w:t>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D0167E" w:rsidRPr="00C865AB" w:rsidRDefault="00D0167E" w:rsidP="00C865AB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865AB">
        <w:rPr>
          <w:rFonts w:ascii="Times New Roman" w:hAnsi="Times New Roman" w:cs="Times New Roman"/>
          <w:sz w:val="24"/>
          <w:szCs w:val="24"/>
        </w:rPr>
        <w:t>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Вид муниципального контроля: 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Форма   проверочного   листа  утверждена  постановлением администрации </w:t>
      </w:r>
      <w:r w:rsidR="00605FF6">
        <w:rPr>
          <w:rFonts w:ascii="Times New Roman" w:hAnsi="Times New Roman" w:cs="Times New Roman"/>
          <w:sz w:val="24"/>
          <w:szCs w:val="24"/>
        </w:rPr>
        <w:t>Сиротинского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«</w:t>
      </w:r>
      <w:r w:rsidR="004F366A" w:rsidRPr="00C865AB">
        <w:rPr>
          <w:rFonts w:ascii="Times New Roman" w:hAnsi="Times New Roman" w:cs="Times New Roman"/>
          <w:sz w:val="24"/>
          <w:szCs w:val="24"/>
        </w:rPr>
        <w:t>13</w:t>
      </w:r>
      <w:r w:rsidRPr="00C865AB">
        <w:rPr>
          <w:rFonts w:ascii="Times New Roman" w:hAnsi="Times New Roman" w:cs="Times New Roman"/>
          <w:sz w:val="24"/>
          <w:szCs w:val="24"/>
        </w:rPr>
        <w:t xml:space="preserve">» </w:t>
      </w:r>
      <w:r w:rsidR="00196454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г. N 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r w:rsidR="00605FF6">
        <w:rPr>
          <w:rFonts w:ascii="Times New Roman" w:hAnsi="Times New Roman" w:cs="Times New Roman"/>
          <w:sz w:val="24"/>
          <w:szCs w:val="24"/>
        </w:rPr>
        <w:t>Сиротинского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="009D3DFD" w:rsidRPr="00C865AB">
        <w:rPr>
          <w:rFonts w:ascii="Times New Roman" w:hAnsi="Times New Roman" w:cs="Times New Roman"/>
          <w:sz w:val="24"/>
          <w:szCs w:val="24"/>
        </w:rPr>
        <w:t xml:space="preserve">   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>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4F366A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865AB">
        <w:rPr>
          <w:rFonts w:ascii="Times New Roman" w:hAnsi="Times New Roman" w:cs="Times New Roman"/>
          <w:sz w:val="24"/>
          <w:szCs w:val="24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Место  проведения  плановой проверки с заполнением проверочного листа 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 xml:space="preserve">или)   указание   на   используемые   юридическим   лицом,  индивидуальным предпринимателем производственные объекты: </w:t>
      </w:r>
      <w:r w:rsidRPr="00C865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4F366A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учетного номера проверки в едином реестре проверок: 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</w:t>
      </w:r>
      <w:r w:rsidR="00605FF6">
        <w:rPr>
          <w:rFonts w:ascii="Times New Roman" w:hAnsi="Times New Roman" w:cs="Times New Roman"/>
          <w:sz w:val="24"/>
          <w:szCs w:val="24"/>
        </w:rPr>
        <w:t>должностного лица администрации Сиротинского</w:t>
      </w:r>
      <w:r w:rsidR="00C865AB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21C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проводящего плановую проверку и заполняющего проверочный лист: 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</w:t>
      </w:r>
      <w:r w:rsidRPr="00C865AB">
        <w:rPr>
          <w:rFonts w:ascii="Times New Roman" w:hAnsi="Times New Roman" w:cs="Times New Roman"/>
          <w:sz w:val="24"/>
          <w:szCs w:val="24"/>
        </w:rPr>
        <w:t>_________.</w:t>
      </w:r>
    </w:p>
    <w:p w:rsidR="00D0167E" w:rsidRPr="00C865AB" w:rsidRDefault="00D0167E">
      <w:pPr>
        <w:autoSpaceDE w:val="0"/>
        <w:jc w:val="both"/>
      </w:pPr>
    </w:p>
    <w:p w:rsidR="00D0167E" w:rsidRPr="00C865AB" w:rsidRDefault="00D0167E" w:rsidP="00C865AB">
      <w:pPr>
        <w:autoSpaceDE w:val="0"/>
        <w:ind w:right="-285"/>
        <w:jc w:val="both"/>
      </w:pPr>
      <w:r w:rsidRPr="00C865AB">
        <w:t xml:space="preserve">Перечень   </w:t>
      </w:r>
      <w:r w:rsidR="004F366A" w:rsidRPr="00C865AB">
        <w:t>вопросов, отражающих содержание обязательных требований</w:t>
      </w:r>
      <w:r w:rsidRPr="00C865AB">
        <w:t xml:space="preserve">, </w:t>
      </w:r>
      <w:r w:rsidR="004F366A" w:rsidRPr="00C865AB">
        <w:t>ответы на</w:t>
      </w:r>
      <w:r w:rsidRPr="00C865AB"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 w:rsidRPr="00C865AB">
        <w:rPr>
          <w:rFonts w:eastAsia="Calibr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C865AB">
        <w:t>составляющих предмет плановой проверки:</w:t>
      </w:r>
    </w:p>
    <w:p w:rsidR="00D0167E" w:rsidRPr="00C865AB" w:rsidRDefault="00D0167E">
      <w:pPr>
        <w:autoSpaceDE w:val="0"/>
        <w:ind w:right="-285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3119"/>
        <w:gridCol w:w="850"/>
        <w:gridCol w:w="567"/>
        <w:gridCol w:w="851"/>
        <w:gridCol w:w="708"/>
      </w:tblGrid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proofErr w:type="gramStart"/>
            <w:r w:rsidRPr="00C865AB">
              <w:rPr>
                <w:kern w:val="1"/>
                <w:lang w:eastAsia="hi-IN" w:bidi="hi-IN"/>
              </w:rPr>
              <w:t>п</w:t>
            </w:r>
            <w:proofErr w:type="gramEnd"/>
            <w:r w:rsidRPr="00C865AB">
              <w:rPr>
                <w:kern w:val="1"/>
                <w:lang w:eastAsia="hi-IN" w:bidi="hi-IN"/>
              </w:rPr>
              <w:t>/п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Реквизиты нормативных правовых актов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Вывод о соблюдении обязательных требований (заполняется в ходе проверки)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невозможность проверки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" w:history="1">
              <w:r w:rsidRPr="00C865AB">
                <w:rPr>
                  <w:color w:val="0000FF"/>
                  <w:kern w:val="1"/>
                  <w:lang/>
                </w:rPr>
                <w:t>подп. "а"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Положения о государственном жилищном надзоре, утвержденного постановлением Правительства Российской Федерации от 11.06.2013 N 493 (далее - Положение N 493), </w:t>
            </w:r>
            <w:hyperlink r:id="rId8" w:history="1">
              <w:r w:rsidRPr="00C865AB">
                <w:rPr>
                  <w:color w:val="0000FF"/>
                  <w:kern w:val="1"/>
                  <w:lang/>
                </w:rPr>
                <w:t>подп. "в"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proofErr w:type="gramStart"/>
            <w:r w:rsidRPr="00C865AB">
              <w:rPr>
                <w:kern w:val="1"/>
                <w:lang w:eastAsia="hi-IN" w:bidi="hi-IN"/>
              </w:rPr>
              <w:t xml:space="preserve">Сформирован ли годовой план содержания и ремонта общего имущества в многоквартирном доме на прошедший и текущий </w:t>
            </w:r>
            <w:r w:rsidRPr="00C865AB">
              <w:rPr>
                <w:kern w:val="1"/>
                <w:lang w:eastAsia="hi-IN" w:bidi="hi-IN"/>
              </w:rPr>
              <w:lastRenderedPageBreak/>
              <w:t>годы?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" w:history="1">
              <w:r w:rsidRPr="00C865AB">
                <w:rPr>
                  <w:color w:val="0000FF"/>
                  <w:kern w:val="1"/>
                  <w:lang/>
                </w:rPr>
                <w:t>подп. "в"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" w:history="1">
              <w:r w:rsidRPr="00C865AB">
                <w:rPr>
                  <w:color w:val="0000FF"/>
                  <w:kern w:val="1"/>
                  <w:lang/>
                </w:rPr>
                <w:t>ст. 153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" w:history="1">
              <w:r w:rsidRPr="00C865AB">
                <w:rPr>
                  <w:color w:val="0000FF"/>
                  <w:kern w:val="1"/>
                  <w:lang/>
                </w:rPr>
                <w:t>154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2" w:history="1">
              <w:r w:rsidRPr="00C865AB">
                <w:rPr>
                  <w:color w:val="0000FF"/>
                  <w:kern w:val="1"/>
                  <w:lang/>
                </w:rPr>
                <w:t>155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3" w:history="1">
              <w:r w:rsidRPr="00C865AB">
                <w:rPr>
                  <w:color w:val="0000FF"/>
                  <w:kern w:val="1"/>
                  <w:lang/>
                </w:rPr>
                <w:t>157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4" w:history="1">
              <w:r w:rsidRPr="00C865AB">
                <w:rPr>
                  <w:color w:val="0000FF"/>
                  <w:kern w:val="1"/>
                  <w:lang/>
                </w:rPr>
                <w:t>159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5" w:history="1">
              <w:r w:rsidRPr="00C865AB">
                <w:rPr>
                  <w:color w:val="0000FF"/>
                  <w:kern w:val="1"/>
                  <w:lang/>
                </w:rPr>
                <w:t>160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6" w:history="1">
              <w:r w:rsidRPr="00C865AB">
                <w:rPr>
                  <w:color w:val="0000FF"/>
                  <w:kern w:val="1"/>
                  <w:lang/>
                </w:rPr>
                <w:t>ч. 4 ст. 158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" w:history="1">
              <w:r w:rsidRPr="00C865AB">
                <w:rPr>
                  <w:color w:val="0000FF"/>
                  <w:kern w:val="1"/>
                  <w:lang/>
                </w:rPr>
                <w:t>Правила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утверждены постановлением Правительства РФ от 06 мая 2011 г. N 354 (далее - Правила N 354);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" w:history="1">
              <w:r w:rsidRPr="00C865AB">
                <w:rPr>
                  <w:color w:val="0000FF"/>
                  <w:kern w:val="1"/>
                  <w:lang/>
                </w:rPr>
                <w:t>пп. 29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9" w:history="1">
              <w:r w:rsidRPr="00C865AB">
                <w:rPr>
                  <w:color w:val="0000FF"/>
                  <w:kern w:val="1"/>
                  <w:lang/>
                </w:rPr>
                <w:t>44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" w:history="1">
              <w:r w:rsidRPr="00C865AB">
                <w:rPr>
                  <w:color w:val="0000FF"/>
                  <w:kern w:val="1"/>
                  <w:lang/>
                </w:rPr>
                <w:t>ч. 4 ст. 158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" w:history="1">
              <w:r w:rsidRPr="00C865AB">
                <w:rPr>
                  <w:color w:val="0000FF"/>
                  <w:kern w:val="1"/>
                  <w:lang/>
                </w:rPr>
                <w:t>пп. 34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2" w:history="1">
              <w:r w:rsidRPr="00C865AB">
                <w:rPr>
                  <w:color w:val="0000FF"/>
                  <w:kern w:val="1"/>
                  <w:lang/>
                </w:rPr>
                <w:t>36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</w:p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" w:history="1">
              <w:r w:rsidRPr="00C865AB">
                <w:rPr>
                  <w:color w:val="0000FF"/>
                  <w:kern w:val="1"/>
                  <w:lang/>
                </w:rPr>
                <w:t>ч. 2 ст. 171</w:t>
              </w:r>
            </w:hyperlink>
            <w:r w:rsidRPr="00C865AB">
              <w:rPr>
                <w:kern w:val="1"/>
                <w:lang w:eastAsia="hi-IN" w:bidi="hi-IN"/>
              </w:rPr>
              <w:t xml:space="preserve">, ч. 2, </w:t>
            </w:r>
            <w:hyperlink r:id="rId24" w:history="1">
              <w:r w:rsidRPr="00C865AB">
                <w:rPr>
                  <w:color w:val="0000FF"/>
                  <w:kern w:val="1"/>
                  <w:lang/>
                </w:rPr>
                <w:t>подп. "ж"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" w:history="1">
              <w:r w:rsidRPr="00C865AB">
                <w:rPr>
                  <w:color w:val="0000FF"/>
                  <w:kern w:val="1"/>
                  <w:lang/>
                </w:rPr>
                <w:t>Приказ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</w:t>
            </w:r>
            <w:r w:rsidRPr="00C865AB">
              <w:rPr>
                <w:kern w:val="1"/>
                <w:lang w:eastAsia="hi-IN" w:bidi="hi-IN"/>
              </w:rPr>
              <w:lastRenderedPageBreak/>
              <w:t>26.01.2018 N 43/пр)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" w:history="1">
              <w:r w:rsidRPr="00C865AB">
                <w:rPr>
                  <w:color w:val="0000FF"/>
                  <w:kern w:val="1"/>
                  <w:lang/>
                </w:rPr>
                <w:t>ч. 1 ст. 157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 </w:t>
            </w:r>
            <w:hyperlink r:id="rId2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" w:history="1">
              <w:r w:rsidRPr="00C865AB">
                <w:rPr>
                  <w:color w:val="0000FF"/>
                  <w:kern w:val="1"/>
                  <w:lang/>
                </w:rPr>
                <w:t>ч. 6.2 ст. 155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" w:history="1">
              <w:r w:rsidRPr="00C865AB">
                <w:rPr>
                  <w:color w:val="0000FF"/>
                  <w:kern w:val="1"/>
                  <w:lang/>
                </w:rPr>
                <w:t>подп. "ж"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</w:t>
            </w:r>
            <w:r w:rsidRPr="00C865AB">
              <w:rPr>
                <w:kern w:val="1"/>
                <w:lang w:eastAsia="hi-IN" w:bidi="hi-IN"/>
              </w:rPr>
              <w:lastRenderedPageBreak/>
              <w:t>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" w:history="1">
              <w:r w:rsidRPr="00C865AB">
                <w:rPr>
                  <w:color w:val="0000FF"/>
                  <w:kern w:val="1"/>
                  <w:lang/>
                </w:rPr>
                <w:t>ч. 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 </w:t>
            </w:r>
            <w:hyperlink r:id="rId33" w:history="1">
              <w:r w:rsidRPr="00C865AB">
                <w:rPr>
                  <w:color w:val="0000FF"/>
                  <w:kern w:val="1"/>
                  <w:lang/>
                </w:rPr>
                <w:t>подп. "е"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" w:history="1">
              <w:r w:rsidRPr="00C865AB">
                <w:rPr>
                  <w:color w:val="0000FF"/>
                  <w:kern w:val="1"/>
                  <w:lang/>
                </w:rPr>
                <w:t>ч. 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" w:history="1">
              <w:r w:rsidRPr="00C865AB">
                <w:rPr>
                  <w:color w:val="0000FF"/>
                  <w:kern w:val="1"/>
                  <w:lang/>
                </w:rPr>
                <w:t>подп. "р"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" w:history="1">
              <w:r w:rsidRPr="00C865AB">
                <w:rPr>
                  <w:color w:val="0000FF"/>
                  <w:kern w:val="1"/>
                  <w:lang/>
                </w:rPr>
                <w:t>п. 14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Обеспечено ли бесперебойное круглосуточное предоставление коммунальной услуги по горячему </w:t>
            </w:r>
            <w:r w:rsidRPr="00C865AB">
              <w:rPr>
                <w:kern w:val="1"/>
                <w:lang w:eastAsia="hi-IN" w:bidi="hi-IN"/>
              </w:rPr>
              <w:lastRenderedPageBreak/>
              <w:t>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" w:history="1">
              <w:r w:rsidRPr="00C865AB">
                <w:rPr>
                  <w:color w:val="0000FF"/>
                  <w:kern w:val="1"/>
                  <w:lang/>
                </w:rPr>
                <w:t>пп.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67" w:history="1">
              <w:r w:rsidRPr="00C865AB">
                <w:rPr>
                  <w:color w:val="0000FF"/>
                  <w:kern w:val="1"/>
                  <w:lang/>
                </w:rPr>
                <w:t>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Имеется ли в наличии заключенный договор со специализированной организацией на замену </w:t>
            </w:r>
            <w:r w:rsidRPr="00C865AB">
              <w:rPr>
                <w:kern w:val="1"/>
                <w:lang w:eastAsia="hi-IN" w:bidi="hi-IN"/>
              </w:rPr>
              <w:lastRenderedPageBreak/>
              <w:t>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2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</w:t>
            </w:r>
            <w:r w:rsidRPr="00C865AB">
              <w:rPr>
                <w:kern w:val="1"/>
                <w:lang w:eastAsia="hi-IN" w:bidi="hi-IN"/>
              </w:rPr>
              <w:lastRenderedPageBreak/>
              <w:t>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" w:history="1">
              <w:r w:rsidRPr="00C865AB">
                <w:rPr>
                  <w:color w:val="0000FF"/>
                  <w:kern w:val="1"/>
                  <w:lang/>
                </w:rPr>
                <w:t>пп.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89" w:history="1">
              <w:r w:rsidRPr="00C865AB">
                <w:rPr>
                  <w:color w:val="0000FF"/>
                  <w:kern w:val="1"/>
                  <w:lang/>
                </w:rPr>
                <w:t>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" w:history="1">
              <w:r w:rsidRPr="00C865AB">
                <w:rPr>
                  <w:color w:val="0000FF"/>
                  <w:kern w:val="1"/>
                  <w:lang/>
                </w:rPr>
                <w:t>приложение</w:t>
              </w:r>
            </w:hyperlink>
            <w:r w:rsidRPr="00C865AB">
              <w:rPr>
                <w:kern w:val="1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Приняты ли меры по обеспечению доступа к внутридомовому газовому оборудованию (ВДГО), в т.ч.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" w:history="1">
              <w:r w:rsidRPr="00C865AB">
                <w:rPr>
                  <w:color w:val="0000FF"/>
                  <w:kern w:val="1"/>
                  <w:lang/>
                </w:rPr>
                <w:t>подп. "г" п. 42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" w:history="1">
              <w:r w:rsidRPr="00C865AB">
                <w:rPr>
                  <w:color w:val="0000FF"/>
                  <w:kern w:val="1"/>
                  <w:lang/>
                </w:rPr>
                <w:t>подп. "б" п. 32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Исправны ли вентканалы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" w:history="1">
              <w:r w:rsidRPr="00C865AB">
                <w:rPr>
                  <w:color w:val="0000FF"/>
                  <w:kern w:val="1"/>
                  <w:lang/>
                </w:rPr>
                <w:t>пп.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14" w:history="1">
              <w:r w:rsidRPr="00C865AB">
                <w:rPr>
                  <w:color w:val="0000FF"/>
                  <w:kern w:val="1"/>
                  <w:lang/>
                </w:rPr>
                <w:t>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5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0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1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22" w:history="1">
              <w:r w:rsidRPr="00C865AB">
                <w:rPr>
                  <w:color w:val="0000FF"/>
                  <w:kern w:val="1"/>
                  <w:lang/>
                </w:rPr>
                <w:t>подп. "в" 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Имеются ли в наличии акты проверок и (при необходимости)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2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2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2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7" w:history="1">
              <w:r w:rsidRPr="00C865AB">
                <w:rPr>
                  <w:color w:val="0000FF"/>
                  <w:kern w:val="1"/>
                  <w:lang/>
                </w:rPr>
                <w:t>п. 5.5.12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технической эксплуатации жилищного фонда, 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8" w:history="1">
              <w:r w:rsidRPr="00C865AB">
                <w:rPr>
                  <w:color w:val="0000FF"/>
                  <w:kern w:val="1"/>
                  <w:lang/>
                </w:rPr>
                <w:t>ст.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29" w:history="1">
              <w:r w:rsidRPr="00C865AB">
                <w:rPr>
                  <w:color w:val="0000FF"/>
                  <w:kern w:val="1"/>
                  <w:lang/>
                </w:rPr>
                <w:t>13</w:t>
              </w:r>
            </w:hyperlink>
            <w:r w:rsidRPr="00C865AB">
              <w:rPr>
                <w:kern w:val="1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0" w:history="1">
              <w:r w:rsidRPr="00C865AB">
                <w:rPr>
                  <w:color w:val="0000FF"/>
                  <w:kern w:val="1"/>
                  <w:lang/>
                </w:rPr>
                <w:t>П. 4 ст.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Закона N 261-ФЗ;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1" w:history="1">
              <w:r w:rsidRPr="00C865AB">
                <w:rPr>
                  <w:color w:val="0000FF"/>
                  <w:kern w:val="1"/>
                  <w:lang/>
                </w:rPr>
                <w:t>Постановление</w:t>
              </w:r>
            </w:hyperlink>
            <w:r w:rsidRPr="00C865AB">
              <w:rPr>
                <w:kern w:val="1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34" w:history="1">
              <w:r w:rsidRPr="00C865AB">
                <w:rPr>
                  <w:color w:val="0000FF"/>
                  <w:kern w:val="1"/>
                  <w:lang/>
                </w:rPr>
                <w:t>2.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5" w:history="1">
              <w:r w:rsidRPr="00C865AB">
                <w:rPr>
                  <w:color w:val="0000FF"/>
                  <w:kern w:val="1"/>
                  <w:lang/>
                </w:rPr>
                <w:t>ч. 7 ст.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0" w:history="1">
              <w:r w:rsidRPr="00C865AB">
                <w:rPr>
                  <w:color w:val="0000FF"/>
                  <w:kern w:val="1"/>
                  <w:lang/>
                </w:rPr>
                <w:t>п. 25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6" w:history="1">
              <w:r w:rsidRPr="00C865AB">
                <w:rPr>
                  <w:color w:val="0000FF"/>
                  <w:kern w:val="1"/>
                  <w:lang/>
                </w:rPr>
                <w:t>п. 25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5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3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0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6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6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6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6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7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7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3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9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признаков неравномерных осадок фундаментов всех типов;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8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8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8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8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7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9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9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5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9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0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3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0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1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1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принятию мер, исключающие подтопление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1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1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1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1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9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2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2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2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2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7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3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3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3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3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5" w:history="1">
              <w:r w:rsidRPr="00C865AB">
                <w:rPr>
                  <w:color w:val="0000FF"/>
                  <w:kern w:val="1"/>
                  <w:lang/>
                </w:rPr>
                <w:t>п.п.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36" w:history="1">
              <w:r w:rsidRPr="00C865AB">
                <w:rPr>
                  <w:color w:val="0000FF"/>
                  <w:kern w:val="1"/>
                  <w:lang/>
                </w:rPr>
                <w:t>3</w:t>
              </w:r>
            </w:hyperlink>
            <w:r w:rsidRPr="00C865AB">
              <w:rPr>
                <w:kern w:val="1"/>
                <w:lang w:eastAsia="hi-IN" w:bidi="hi-IN"/>
              </w:rPr>
              <w:t xml:space="preserve"> </w:t>
            </w:r>
            <w:hyperlink r:id="rId237" w:history="1">
              <w:r w:rsidRPr="00C865AB">
                <w:rPr>
                  <w:color w:val="0000FF"/>
                  <w:kern w:val="1"/>
                  <w:lang/>
                </w:rPr>
                <w:t>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 </w:t>
            </w:r>
            <w:hyperlink r:id="rId23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4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4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5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Осуществлен ли контроль за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5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3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0" w:history="1">
              <w:r w:rsidRPr="00C865AB">
                <w:rPr>
                  <w:color w:val="0000FF"/>
                  <w:kern w:val="1"/>
                  <w:lang/>
                </w:rPr>
                <w:t>"б"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2" w:history="1">
              <w:r w:rsidRPr="00C865AB">
                <w:rPr>
                  <w:color w:val="0000FF"/>
                  <w:kern w:val="1"/>
                  <w:lang/>
                </w:rPr>
                <w:t>"л"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6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6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6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9" w:history="1">
              <w:r w:rsidRPr="00C865AB">
                <w:rPr>
                  <w:color w:val="0000FF"/>
                  <w:kern w:val="1"/>
                  <w:lang/>
                </w:rPr>
                <w:t>подп. "г"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0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7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7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7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6" w:history="1">
              <w:r w:rsidRPr="00C865AB">
                <w:rPr>
                  <w:color w:val="0000FF"/>
                  <w:kern w:val="1"/>
                  <w:lang/>
                </w:rPr>
                <w:t>подп. "г"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7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8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5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3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1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0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0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0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0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0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1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1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1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1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8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2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2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1" w:history="1">
              <w:r w:rsidRPr="00C865AB">
                <w:rPr>
                  <w:color w:val="0000FF"/>
                  <w:kern w:val="1"/>
                  <w:lang/>
                </w:rPr>
                <w:t>п.п. 3.5.1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32" w:history="1">
              <w:r w:rsidRPr="00C865AB">
                <w:rPr>
                  <w:color w:val="0000FF"/>
                  <w:kern w:val="1"/>
                  <w:lang/>
                </w:rPr>
                <w:t>3.5.2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33" w:history="1">
              <w:r w:rsidRPr="00C865AB">
                <w:rPr>
                  <w:color w:val="0000FF"/>
                  <w:kern w:val="1"/>
                  <w:lang/>
                </w:rPr>
                <w:t>3.5.5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4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4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2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за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4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4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4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4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0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5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5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5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57" w:history="1">
              <w:r w:rsidRPr="00C865AB">
                <w:rPr>
                  <w:color w:val="0000FF"/>
                  <w:kern w:val="1"/>
                  <w:lang/>
                </w:rPr>
                <w:t>"б"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5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5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6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7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3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нарушений - разрабатывается ли план восстановительных работ (при необходимости), организовано ли проведение восстановительных работ?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8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1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8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9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9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9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9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7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0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0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5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1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3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2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1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2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2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2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2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9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3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3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3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3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7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металлических 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4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4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5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5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3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6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1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6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6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6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6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9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7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7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7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7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7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8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поверке молниезащитных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устранение?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0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0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1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1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1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1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7" w:history="1">
              <w:r w:rsidRPr="00C865AB">
                <w:rPr>
                  <w:color w:val="0000FF"/>
                  <w:kern w:val="1"/>
                  <w:lang/>
                </w:rPr>
                <w:t>пп.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2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2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2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3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4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4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4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4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4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5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5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5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5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7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6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6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6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7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потолков верхних этажей домов с совмещенными (бесчердачными)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8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8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9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9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9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7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очистка кровли и водоотводящих устройств от мусора, грязи и наледи, препятствующих стоку дождевых и талых вод (проводятся ли осмотры, при выявлении нарушений, приводящих к протечкам, - осуществляется ли незамедлительное их устранение? В случае выявления повреждений и нарушений, не приводящих к протечкам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0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0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1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 </w:t>
            </w:r>
            <w:hyperlink r:id="rId622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3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2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2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2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 </w:t>
            </w:r>
            <w:hyperlink r:id="rId631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32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3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3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0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41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4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9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0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неисправности элементов железобетонных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5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5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5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8" w:history="1">
              <w:r w:rsidRPr="00C865AB">
                <w:rPr>
                  <w:color w:val="0000FF"/>
                  <w:kern w:val="1"/>
                  <w:lang/>
                </w:rPr>
                <w:t>п.п. 4.6.1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9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5" w:history="1">
              <w:r w:rsidRPr="00C865AB">
                <w:rPr>
                  <w:color w:val="0000FF"/>
                  <w:kern w:val="1"/>
                  <w:lang/>
                </w:rPr>
                <w:t>"б" 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 </w:t>
            </w:r>
            <w:hyperlink r:id="rId6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7" w:history="1">
              <w:r w:rsidRPr="00C865AB">
                <w:rPr>
                  <w:color w:val="0000FF"/>
                  <w:kern w:val="1"/>
                  <w:lang/>
                </w:rPr>
                <w:t>п. 4.6.3.2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7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3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0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деформаций и повреждений в несущих конструкциях лестниц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8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8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8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8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8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9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9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6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0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4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1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2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1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1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0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2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2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2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2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8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3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3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6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4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4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2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5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5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5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0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состояния внутренней отделки.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6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6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6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6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8" w:history="1">
              <w:r w:rsidRPr="00C865AB">
                <w:rPr>
                  <w:color w:val="0000FF"/>
                  <w:kern w:val="1"/>
                  <w:lang/>
                </w:rPr>
                <w:t>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7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7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6" w:history="1">
              <w:r w:rsidRPr="00C865AB">
                <w:rPr>
                  <w:color w:val="0000FF"/>
                  <w:kern w:val="1"/>
                  <w:lang/>
                </w:rPr>
                <w:t>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8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4" w:history="1">
              <w:r w:rsidRPr="00C865AB">
                <w:rPr>
                  <w:color w:val="0000FF"/>
                  <w:kern w:val="1"/>
                  <w:lang/>
                </w:rPr>
                <w:t>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0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91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2" w:history="1">
              <w:r w:rsidRPr="00C865AB">
                <w:rPr>
                  <w:color w:val="0000FF"/>
                  <w:kern w:val="1"/>
                  <w:lang/>
                </w:rPr>
                <w:t>п. 13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9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9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1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2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0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0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0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1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2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3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гидравлических и тепловых испытаний оборудования индивидуальных тепловых пунктов, водоподкачек,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0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2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3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4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очистке теплообменного оборудования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1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3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4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проверке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41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4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3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4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0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2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5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5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5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1" w:history="1">
              <w:r w:rsidRPr="00C865AB">
                <w:rPr>
                  <w:color w:val="0000FF"/>
                  <w:kern w:val="1"/>
                  <w:lang/>
                </w:rPr>
                <w:t>пп.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2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6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1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7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7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7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8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0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8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8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8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8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8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89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3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7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работоспособности местных локальных очистных сооружений (септики) и дворовых туалетов, промывка систем водоснабжения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0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проверка и обеспечение 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5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  <w:r w:rsidRPr="00C865AB">
              <w:rPr>
                <w:color w:val="392C69"/>
                <w:kern w:val="1"/>
                <w:lang w:eastAsia="hi-IN" w:bidi="hi-IN"/>
              </w:rPr>
              <w:t>КонсультантПлюс: примечание.</w:t>
            </w:r>
          </w:p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C865AB">
              <w:rPr>
                <w:color w:val="392C69"/>
                <w:kern w:val="1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196454" w:rsidRPr="00C865AB" w:rsidTr="00196454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закрытие шкафов с электрощитками, электромонтажными нишами?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7" w:history="1">
              <w:r w:rsidRPr="00C865AB">
                <w:rPr>
                  <w:color w:val="0000FF"/>
                  <w:kern w:val="1"/>
                  <w:lang/>
                </w:rPr>
                <w:t>подп. "а"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 не подходит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9" w:history="1">
              <w:r w:rsidRPr="00C865AB">
                <w:rPr>
                  <w:color w:val="0000FF"/>
                  <w:kern w:val="1"/>
                  <w:lang/>
                </w:rPr>
                <w:t>п. 3.2.18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2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6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0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2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4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2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8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2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3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6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7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8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2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6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7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8" w:history="1">
              <w:r w:rsidRPr="00C865AB">
                <w:rPr>
                  <w:color w:val="0000FF"/>
                  <w:kern w:val="1"/>
                  <w:lang/>
                </w:rPr>
                <w:t>п. 27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1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5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5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8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6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2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6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8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9" w:history="1">
              <w:r w:rsidRPr="00C865AB">
                <w:rPr>
                  <w:color w:val="0000FF"/>
                  <w:kern w:val="1"/>
                  <w:lang/>
                </w:rPr>
                <w:t>14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1" w:history="1">
              <w:r w:rsidRPr="00C865AB">
                <w:rPr>
                  <w:color w:val="0000FF"/>
                  <w:kern w:val="1"/>
                  <w:lang/>
                </w:rPr>
                <w:t>подп. "в" п. 148(22)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3" w:history="1">
              <w:r w:rsidRPr="00C865AB">
                <w:rPr>
                  <w:color w:val="0000FF"/>
                  <w:kern w:val="1"/>
                  <w:lang/>
                </w:rPr>
                <w:t>п. 14</w:t>
              </w:r>
            </w:hyperlink>
            <w:r w:rsidRPr="00C865AB">
              <w:rPr>
                <w:kern w:val="1"/>
                <w:lang w:eastAsia="hi-IN" w:bidi="hi-IN"/>
              </w:rPr>
              <w:t>,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5" w:history="1">
              <w:r w:rsidRPr="00C865AB">
                <w:rPr>
                  <w:color w:val="0000FF"/>
                  <w:kern w:val="1"/>
                  <w:lang/>
                </w:rPr>
                <w:t>подп. "в" п. 148(22)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7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8" w:history="1">
              <w:r w:rsidRPr="00C865AB">
                <w:rPr>
                  <w:color w:val="0000FF"/>
                  <w:kern w:val="1"/>
                  <w:lang/>
                </w:rPr>
                <w:t>п. 16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0" w:history="1">
              <w:r w:rsidRPr="00C865AB">
                <w:rPr>
                  <w:color w:val="0000FF"/>
                  <w:kern w:val="1"/>
                  <w:lang/>
                </w:rPr>
                <w:t>подп. "а" 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1" w:history="1">
              <w:r w:rsidRPr="00C865AB">
                <w:rPr>
                  <w:color w:val="0000FF"/>
                  <w:kern w:val="1"/>
                  <w:lang/>
                </w:rPr>
                <w:t>пп.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82" w:history="1">
              <w:r w:rsidRPr="00C865AB">
                <w:rPr>
                  <w:color w:val="0000FF"/>
                  <w:kern w:val="1"/>
                  <w:lang/>
                </w:rPr>
                <w:t>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3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4" w:history="1">
              <w:r w:rsidRPr="00C865AB">
                <w:rPr>
                  <w:color w:val="0000FF"/>
                  <w:kern w:val="1"/>
                  <w:lang/>
                </w:rPr>
                <w:t>п. 104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8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0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1" w:history="1">
              <w:r w:rsidRPr="00C865AB">
                <w:rPr>
                  <w:color w:val="0000FF"/>
                  <w:kern w:val="1"/>
                  <w:lang/>
                </w:rPr>
                <w:t>пп. 104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92" w:history="1">
              <w:r w:rsidRPr="00C865AB">
                <w:rPr>
                  <w:color w:val="0000FF"/>
                  <w:kern w:val="1"/>
                  <w:lang/>
                </w:rPr>
                <w:t>106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9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9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9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8" w:history="1">
              <w:r w:rsidRPr="00C865AB">
                <w:rPr>
                  <w:color w:val="0000FF"/>
                  <w:kern w:val="1"/>
                  <w:lang/>
                </w:rPr>
                <w:t>п. 28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9" w:history="1">
              <w:r w:rsidRPr="00C865AB">
                <w:rPr>
                  <w:color w:val="0000FF"/>
                  <w:kern w:val="1"/>
                  <w:lang/>
                </w:rPr>
                <w:t>подп. "з"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0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6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1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1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8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0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2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5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7" w:history="1">
              <w:r w:rsidRPr="00C865AB">
                <w:rPr>
                  <w:color w:val="0000FF"/>
                  <w:kern w:val="1"/>
                  <w:lang/>
                </w:rPr>
                <w:t>п. 13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3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4" w:history="1">
              <w:r w:rsidRPr="00C865AB">
                <w:rPr>
                  <w:color w:val="0000FF"/>
                  <w:kern w:val="1"/>
                  <w:lang/>
                </w:rPr>
                <w:t>п. 16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1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6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8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5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3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5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5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2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отмостков;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спусков в подвал;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6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6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6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9" w:history="1">
              <w:r w:rsidRPr="00C865AB">
                <w:rPr>
                  <w:color w:val="0000FF"/>
                  <w:kern w:val="1"/>
                  <w:lang/>
                </w:rPr>
                <w:t>п. 2.6.2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Обеспечена ли надлежащая гидроизоляция: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фундаментов;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стен подвала и цоколя;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лестничных клеток;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подвальных помещений;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чердачных помещений;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7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7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7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6" w:history="1">
              <w:r w:rsidRPr="00C865AB">
                <w:rPr>
                  <w:color w:val="0000FF"/>
                  <w:kern w:val="1"/>
                  <w:lang/>
                </w:rPr>
                <w:t>п.п.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77" w:history="1">
              <w:r w:rsidRPr="00C865AB">
                <w:rPr>
                  <w:color w:val="0000FF"/>
                  <w:kern w:val="1"/>
                  <w:lang/>
                </w:rPr>
                <w:t>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8" w:history="1">
              <w:r w:rsidRPr="00C865AB">
                <w:rPr>
                  <w:color w:val="0000FF"/>
                  <w:kern w:val="1"/>
                  <w:lang/>
                </w:rPr>
                <w:t>п. 2.6.2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3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5" w:history="1">
              <w:r w:rsidRPr="00C865AB">
                <w:rPr>
                  <w:color w:val="0000FF"/>
                  <w:kern w:val="1"/>
                  <w:lang/>
                </w:rPr>
                <w:t>п.п. 2.2.2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86" w:history="1">
              <w:r w:rsidRPr="00C865AB">
                <w:rPr>
                  <w:color w:val="0000FF"/>
                  <w:kern w:val="1"/>
                  <w:lang/>
                </w:rPr>
                <w:t>2.6.4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1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3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9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8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99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1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0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6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07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9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1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6" w:history="1">
              <w:r w:rsidRPr="00C865AB">
                <w:rPr>
                  <w:color w:val="0000FF"/>
                  <w:kern w:val="1"/>
                  <w:lang/>
                </w:rPr>
                <w:t>п.п. 2.6.6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17" w:history="1">
              <w:r w:rsidRPr="00C865AB">
                <w:rPr>
                  <w:color w:val="0000FF"/>
                  <w:kern w:val="1"/>
                  <w:lang/>
                </w:rPr>
                <w:t>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2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4" w:history="1">
              <w:r w:rsidRPr="00C865AB">
                <w:rPr>
                  <w:color w:val="0000FF"/>
                  <w:kern w:val="1"/>
                  <w:lang/>
                </w:rPr>
                <w:t>п.п. 2.6.6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25" w:history="1">
              <w:r w:rsidRPr="00C865AB">
                <w:rPr>
                  <w:color w:val="0000FF"/>
                  <w:kern w:val="1"/>
                  <w:lang/>
                </w:rPr>
                <w:t>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1" w:history="1">
              <w:r w:rsidRPr="00C865AB">
                <w:rPr>
                  <w:color w:val="0000FF"/>
                  <w:kern w:val="1"/>
                  <w:lang/>
                </w:rPr>
                <w:t>п.п. 2.6.3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2" w:history="1">
              <w:r w:rsidRPr="00C865AB">
                <w:rPr>
                  <w:color w:val="0000FF"/>
                  <w:kern w:val="1"/>
                  <w:lang/>
                </w:rPr>
                <w:t>2.6.10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170,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3" w:history="1">
              <w:r w:rsidRPr="00C865AB">
                <w:rPr>
                  <w:color w:val="0000FF"/>
                  <w:kern w:val="1"/>
                  <w:lang/>
                </w:rPr>
                <w:t>п.п.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4" w:history="1">
              <w:r w:rsidRPr="00C865AB">
                <w:rPr>
                  <w:color w:val="0000FF"/>
                  <w:kern w:val="1"/>
                  <w:lang/>
                </w:rPr>
                <w:t>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Раскрывается ли товариществом или кооперативом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5" w:history="1">
              <w:r w:rsidRPr="00C865AB">
                <w:rPr>
                  <w:color w:val="0000FF"/>
                  <w:kern w:val="1"/>
                  <w:lang/>
                </w:rPr>
                <w:t>ч. 1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РФ,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6" w:history="1">
              <w:r w:rsidRPr="00C865AB">
                <w:rPr>
                  <w:color w:val="0000FF"/>
                  <w:kern w:val="1"/>
                  <w:lang/>
                </w:rPr>
                <w:t>подпункт "а" пункта 32 раздела VIII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7" w:history="1">
              <w:r w:rsidRPr="00C865AB">
                <w:rPr>
                  <w:color w:val="0000FF"/>
                  <w:kern w:val="1"/>
                  <w:lang/>
                </w:rPr>
                <w:t>ч. 1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РФ, </w:t>
            </w:r>
            <w:hyperlink r:id="rId1138" w:history="1">
              <w:r w:rsidRPr="00C865AB">
                <w:rPr>
                  <w:color w:val="0000FF"/>
                  <w:kern w:val="1"/>
                  <w:lang/>
                </w:rPr>
                <w:t>пункты 34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9" w:history="1">
              <w:r w:rsidRPr="00C865AB">
                <w:rPr>
                  <w:color w:val="0000FF"/>
                  <w:kern w:val="1"/>
                  <w:lang/>
                </w:rPr>
                <w:t>35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40" w:history="1">
              <w:r w:rsidRPr="00C865AB">
                <w:rPr>
                  <w:color w:val="0000FF"/>
                  <w:kern w:val="1"/>
                  <w:lang/>
                </w:rPr>
                <w:t>36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41" w:history="1">
              <w:r w:rsidRPr="00C865AB">
                <w:rPr>
                  <w:color w:val="0000FF"/>
                  <w:kern w:val="1"/>
                  <w:lang/>
                </w:rPr>
                <w:t>37 раздела VIII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</w:tbl>
    <w:p w:rsidR="00196454" w:rsidRPr="00C865AB" w:rsidRDefault="00196454" w:rsidP="00196454">
      <w:pPr>
        <w:widowControl w:val="0"/>
        <w:autoSpaceDE w:val="0"/>
        <w:jc w:val="both"/>
        <w:rPr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  <w:r w:rsidRPr="00C865AB">
        <w:rPr>
          <w:rFonts w:eastAsia="Courier New"/>
          <w:kern w:val="1"/>
          <w:lang w:eastAsia="hi-IN" w:bidi="hi-IN"/>
        </w:rPr>
        <w:t>___________________________________________________________________________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  <w:r w:rsidRPr="00C865AB">
        <w:rPr>
          <w:rFonts w:eastAsia="Courier New"/>
          <w:kern w:val="1"/>
          <w:lang w:eastAsia="hi-IN" w:bidi="hi-IN"/>
        </w:rPr>
        <w:t>(подпись)    (инициалы, фамилия, должность должностного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  <w:sectPr w:rsidR="00196454" w:rsidRPr="00C865AB" w:rsidSect="00C865AB">
          <w:pgSz w:w="11906" w:h="16838"/>
          <w:pgMar w:top="567" w:right="1134" w:bottom="1134" w:left="1134" w:header="720" w:footer="720" w:gutter="0"/>
          <w:cols w:space="720"/>
          <w:docGrid w:linePitch="326"/>
        </w:sectPr>
      </w:pPr>
      <w:r w:rsidRPr="00C865AB">
        <w:rPr>
          <w:rFonts w:eastAsia="Courier New"/>
          <w:kern w:val="1"/>
          <w:lang w:eastAsia="hi-IN" w:bidi="hi-IN"/>
        </w:rPr>
        <w:t xml:space="preserve">               лица, проводящего плановую проверку)   ___ ________ 20__ г.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D0167E" w:rsidRPr="00CD3221" w:rsidRDefault="00D0167E">
      <w:pPr>
        <w:autoSpaceDE w:val="0"/>
        <w:ind w:right="-285"/>
        <w:jc w:val="center"/>
        <w:rPr>
          <w:rFonts w:eastAsia="Calibri"/>
          <w:lang w:eastAsia="en-US"/>
        </w:rPr>
      </w:pPr>
    </w:p>
    <w:sectPr w:rsidR="00D0167E" w:rsidRPr="00CD322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081F03"/>
    <w:rsid w:val="00196454"/>
    <w:rsid w:val="00301F3A"/>
    <w:rsid w:val="00327874"/>
    <w:rsid w:val="004D7BC0"/>
    <w:rsid w:val="004F366A"/>
    <w:rsid w:val="00605FF6"/>
    <w:rsid w:val="00657138"/>
    <w:rsid w:val="007A7ECD"/>
    <w:rsid w:val="008C44CD"/>
    <w:rsid w:val="009D3DFD"/>
    <w:rsid w:val="00A421CB"/>
    <w:rsid w:val="00A85B18"/>
    <w:rsid w:val="00C25287"/>
    <w:rsid w:val="00C56EFA"/>
    <w:rsid w:val="00C865AB"/>
    <w:rsid w:val="00CD3221"/>
    <w:rsid w:val="00D0167E"/>
    <w:rsid w:val="00D74ACD"/>
    <w:rsid w:val="00EB49EA"/>
    <w:rsid w:val="00F4062C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  <w:rPr>
      <w:lang w:val="x-none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val="x-none"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  <w:rPr>
      <w:lang w:val="x-none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val="x-none"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1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3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0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8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0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998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7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111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4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9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0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3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2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6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8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3" Type="http://schemas.openxmlformats.org/officeDocument/2006/relationships/theme" Target="theme/theme1.xml"/><Relationship Id="rId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4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69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4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3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" Type="http://schemas.openxmlformats.org/officeDocument/2006/relationships/hyperlink" Target="consultantplus://offline/ref=D9B3A1D03FC94E1585C96BFA226277A3010118E8B630C514F8536D8338566487732A98A64C6045D92EBEB4CC85N93BG" TargetMode="External"/><Relationship Id="rId3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6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1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2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1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7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2" Type="http://schemas.openxmlformats.org/officeDocument/2006/relationships/hyperlink" Target="consultantplus://offline/ref=D9B3A1D03FC94E1585C96BFA226277A300081AE9B530C514F8536D8338566487612AC0AA4B6D0F886DF5BBCD8184DFE1AD96ECC6N833G" TargetMode="External"/><Relationship Id="rId4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2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4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5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9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6" Type="http://schemas.openxmlformats.org/officeDocument/2006/relationships/hyperlink" Target="consultantplus://offline/ref=D9B3A1D03FC94E1585C96BFA226277A300081AE9B530C514F8536D8338566487612AC0AC456D0F886DF5BBCD8184DFE1AD96ECC6N833G" TargetMode="External"/><Relationship Id="rId4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8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52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6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4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1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9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3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4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97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9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1107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1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3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8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75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20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0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1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7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6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" Type="http://schemas.openxmlformats.org/officeDocument/2006/relationships/hyperlink" Target="consultantplus://offline/ref=D9B3A1D03FC94E1585C96BFA226277A3000A16E6B537C514F8536D8338566487612AC0AD46320A9D7CADB7CA999AD8F8B194EENC35G" TargetMode="External"/><Relationship Id="rId33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4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6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50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8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5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53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1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2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9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129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2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31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75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40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92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5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9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1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2" Type="http://schemas.openxmlformats.org/officeDocument/2006/relationships/fontTable" Target="fontTable.xml"/><Relationship Id="rId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6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3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1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60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0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5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9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6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1" Type="http://schemas.openxmlformats.org/officeDocument/2006/relationships/hyperlink" Target="consultantplus://offline/ref=D9B3A1D03FC94E1585C975F7340E28A6030341ECB634C84AA4056BD4670662D2216AC6FF1C220ED428A6A8CC8084DDE6B1N935G" TargetMode="External"/><Relationship Id="rId3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0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7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8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1133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5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80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1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6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9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65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2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31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2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22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1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81" Type="http://schemas.openxmlformats.org/officeDocument/2006/relationships/hyperlink" Target="consultantplus://offline/ref=D9B3A1D03FC94E1585C96BFA226277A300081AE9B530C514F8536D8338566487612AC0AA4F6D0F886DF5BBCD8184DFE1AD96ECC6N833G" TargetMode="External"/><Relationship Id="rId10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6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4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2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5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0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3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1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8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7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59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2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3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1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37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2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2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5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1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3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6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8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2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0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5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2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73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0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30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7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9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0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1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9" Type="http://schemas.openxmlformats.org/officeDocument/2006/relationships/hyperlink" Target="consultantplus://offline/ref=D9B3A1D03FC94E1585C96BFA226277A300081AE9B530C514F8536D8338566487612AC0A2446D0F886DF5BBCD8184DFE1AD96ECC6N833G" TargetMode="External"/><Relationship Id="rId10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5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6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8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0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3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9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8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5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12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108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3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78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7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7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4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2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0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1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21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80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10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2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4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1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10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4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7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2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78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2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51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27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2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9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0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0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2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4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46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5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3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0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11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0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2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7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4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6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6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6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24D6D0F886DF5BBCD8184DFE1AD96ECC6N833G" TargetMode="External"/><Relationship Id="rId1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9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5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7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4" Type="http://schemas.openxmlformats.org/officeDocument/2006/relationships/hyperlink" Target="consultantplus://offline/ref=D9B3A1D03FC94E1585C96BFA226277A3000F1CE5B033C514F8536D8338566487612AC0AC4B61508D78E4E3C1869CC1E6B48AEEC480N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37824</Words>
  <Characters>215599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252918</CharactersWithSpaces>
  <SharedDoc>false</SharedDoc>
  <HLinks>
    <vt:vector size="6822" baseType="variant">
      <vt:variant>
        <vt:i4>5046354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consultantplus://offline/ref=D9B3A1D03FC94E1585C96BFA226277A300081AE9B530C514F8536D8338566487612AC0AA4D67508D78E4E3C1869CC1E6B48AEEC480N33DG</vt:lpwstr>
      </vt:variant>
      <vt:variant>
        <vt:lpwstr/>
      </vt:variant>
      <vt:variant>
        <vt:i4>5046355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consultantplus://offline/ref=D9B3A1D03FC94E1585C96BFA226277A300081AE9B530C514F8536D8338566487612AC0AA4D66508D78E4E3C1869CC1E6B48AEEC480N33DG</vt:lpwstr>
      </vt:variant>
      <vt:variant>
        <vt:lpwstr/>
      </vt:variant>
      <vt:variant>
        <vt:i4>7405630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consultantplus://offline/ref=D9B3A1D03FC94E1585C96BFA226277A300081AE9B530C514F8536D8338566487612AC0A2446D0F886DF5BBCD8184DFE1AD96ECC6N833G</vt:lpwstr>
      </vt:variant>
      <vt:variant>
        <vt:lpwstr/>
      </vt:variant>
      <vt:variant>
        <vt:i4>7405678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consultantplus://offline/ref=D9B3A1D03FC94E1585C96BFA226277A300081AE9B530C514F8536D8338566487612AC0A24D6D0F886DF5BBCD8184DFE1AD96ECC6N833G</vt:lpwstr>
      </vt:variant>
      <vt:variant>
        <vt:lpwstr/>
      </vt:variant>
      <vt:variant>
        <vt:i4>5046278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7405678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consultantplus://offline/ref=D9B3A1D03FC94E1585C96BFA226277A300081AE9B530C514F8536D8338566487612AC0AC456D0F886DF5BBCD8184DFE1AD96ECC6N833G</vt:lpwstr>
      </vt:variant>
      <vt:variant>
        <vt:lpwstr/>
      </vt:variant>
      <vt:variant>
        <vt:i4>5046278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2621491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consultantplus://offline/ref=D9B3A1D03FC94E1585C96BFA226277A3020C1AE9B032C514F8536D8338566487612AC0AA4D665BDA2CABE29DC3CFD2E7B58AECC39C3EAB74N035G</vt:lpwstr>
      </vt:variant>
      <vt:variant>
        <vt:lpwstr/>
      </vt:variant>
      <vt:variant>
        <vt:i4>2621547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consultantplus://offline/ref=D9B3A1D03FC94E1585C96BFA226277A3020C1AE9B032C514F8536D8338566487612AC0AA4D665BD82BABE29DC3CFD2E7B58AECC39C3EAB74N035G</vt:lpwstr>
      </vt:variant>
      <vt:variant>
        <vt:lpwstr/>
      </vt:variant>
      <vt:variant>
        <vt:i4>2031696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consultantplus://offline/ref=D9B3A1D03FC94E1585C96BFA226277A3070C18E6B53E981EF00A61813F593B906663CCAB4D675CDA22F4E788D297DEE0AD94EBDA803CA9N737G</vt:lpwstr>
      </vt:variant>
      <vt:variant>
        <vt:lpwstr/>
      </vt:variant>
      <vt:variant>
        <vt:i4>2031698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consultantplus://offline/ref=D9B3A1D03FC94E1585C96BFA226277A3070C18E6B53E981EF00A61813F593B906663CCAB4D675EDE22F4E788D297DEE0AD94EBDA803CA9N737G</vt:lpwstr>
      </vt:variant>
      <vt:variant>
        <vt:lpwstr/>
      </vt:variant>
      <vt:variant>
        <vt:i4>2621538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2031622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consultantplus://offline/ref=D9B3A1D03FC94E1585C96BFA226277A3070C18E6B53E981EF00A61813F593B906663CCAB4D675ED122F4E788D297DEE0AD94EBDA803CA9N737G</vt:lpwstr>
      </vt:variant>
      <vt:variant>
        <vt:lpwstr/>
      </vt:variant>
      <vt:variant>
        <vt:i4>2031625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consultantplus://offline/ref=D9B3A1D03FC94E1585C96BFA226277A3070C18E6B53E981EF00A61813F593B906663CCAB4D6759DB22F4E788D297DEE0AD94EBDA803CA9N737G</vt:lpwstr>
      </vt:variant>
      <vt:variant>
        <vt:lpwstr/>
      </vt:variant>
      <vt:variant>
        <vt:i4>2621544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2621536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2621544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2621544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2621544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2621540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2621544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2621493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2621544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2621544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2621544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consultantplus://offline/ref=D9B3A1D03FC94E1585C96BFA226277A300081AE9B530C514F8536D8338566487612AC0AA4D665BDC2AABE29DC3CFD2E7B58AECC39C3EAB74N035G</vt:lpwstr>
      </vt:variant>
      <vt:variant>
        <vt:lpwstr/>
      </vt:variant>
      <vt:variant>
        <vt:i4>2621489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consultantplus://offline/ref=D9B3A1D03FC94E1585C96BFA226277A3000D19E0B434C514F8536D8338566487612AC0AA4D665ADE20ABE29DC3CFD2E7B58AECC39C3EAB74N035G</vt:lpwstr>
      </vt:variant>
      <vt:variant>
        <vt:lpwstr/>
      </vt:variant>
      <vt:variant>
        <vt:i4>2621538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2621501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consultantplus://offline/ref=D9B3A1D03FC94E1585C96BFA226277A3000016E4BE3DC514F8536D8338566487612AC0AA4D665FDA2AABE29DC3CFD2E7B58AECC39C3EAB74N035G</vt:lpwstr>
      </vt:variant>
      <vt:variant>
        <vt:lpwstr/>
      </vt:variant>
      <vt:variant>
        <vt:i4>2621551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2621538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7405627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consultantplus://offline/ref=D9B3A1D03FC94E1585C96BFA226277A300081AE9B530C514F8536D8338566487612AC0AA4B6D0F886DF5BBCD8184DFE1AD96ECC6N833G</vt:lpwstr>
      </vt:variant>
      <vt:variant>
        <vt:lpwstr/>
      </vt:variant>
      <vt:variant>
        <vt:i4>7405631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consultantplus://offline/ref=D9B3A1D03FC94E1585C96BFA226277A300081AE9B530C514F8536D8338566487612AC0AA4F6D0F886DF5BBCD8184DFE1AD96ECC6N833G</vt:lpwstr>
      </vt:variant>
      <vt:variant>
        <vt:lpwstr/>
      </vt:variant>
      <vt:variant>
        <vt:i4>2621489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consultantplus://offline/ref=D9B3A1D03FC94E1585C96BFA226277A3000D19E0B434C514F8536D8338566487612AC0AA4D665AD02EABE29DC3CFD2E7B58AECC39C3EAB74N035G</vt:lpwstr>
      </vt:variant>
      <vt:variant>
        <vt:lpwstr/>
      </vt:variant>
      <vt:variant>
        <vt:i4>2621544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2621538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5046364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5046364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consultantplus://offline/ref=D9B3A1D03FC94E1585C96BFA226277A3000D19E0B434C514F8536D8338566487612AC0AA4D665ADE21ABE29DC3CFD2E7B58AECC39C3EAB74N035G</vt:lpwstr>
      </vt:variant>
      <vt:variant>
        <vt:lpwstr/>
      </vt:variant>
      <vt:variant>
        <vt:i4>2621495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2621495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2031697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consultantplus://offline/ref=D9B3A1D03FC94E1585C96BFA226277A3070C18E6B53E981EF00A61813F593B906663CCAB4D645CDC22F4E788D297DEE0AD94EBDA803CA9N737G</vt:lpwstr>
      </vt:variant>
      <vt:variant>
        <vt:lpwstr/>
      </vt:variant>
      <vt:variant>
        <vt:i4>2621544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2621498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2621495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consultantplus://offline/ref=D9B3A1D03FC94E1585C96BFA226277A3000D19E0B434C514F8536D8338566487612AC0AA4D665BD121ABE29DC3CFD2E7B58AECC39C3EAB74N035G</vt:lpwstr>
      </vt:variant>
      <vt:variant>
        <vt:lpwstr/>
      </vt:variant>
      <vt:variant>
        <vt:i4>2621538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consultantplus://offline/ref=D9B3A1D03FC94E1585C96BFA226277A3070C18E6B53E981EF00A61813F593B906663CCAB4D615EDF22F4E788D297DEE0AD94EBDA803CA9N737G</vt:lpwstr>
      </vt:variant>
      <vt:variant>
        <vt:lpwstr/>
      </vt:variant>
      <vt:variant>
        <vt:i4>2621544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2621491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consultantplus://offline/ref=D9B3A1D03FC94E1585C96BFA226277A3000D19E0B53CC514F8536D8338566487612AC0AA4D665BDD2FABE29DC3CFD2E7B58AECC39C3EAB74N035G</vt:lpwstr>
      </vt:variant>
      <vt:variant>
        <vt:lpwstr/>
      </vt:variant>
      <vt:variant>
        <vt:i4>2621494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consultantplus://offline/ref=D9B3A1D03FC94E1585C96BFA226277A3000D19E0B53CC514F8536D8338566487612AC0AA4D665BDD2CABE29DC3CFD2E7B58AECC39C3EAB74N035G</vt:lpwstr>
      </vt:variant>
      <vt:variant>
        <vt:lpwstr/>
      </vt:variant>
      <vt:variant>
        <vt:i4>5046354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2031623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consultantplus://offline/ref=D9B3A1D03FC94E1585C96BFA226277A3070C18E6B53E981EF00A61813F593B906663CCAB4D605CD122F4E788D297DEE0AD94EBDA803CA9N737G</vt:lpwstr>
      </vt:variant>
      <vt:variant>
        <vt:lpwstr/>
      </vt:variant>
      <vt:variant>
        <vt:i4>2621544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2031699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consultantplus://offline/ref=D9B3A1D03FC94E1585C96BFA226277A3070C18E6B53E981EF00A61813F593B906663CCAB4D655ADB22F4E788D297DEE0AD94EBDA803CA9N737G</vt:lpwstr>
      </vt:variant>
      <vt:variant>
        <vt:lpwstr/>
      </vt:variant>
      <vt:variant>
        <vt:i4>2031618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consultantplus://offline/ref=D9B3A1D03FC94E1585C96BFA226277A3070C18E6B53E981EF00A61813F593B906663CCAB4D655BD022F4E788D297DEE0AD94EBDA803CA9N737G</vt:lpwstr>
      </vt:variant>
      <vt:variant>
        <vt:lpwstr/>
      </vt:variant>
      <vt:variant>
        <vt:i4>2031619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consultantplus://offline/ref=D9B3A1D03FC94E1585C96BFA226277A3070C18E6B53E981EF00A61813F593B906663CCAB4D655BD122F4E788D297DEE0AD94EBDA803CA9N737G</vt:lpwstr>
      </vt:variant>
      <vt:variant>
        <vt:lpwstr/>
      </vt:variant>
      <vt:variant>
        <vt:i4>2621538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2621544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consultantplus://offline/ref=D9B3A1D03FC94E1585C96BFA226277A3000D19E0B53CC514F8536D8338566487612AC0AA4D665AD12CABE29DC3CFD2E7B58AECC39C3EAB74N035G</vt:lpwstr>
      </vt:variant>
      <vt:variant>
        <vt:lpwstr/>
      </vt:variant>
      <vt:variant>
        <vt:i4>2621538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consultantplus://offline/ref=D9B3A1D03FC94E1585C96BFA226277A3000018E1B736C514F8536D8338566487612AC0AA4D665ADA2FABE29DC3CFD2E7B58AECC39C3EAB74N035G</vt:lpwstr>
      </vt:variant>
      <vt:variant>
        <vt:lpwstr/>
      </vt:variant>
      <vt:variant>
        <vt:i4>2621550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consultantplus://offline/ref=D9B3A1D03FC94E1585C96BFA226277A3000F1CE5B033C514F8536D8338566487612AC0AA4D6652DE2BABE29DC3CFD2E7B58AECC39C3EAB74N035G</vt:lpwstr>
      </vt:variant>
      <vt:variant>
        <vt:lpwstr/>
      </vt:variant>
      <vt:variant>
        <vt:i4>2621536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1441877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consultantplus://offline/ref=D9B3A1D03FC94E1585C975F7340E28A6030341ECB634C84AA4056BD4670662D2216AC6FF1C220ED428A6A8CC8084DDE6B1N935G</vt:lpwstr>
      </vt:variant>
      <vt:variant>
        <vt:lpwstr/>
      </vt:variant>
      <vt:variant>
        <vt:i4>2621545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consultantplus://offline/ref=D9B3A1D03FC94E1585C96BFA226277A3000018E1B736C514F8536D8338566487612AC0AA4D665ADA29ABE29DC3CFD2E7B58AECC39C3EAB74N035G</vt:lpwstr>
      </vt:variant>
      <vt:variant>
        <vt:lpwstr/>
      </vt:variant>
      <vt:variant>
        <vt:i4>2621549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consultantplus://offline/ref=D9B3A1D03FC94E1585C96BFA226277A3000018E1B736C514F8536D8338566487612AC0AA4D665ADD28ABE29DC3CFD2E7B58AECC39C3EAB74N035G</vt:lpwstr>
      </vt:variant>
      <vt:variant>
        <vt:lpwstr/>
      </vt:variant>
      <vt:variant>
        <vt:i4>2621547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consultantplus://offline/ref=D9B3A1D03FC94E1585C96BFA226277A3000018E1B736C514F8536D8338566487612AC0AA4D665AD92CABE29DC3CFD2E7B58AECC39C3EAB74N035G</vt:lpwstr>
      </vt:variant>
      <vt:variant>
        <vt:lpwstr/>
      </vt:variant>
      <vt:variant>
        <vt:i4>2031702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consultantplus://offline/ref=D9B3A1D03FC94E1585C96BFA226277A3070C18E6B53E981EF00A61813F593B906663CCAB4C675EDF22F4E788D297DEE0AD94EBDA803CA9N737G</vt:lpwstr>
      </vt:variant>
      <vt:variant>
        <vt:lpwstr/>
      </vt:variant>
      <vt:variant>
        <vt:i4>5046354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consultantplus://offline/ref=D9B3A1D03FC94E1585C96BFA226277A3000C17E2B430C514F8536D8338566487612AC0AA4D665BDF2CABE29DC3CFD2E7B58AECC39C3EAB74N035G</vt:lpwstr>
      </vt:variant>
      <vt:variant>
        <vt:lpwstr/>
      </vt:variant>
      <vt:variant>
        <vt:i4>2621544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2621541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5046354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consultantplus://offline/ref=D9B3A1D03FC94E1585C96BFA226277A3000016E4BE3DC514F8536D8338566487612AC0AA4D6659D929ABE29DC3CFD2E7B58AECC39C3EAB74N035G</vt:lpwstr>
      </vt:variant>
      <vt:variant>
        <vt:lpwstr/>
      </vt:variant>
      <vt:variant>
        <vt:i4>2621548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consultantplus://offline/ref=D9B3A1D03FC94E1585C96BFA226277A3000C17E2B430C514F8536D8338566487612AC0AA4D665ADF2AABE29DC3CFD2E7B58AECC39C3EAB74N035G</vt:lpwstr>
      </vt:variant>
      <vt:variant>
        <vt:lpwstr/>
      </vt:variant>
      <vt:variant>
        <vt:i4>2621540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consultantplus://offline/ref=D9B3A1D03FC94E1585C96BFA226277A3000C17E2B430C514F8536D8338566487612AC0AA4D6659DE21ABE29DC3CFD2E7B58AECC39C3EAB74N035G</vt:lpwstr>
      </vt:variant>
      <vt:variant>
        <vt:lpwstr/>
      </vt:variant>
      <vt:variant>
        <vt:i4>2621544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consultantplus://offline/ref=D9B3A1D03FC94E1585C96BFA226277A3000C17E2B430C514F8536D8338566487612AC0AA4D6658D029ABE29DC3CFD2E7B58AECC39C3EAB74N035G</vt:lpwstr>
      </vt:variant>
      <vt:variant>
        <vt:lpwstr/>
      </vt:variant>
      <vt:variant>
        <vt:i4>2621544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consultantplus://offline/ref=D9B3A1D03FC94E1585C96BFA226277A3000C17E2B430C514F8536D8338566487612AC0AA4D665BDC2DABE29DC3CFD2E7B58AECC39C3EAB74N035G</vt:lpwstr>
      </vt:variant>
      <vt:variant>
        <vt:lpwstr/>
      </vt:variant>
      <vt:variant>
        <vt:i4>2621493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consultantplus://offline/ref=D9B3A1D03FC94E1585C96BFA226277A3000C17E2B430C514F8536D8338566487612AC0AA4D6658DF21ABE29DC3CFD2E7B58AECC39C3EAB74N035G</vt:lpwstr>
      </vt:variant>
      <vt:variant>
        <vt:lpwstr/>
      </vt:variant>
      <vt:variant>
        <vt:i4>2621491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consultantplus://offline/ref=D9B3A1D03FC94E1585C96BFA226277A3000C17E2B430C514F8536D8338566487612AC0AA4D6658DC2AABE29DC3CFD2E7B58AECC39C3EAB74N035G</vt:lpwstr>
      </vt:variant>
      <vt:variant>
        <vt:lpwstr/>
      </vt:variant>
      <vt:variant>
        <vt:i4>2621491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consultantplus://offline/ref=D9B3A1D03FC94E1585C96BFA226277A3000016E4BE3DC514F8536D8338566487612AC0AA4D665ED02BABE29DC3CFD2E7B58AECC39C3EAB74N035G</vt:lpwstr>
      </vt:variant>
      <vt:variant>
        <vt:lpwstr/>
      </vt:variant>
      <vt:variant>
        <vt:i4>2621502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consultantplus://offline/ref=D9B3A1D03FC94E1585C96BFA226277A3000016E4BE3DC514F8536D8338566487612AC0AA4D665ED128ABE29DC3CFD2E7B58AECC39C3EAB74N035G</vt:lpwstr>
      </vt:variant>
      <vt:variant>
        <vt:lpwstr/>
      </vt:variant>
      <vt:variant>
        <vt:i4>2621502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consultantplus://offline/ref=D9B3A1D03FC94E1585C96BFA226277A3000016E4BE3DC514F8536D8338566487612AC0AA4D665ED12CABE29DC3CFD2E7B58AECC39C3EAB74N035G</vt:lpwstr>
      </vt:variant>
      <vt:variant>
        <vt:lpwstr/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consultantplus://offline/ref=D9B3A1D03FC94E1585C96BFA226277A3000016E4BE3DC514F8536D8338566487612AC0AA4D665ED020ABE29DC3CFD2E7B58AECC39C3EAB74N035G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consultantplus://offline/ref=D9B3A1D03FC94E1585C96BFA226277A3000016E4BE3DC514F8536D8338566487612AC0AA4D665AD02AABE29DC3CFD2E7B58AECC39C3EAB74N035G</vt:lpwstr>
      </vt:variant>
      <vt:variant>
        <vt:lpwstr/>
      </vt:variant>
      <vt:variant>
        <vt:i4>5046354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consultantplus://offline/ref=D9B3A1D03FC94E1585C96BFA226277A3000016E4BE3DC514F8536D8338566487612AC0AA4D665ADF2EABE29DC3CFD2E7B58AECC39C3EAB74N035G</vt:lpwstr>
      </vt:variant>
      <vt:variant>
        <vt:lpwstr/>
      </vt:variant>
      <vt:variant>
        <vt:i4>5046354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1048663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consultantplus://offline/ref=D9B3A1D03FC94E1585C96BFA226277A3000A16E6B537C514F8536D8338566487612AC0AD46320A9D7CADB7CA999AD8F8B194EENC35G</vt:lpwstr>
      </vt:variant>
      <vt:variant>
        <vt:lpwstr/>
      </vt:variant>
      <vt:variant>
        <vt:i4>2621498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consultantplus://offline/ref=D9B3A1D03FC94E1585C96BFA226277A3000F1CE5B033C514F8536D8338566487612AC0AD4D63508D78E4E3C1869CC1E6B48AEEC480N33DG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consultantplus://offline/ref=D9B3A1D03FC94E1585C96BFA226277A3000F1DE0B631C514F8536D8338566487612AC0AA4D665AD02DABE29DC3CFD2E7B58AECC39C3EAB74N035G</vt:lpwstr>
      </vt:variant>
      <vt:variant>
        <vt:lpwstr/>
      </vt:variant>
      <vt:variant>
        <vt:i4>2621544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consultantplus://offline/ref=D9B3A1D03FC94E1585C96BFA226277A3000F1CE5B033C514F8536D8338566487612AC0AA4D675CD82EABE29DC3CFD2E7B58AECC39C3EAB74N035G</vt:lpwstr>
      </vt:variant>
      <vt:variant>
        <vt:lpwstr/>
      </vt:variant>
      <vt:variant>
        <vt:i4>1376258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consultantplus://offline/ref=D9B3A1D03FC94E1585C96BFA226277A3010118E8B630C514F8536D8338566487732A98A64C6045D92EBEB4CC85N93BG</vt:lpwstr>
      </vt:variant>
      <vt:variant>
        <vt:lpwstr/>
      </vt:variant>
      <vt:variant>
        <vt:i4>2621498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consultantplus://offline/ref=D9B3A1D03FC94E1585C96BFA226277A3000F1CE5B033C514F8536D8338566487612AC0AA4D675DDF2FABE29DC3CFD2E7B58AECC39C3EAB74N035G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consultantplus://offline/ref=D9B3A1D03FC94E1585C96BFA226277A3000D19E0B53CC514F8536D8338566487612AC0AA4D665AD82DABE29DC3CFD2E7B58AECC39C3EAB74N035G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consultantplus://offline/ref=D9B3A1D03FC94E1585C96BFA226277A3000D19E0B53CC514F8536D8338566487612AC0AA4D6659D92FABE29DC3CFD2E7B58AECC39C3EAB74N035G</vt:lpwstr>
      </vt:variant>
      <vt:variant>
        <vt:lpwstr/>
      </vt:variant>
      <vt:variant>
        <vt:i4>5046279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consultantplus://offline/ref=D9B3A1D03FC94E1585C96BFA226277A3010F16E2B636C514F8536D8338566487612AC0AA4D665DDD20ABE29DC3CFD2E7B58AECC39C3EAB74N035G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consultantplus://offline/ref=D9B3A1D03FC94E1585C96BFA226277A3010F16E2B636C514F8536D8338566487612AC0AA4D665DDA20ABE29DC3CFD2E7B58AECC39C3EAB74N035G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consultantplus://offline/ref=D9B3A1D03FC94E1585C96BFA226277A3000016E4BE3DC514F8536D8338566487612AC0AA4D665BDA28ABE29DC3CFD2E7B58AECC39C3EAB74N035G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consultantplus://offline/ref=D9B3A1D03FC94E1585C96BFA226277A3000F1CE5B033C514F8536D8338566487612AC0AA4D6652DF2FABE29DC3CFD2E7B58AECC39C3EAB74N035G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consultantplus://offline/ref=D9B3A1D03FC94E1585C96BFA226277A3000F1CE5B033C514F8536D8338566487612AC0AA4D6652DD2FABE29DC3CFD2E7B58AECC39C3EAB74N035G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consultantplus://offline/ref=D9B3A1D03FC94E1585C96BFA226277A3000F1CE5B033C514F8536D8338566487612AC0AA4D6652DA2FABE29DC3CFD2E7B58AECC39C3EAB74N035G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consultantplus://offline/ref=D9B3A1D03FC94E1585C96BFA226277A3000F1CE5B033C514F8536D8338566487612AC0AA4D6652D829ABE29DC3CFD2E7B58AECC39C3EAB74N035G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consultantplus://offline/ref=D9B3A1D03FC94E1585C96BFA226277A3000F1CE5B033C514F8536D8338566487612AC0AA4D6652D929ABE29DC3CFD2E7B58AECC39C3EAB74N035G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consultantplus://offline/ref=D9B3A1D03FC94E1585C96BFA226277A3000F1CE5B033C514F8536D8338566487612AC0AA4D6653D028ABE29DC3CFD2E7B58AECC39C3EAB74N035G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consultantplus://offline/ref=D9B3A1D03FC94E1585C96BFA226277A3000819E9B233C514F8536D8338566487612AC0AA4D665BDA20ABE29DC3CFD2E7B58AECC39C3EAB74N035G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EAV</cp:lastModifiedBy>
  <cp:revision>2</cp:revision>
  <cp:lastPrinted>2021-07-20T06:28:00Z</cp:lastPrinted>
  <dcterms:created xsi:type="dcterms:W3CDTF">2022-10-06T08:07:00Z</dcterms:created>
  <dcterms:modified xsi:type="dcterms:W3CDTF">2022-10-06T08:07:00Z</dcterms:modified>
</cp:coreProperties>
</file>