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2" w:rsidRDefault="00DE3F02">
      <w:pPr>
        <w:rPr>
          <w:rFonts w:hint="eastAsia"/>
          <w:sz w:val="12"/>
          <w:szCs w:val="12"/>
        </w:rPr>
      </w:pPr>
      <w:bookmarkStart w:id="0" w:name="_GoBack"/>
      <w:bookmarkEnd w:id="0"/>
    </w:p>
    <w:p w:rsidR="00DE3F02" w:rsidRDefault="006C7E2A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F02" w:rsidRDefault="006C7E2A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DE3F02" w:rsidRDefault="006C7E2A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DE3F02" w:rsidRDefault="006C7E2A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DE3F02" w:rsidRDefault="00DE3F02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DE3F02" w:rsidRDefault="006C7E2A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104775</wp:posOffset>
                </wp:positionV>
                <wp:extent cx="6668135" cy="2095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60" cy="176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pt,7.55pt" to="438.95pt,8.9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DE3F02" w:rsidRDefault="006C7E2A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DE3F02" w:rsidRPr="006C7E2A" w:rsidRDefault="00DE3F02">
      <w:pPr>
        <w:pStyle w:val="aa"/>
        <w:ind w:left="1622" w:firstLine="0"/>
        <w:jc w:val="center"/>
        <w:rPr>
          <w:rStyle w:val="-"/>
          <w:rFonts w:hint="eastAsia"/>
        </w:rPr>
      </w:pPr>
    </w:p>
    <w:p w:rsidR="00DE3F02" w:rsidRPr="006C7E2A" w:rsidRDefault="00DE3F02">
      <w:pPr>
        <w:pStyle w:val="aa"/>
        <w:ind w:left="1622" w:firstLine="0"/>
        <w:jc w:val="center"/>
        <w:rPr>
          <w:rFonts w:hint="eastAsia"/>
        </w:rPr>
      </w:pPr>
    </w:p>
    <w:p w:rsidR="00DE3F02" w:rsidRDefault="006C7E2A">
      <w:pPr>
        <w:jc w:val="center"/>
        <w:rPr>
          <w:rFonts w:ascii="Liberation Sans" w:hAnsi="Liberation Sans" w:hint="eastAsia"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Вниманию пенсионеров: </w:t>
      </w:r>
    </w:p>
    <w:p w:rsidR="00DE3F02" w:rsidRDefault="006C7E2A">
      <w:pPr>
        <w:jc w:val="center"/>
        <w:rPr>
          <w:rFonts w:ascii="Liberation Sans" w:hAnsi="Liberation Sans" w:hint="eastAsia"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>сотрудники Пенсионного фонда не  совершают поквартирные обходы!</w:t>
      </w:r>
    </w:p>
    <w:p w:rsidR="00DE3F02" w:rsidRDefault="00DE3F02">
      <w:pPr>
        <w:jc w:val="both"/>
        <w:rPr>
          <w:rFonts w:ascii="Liberation Sans" w:hAnsi="Liberation Sans" w:hint="eastAsia"/>
          <w:sz w:val="26"/>
          <w:szCs w:val="26"/>
        </w:rPr>
      </w:pPr>
    </w:p>
    <w:p w:rsidR="00DE3F02" w:rsidRDefault="006C7E2A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6"/>
          <w:szCs w:val="26"/>
        </w:rPr>
        <w:t xml:space="preserve">Во все времена мошеннические схемы базировались исключительно на доверчивости граждан. Жители Волгоградской области – не исключение, в их жилища с завидным постоянством под видом </w:t>
      </w:r>
      <w:proofErr w:type="spellStart"/>
      <w:r>
        <w:rPr>
          <w:rFonts w:ascii="Liberation Sans" w:hAnsi="Liberation Sans"/>
          <w:sz w:val="26"/>
          <w:szCs w:val="26"/>
        </w:rPr>
        <w:t>лже</w:t>
      </w:r>
      <w:proofErr w:type="spellEnd"/>
      <w:r>
        <w:rPr>
          <w:rFonts w:ascii="Liberation Sans" w:hAnsi="Liberation Sans"/>
          <w:sz w:val="26"/>
          <w:szCs w:val="26"/>
        </w:rPr>
        <w:t>-сотрудников структур, названия которых у всех на слуху, приходили и прихо</w:t>
      </w:r>
      <w:r>
        <w:rPr>
          <w:rFonts w:ascii="Liberation Sans" w:hAnsi="Liberation Sans"/>
          <w:sz w:val="26"/>
          <w:szCs w:val="26"/>
        </w:rPr>
        <w:t xml:space="preserve">дят разные обманщики. </w:t>
      </w:r>
    </w:p>
    <w:p w:rsidR="00DE3F02" w:rsidRDefault="006C7E2A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Теперь сомнительная реклама находит нас через площадки популярных </w:t>
      </w:r>
      <w:proofErr w:type="spellStart"/>
      <w:r>
        <w:rPr>
          <w:rFonts w:ascii="Liberation Sans" w:hAnsi="Liberation Sans"/>
          <w:sz w:val="26"/>
          <w:szCs w:val="26"/>
        </w:rPr>
        <w:t>соцсетей</w:t>
      </w:r>
      <w:proofErr w:type="spellEnd"/>
      <w:r>
        <w:rPr>
          <w:rFonts w:ascii="Liberation Sans" w:hAnsi="Liberation Sans"/>
          <w:sz w:val="26"/>
          <w:szCs w:val="26"/>
        </w:rPr>
        <w:t xml:space="preserve"> и </w:t>
      </w:r>
      <w:proofErr w:type="spellStart"/>
      <w:r>
        <w:rPr>
          <w:rFonts w:ascii="Liberation Sans" w:hAnsi="Liberation Sans"/>
          <w:sz w:val="26"/>
          <w:szCs w:val="26"/>
        </w:rPr>
        <w:t>мессенджеров</w:t>
      </w:r>
      <w:proofErr w:type="spellEnd"/>
      <w:r>
        <w:rPr>
          <w:rFonts w:ascii="Liberation Sans" w:hAnsi="Liberation Sans"/>
          <w:sz w:val="26"/>
          <w:szCs w:val="26"/>
        </w:rPr>
        <w:t xml:space="preserve"> в виде якобы официальных объявлений солидных организаций. И человек, ни секунды не сомневаясь, молниеносно принимает предлагаемые условия и… о</w:t>
      </w:r>
      <w:r>
        <w:rPr>
          <w:rFonts w:ascii="Liberation Sans" w:hAnsi="Liberation Sans"/>
          <w:sz w:val="26"/>
          <w:szCs w:val="26"/>
        </w:rPr>
        <w:t>стаётся без сре</w:t>
      </w:r>
      <w:proofErr w:type="gramStart"/>
      <w:r>
        <w:rPr>
          <w:rFonts w:ascii="Liberation Sans" w:hAnsi="Liberation Sans"/>
          <w:sz w:val="26"/>
          <w:szCs w:val="26"/>
        </w:rPr>
        <w:t>дств к с</w:t>
      </w:r>
      <w:proofErr w:type="gramEnd"/>
      <w:r>
        <w:rPr>
          <w:rFonts w:ascii="Liberation Sans" w:hAnsi="Liberation Sans"/>
          <w:sz w:val="26"/>
          <w:szCs w:val="26"/>
        </w:rPr>
        <w:t>уществованию, теряя последние деньги.</w:t>
      </w:r>
    </w:p>
    <w:p w:rsidR="00DE3F02" w:rsidRDefault="006C7E2A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ab/>
        <w:t xml:space="preserve">Отделение Пенсионного фонда РФ по Волгоградской области в очередной раз напоминает, что сотрудники ПФР </w:t>
      </w:r>
      <w:r>
        <w:rPr>
          <w:rFonts w:ascii="Liberation Sans" w:hAnsi="Liberation Sans" w:cs="Times New Roman"/>
          <w:b/>
          <w:sz w:val="26"/>
          <w:szCs w:val="26"/>
        </w:rPr>
        <w:t xml:space="preserve">НЕ совершают поквартирные обходы и НЕ запрашивают Ваши персональные данные. </w:t>
      </w:r>
      <w:r>
        <w:rPr>
          <w:rFonts w:ascii="Liberation Sans" w:hAnsi="Liberation Sans" w:cs="Times New Roman"/>
          <w:sz w:val="26"/>
          <w:szCs w:val="26"/>
        </w:rPr>
        <w:t>Помните, что до</w:t>
      </w:r>
      <w:r>
        <w:rPr>
          <w:rFonts w:ascii="Liberation Sans" w:hAnsi="Liberation Sans" w:cs="Times New Roman"/>
          <w:sz w:val="26"/>
          <w:szCs w:val="26"/>
        </w:rPr>
        <w:t xml:space="preserve">верять можно только официальным источникам информации! </w:t>
      </w:r>
    </w:p>
    <w:p w:rsidR="00DE3F02" w:rsidRDefault="006C7E2A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Информацию о Пенсионном фонде России всегда легко узнать, зайдя на сайт ПФР или на информационные порталы официальных российских изданий - "Российской газеты" или "Парламентской газеты".</w:t>
      </w:r>
    </w:p>
    <w:p w:rsidR="00DE3F02" w:rsidRDefault="006C7E2A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Также сведе</w:t>
      </w:r>
      <w:r>
        <w:rPr>
          <w:rFonts w:ascii="Liberation Sans" w:hAnsi="Liberation Sans"/>
          <w:sz w:val="26"/>
          <w:szCs w:val="26"/>
        </w:rPr>
        <w:t xml:space="preserve">ния можно перепроверить, позвонив, к примеру, на телефон регионального </w:t>
      </w:r>
      <w:proofErr w:type="gramStart"/>
      <w:r>
        <w:rPr>
          <w:rFonts w:ascii="Liberation Sans" w:hAnsi="Liberation Sans"/>
          <w:sz w:val="26"/>
          <w:szCs w:val="26"/>
        </w:rPr>
        <w:t>Контакт-центра</w:t>
      </w:r>
      <w:proofErr w:type="gramEnd"/>
      <w:r>
        <w:rPr>
          <w:rFonts w:ascii="Liberation Sans" w:hAnsi="Liberation Sans"/>
          <w:sz w:val="26"/>
          <w:szCs w:val="26"/>
        </w:rPr>
        <w:t xml:space="preserve"> ПФР – 8 (8442) 96-09-09.</w:t>
      </w:r>
    </w:p>
    <w:p w:rsidR="00DE3F02" w:rsidRDefault="00DE3F02">
      <w:pPr>
        <w:jc w:val="both"/>
        <w:rPr>
          <w:rFonts w:ascii="Liberation Sans" w:hAnsi="Liberation Sans" w:hint="eastAsia"/>
          <w:sz w:val="26"/>
          <w:szCs w:val="26"/>
        </w:rPr>
      </w:pPr>
    </w:p>
    <w:p w:rsidR="00DE3F02" w:rsidRDefault="00DE3F02">
      <w:pPr>
        <w:jc w:val="both"/>
        <w:rPr>
          <w:rFonts w:ascii="Liberation Sans" w:hAnsi="Liberation Sans" w:hint="eastAsia"/>
          <w:sz w:val="26"/>
          <w:szCs w:val="26"/>
        </w:rPr>
      </w:pPr>
    </w:p>
    <w:p w:rsidR="00DE3F02" w:rsidRDefault="00DE3F02">
      <w:pPr>
        <w:jc w:val="both"/>
        <w:rPr>
          <w:rFonts w:ascii="Liberation Sans" w:hAnsi="Liberation Sans" w:hint="eastAsia"/>
          <w:sz w:val="26"/>
          <w:szCs w:val="26"/>
        </w:rPr>
      </w:pPr>
    </w:p>
    <w:sectPr w:rsidR="00DE3F0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2"/>
    <w:rsid w:val="006C7E2A"/>
    <w:rsid w:val="00D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text-highlight">
    <w:name w:val="text-highlight"/>
    <w:basedOn w:val="a1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text-highlight">
    <w:name w:val="text-highlight"/>
    <w:basedOn w:val="a1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2022-05-28T04:05:00Z</dcterms:created>
  <dcterms:modified xsi:type="dcterms:W3CDTF">2022-05-28T04:05:00Z</dcterms:modified>
  <dc:language>ru-RU</dc:language>
</cp:coreProperties>
</file>