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BB" w:rsidRDefault="002D5950" w:rsidP="00463DBB">
      <w:pPr>
        <w:jc w:val="center"/>
      </w:pPr>
      <w:r>
        <w:rPr>
          <w:i/>
          <w:noProof/>
        </w:rPr>
        <mc:AlternateContent>
          <mc:Choice Requires="wps">
            <w:drawing>
              <wp:inline distT="0" distB="0" distL="0" distR="0">
                <wp:extent cx="3390900" cy="571500"/>
                <wp:effectExtent l="28575" t="9525" r="85725" b="857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5950" w:rsidRDefault="002D5950" w:rsidP="002D595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bYK+QEAANkDAAAOAAAAZHJzL2Uyb0RvYy54bWysU8Fy0zAQvTPDP2h0J3bSKVBPnE5oKZdC&#10;O9MwPW8kORZYWiEpsfP3rGQn7cCN4aKxpNXb994+L68H07GD8kGjrfl8VnKmrECp7a7m3zd37z5y&#10;FiJYCR1aVfOjCvx69fbNsneVWmCLnVSeEYgNVe9q3sboqqIIolUGwgydsnTZoDcQaet3hfTQE7rp&#10;ikVZvi969NJ5FCoEOr0dL/kq4zeNEvGhaYKKrKs5cYt59XndprVYLaHaeXCtFhMN+AcWBrSlpmeo&#10;W4jA9l7/BWW08BiwiTOBpsCm0UJlDaRmXv6h5qkFp7IWMie4s03h/8GKb4dHz7Ss+YIzC4ZG9EyO&#10;rn1k82RO70JFNU+OquLwCQcachYa3D2Kn4FZvGnB7tTae+xbBZLIzQlqOs4SNkdHuPl0o4b4WWqa&#10;Q4YvXuGPzULqtO2/oqQnsI+Yuw2NN8leMowRBZrk8Tw9QmSCDi8ursqrkq4E3V1+mF/SNykooDq9&#10;dj7ELwoNSx8195SOjA6H+xDH0lMJvUvUEpuRVxy2w+THFuWRSPaUmpqHX3vwigTvzQ1SyEhl49FM&#10;JqZ94p1gN8MzeDf1jsT6sTulJhPI8ZHTEED+ICDTURgP0DHSclYzFZOuF9T0Nrg12XWns5JEfuQ5&#10;KaH8ZC+mrKeAvt7nqpc/cvUbAAD//wMAUEsDBBQABgAIAAAAIQBkzpMP2AAAAAQBAAAPAAAAZHJz&#10;L2Rvd25yZXYueG1sTI/NTsMwEITvSLyDtUjcqF2gCEKcquJH4sCFEu7beIkj4nUUb5v07TFc4DLS&#10;aFYz35brOfTqQGPqIltYLgwo4ia6jlsL9fvzxS2oJMgO+8hk4UgJ1tXpSYmFixO/0WErrcolnAq0&#10;4EWGQuvUeAqYFnEgztlnHANKtmOr3YhTLg+9vjTmRgfsOC94HOjBU/O13QcLIm6zPNZPIb18zK+P&#10;kzfNCmtrz8/mzT0ooVn+juEHP6NDlZl2cc8uqd5CfkR+NWerq+tsdxbujAFdlfo/fPUNAAD//wMA&#10;UEsBAi0AFAAGAAgAAAAhALaDOJL+AAAA4QEAABMAAAAAAAAAAAAAAAAAAAAAAFtDb250ZW50X1R5&#10;cGVzXS54bWxQSwECLQAUAAYACAAAACEAOP0h/9YAAACUAQAACwAAAAAAAAAAAAAAAAAvAQAAX3Jl&#10;bHMvLnJlbHNQSwECLQAUAAYACAAAACEAOQm2CvkBAADZAwAADgAAAAAAAAAAAAAAAAAuAgAAZHJz&#10;L2Uyb0RvYy54bWxQSwECLQAUAAYACAAAACEAZM6TD9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2D5950" w:rsidRDefault="002D5950" w:rsidP="002D595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3DBB" w:rsidRDefault="00463DBB" w:rsidP="00463DBB">
      <w:pPr>
        <w:jc w:val="center"/>
      </w:pPr>
    </w:p>
    <w:p w:rsidR="00463DBB" w:rsidRDefault="002D5950" w:rsidP="00463DB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486525" cy="857250"/>
                <wp:effectExtent l="28575" t="9525" r="47625" b="381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57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5950" w:rsidRDefault="002D5950" w:rsidP="002D595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"Вестник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Сиротинского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510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5n/QEAAOADAAAOAAAAZHJzL2Uyb0RvYy54bWysU8GO0zAQvSPxD5bvNG1FSxU1XZVdlssC&#10;K23Rnqe20wRij7HdJv17xo7bXcENkYMV25M37715Wd8MumMn5XyLpuKzyZQzZQTK1hwq/n13/27F&#10;mQ9gJHRoVMXPyvObzds3696Wao4NdlI5RiDGl72teBOCLYvCi0Zp8BO0ytBljU5DoK07FNJBT+i6&#10;K+bT6bLo0UnrUCjv6fRuvOSbhF/XSoRvde1VYF3FiVtIq0vrPq7FZg3lwYFtWpFpwD+w0NAaanqF&#10;uoMA7Ojav6B0Kxx6rMNEoC6wrluhkgZSM5v+oeapAauSFjLH26tN/v/Biq+nR8daSbPjzICmET2T&#10;o1sX2Dya01tfUs2TpaowfMQhFkah3j6g+OmZwdsGzEFtncO+USCJXITKx0nC7mwJN53u1BA+yZbm&#10;MIvwxSv8sZmPnfb9F5T0CRwDpm5D7XTsSoYxokCTPF+nR4hM0OHy/Wq5mC84E3S3WnyYL9J4Cygv&#10;X1vnw2eFmsWXijtKR0KH04MPkQ2Ul5JMLbIZeYVhP2Sfsi17lGfi2lN4Ku5/HcEp0n3Ut0hZI7G1&#10;Q529jPtIP6LvhmdwNlMIRP6xu4Qn8UgpknkWIH8QkO4okyfo2GJKT/INylycOY+o42C25Np9mwRF&#10;e0eeWRDFKOnMkY85fb1PVS8/5uY3AAAA//8DAFBLAwQUAAYACAAAACEA7OQIUNoAAAAGAQAADwAA&#10;AGRycy9kb3ducmV2LnhtbEyPT0/DMAzF70h8h8hI3FjSoSJUmk4TfyQOXBjl7jWmrWicqvHW7tuT&#10;cYGL9axnvfdzuVn8oI40xT6whWxlQBE3wfXcWqg/Xm7uQUVBdjgEJgsnirCpLi9KLFyY+Z2OO2lV&#10;CuFYoIVOZCy0jk1HHuMqjMTJ+wqTR0nr1Go34ZzC/aDXxtxpjz2nhg5Heuyo+d4dvAURt81O9bOP&#10;r5/L29PcmSbH2trrq2X7AEpokb9jOOMndKgS0z4c2EU1WEiPyO88e2ad5aD2Sd3mBnRV6v/41Q8A&#10;AAD//wMAUEsBAi0AFAAGAAgAAAAhALaDOJL+AAAA4QEAABMAAAAAAAAAAAAAAAAAAAAAAFtDb250&#10;ZW50X1R5cGVzXS54bWxQSwECLQAUAAYACAAAACEAOP0h/9YAAACUAQAACwAAAAAAAAAAAAAAAAAv&#10;AQAAX3JlbHMvLnJlbHNQSwECLQAUAAYACAAAACEARwEOZ/0BAADgAwAADgAAAAAAAAAAAAAAAAAu&#10;AgAAZHJzL2Uyb0RvYy54bWxQSwECLQAUAAYACAAAACEA7OQIUNoAAAAG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2D5950" w:rsidRDefault="002D5950" w:rsidP="002D5950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"Вестник </w:t>
                      </w:r>
                      <w:proofErr w:type="spellStart"/>
                      <w:r>
                        <w:rPr>
                          <w:rFonts w:ascii="Impact" w:hAnsi="Impact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Сиротинского</w:t>
                      </w:r>
                      <w:proofErr w:type="spellEnd"/>
                      <w:r>
                        <w:rPr>
                          <w:rFonts w:ascii="Impact" w:hAnsi="Impact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3DBB" w:rsidRDefault="00463DBB" w:rsidP="00463DBB"/>
    <w:p w:rsidR="00463DBB" w:rsidRDefault="00463DBB" w:rsidP="00463DBB">
      <w:pPr>
        <w:jc w:val="center"/>
      </w:pPr>
      <w:r>
        <w:t xml:space="preserve">Учредитель Администрация и Совет депутатов </w:t>
      </w:r>
      <w:proofErr w:type="spellStart"/>
      <w:r>
        <w:t>Сиротинского</w:t>
      </w:r>
      <w:proofErr w:type="spellEnd"/>
      <w:r>
        <w:t xml:space="preserve"> сельского поселения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</w:t>
      </w:r>
    </w:p>
    <w:p w:rsidR="00463DBB" w:rsidRDefault="00463DBB" w:rsidP="00463DBB"/>
    <w:p w:rsidR="00463DBB" w:rsidRDefault="002D5950" w:rsidP="00463D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41910" t="41910" r="43815" b="438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8BBB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tqGQIAADQEAAAOAAAAZHJzL2Uyb0RvYy54bWysU8GO2yAQvVfqPyDuie2s6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w4ieheJoFjozGFdCQK22NtRGT+rFPGv63SGl646oPY8MX88G0rKQkbxJCRtnAH83fNYMYsjB69im&#10;U2v7AAkNQKc4jfNtGvzkEYXDopgt8hSGRkdfQsox0VjnP3Hdo2BUWALnCEyOz84HIqQcQ8I9Sm+E&#10;lHHYUqGhwo8FqAegewOleytistNSsBAYUpzd72pp0ZEE6cQvVgie+zCrD4pF4I4Ttr7angh5sYGI&#10;VAEPygJqV+uijR+LdLGer+f5JJ8V60meNs3k46bOJ8Ume/zQPDR13WQ/A7UsLzvBGFeB3ajTLP87&#10;HVxfzEVhN6XeWpK8RY+9A7LjP5KOcw2jvIhip9l5a8d5gzRj8PUZBe3f78G+f+yrXwAAAP//AwBQ&#10;SwMEFAAGAAgAAAAhAB6iEILYAAAABgEAAA8AAABkcnMvZG93bnJldi54bWxMj8FugzAQRO+V+g/W&#10;VuotMXCIIoKJqko59dKGfsDG3mIUbBNsCPn7Lqf2strRrGbfVMfF9WKmMXbBK8i3GQjyOpjOtwq+&#10;m9NmDyIm9Ab74EnBgyIc6+enCksT7v6L5nNqBYf4WKICm9JQShm1JYdxGwby7P2E0WFiObbSjHjn&#10;cNfLIst20mHn+YPFgd4t6et5cgr0xyNv7GnCudVYhObz1l/TTanXl+XtACLRkv6OYcVndKiZ6RIm&#10;b6LoFWzyPXdJCniudlbseLusWtaV/I9f/wIAAP//AwBQSwECLQAUAAYACAAAACEAtoM4kv4AAADh&#10;AQAAEwAAAAAAAAAAAAAAAAAAAAAAW0NvbnRlbnRfVHlwZXNdLnhtbFBLAQItABQABgAIAAAAIQA4&#10;/SH/1gAAAJQBAAALAAAAAAAAAAAAAAAAAC8BAABfcmVscy8ucmVsc1BLAQItABQABgAIAAAAIQBf&#10;SXtqGQIAADQEAAAOAAAAAAAAAAAAAAAAAC4CAABkcnMvZTJvRG9jLnhtbFBLAQItABQABgAIAAAA&#10;IQAeohCC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463DBB" w:rsidRDefault="00DB0E29" w:rsidP="00463DBB">
      <w:r>
        <w:t>от 03.02.2020г.                                               3/129</w:t>
      </w:r>
    </w:p>
    <w:p w:rsidR="00DB0E29" w:rsidRPr="00DB0E29" w:rsidRDefault="00DB0E29" w:rsidP="00DB0E29">
      <w:pPr>
        <w:jc w:val="center"/>
        <w:rPr>
          <w:b/>
          <w:sz w:val="32"/>
          <w:szCs w:val="48"/>
        </w:rPr>
      </w:pPr>
      <w:r w:rsidRPr="00DB0E29">
        <w:rPr>
          <w:b/>
          <w:sz w:val="32"/>
          <w:szCs w:val="48"/>
        </w:rPr>
        <w:t>ПОЖАРНАЯ БЕЗОПАСНОСТЬ</w:t>
      </w:r>
      <w:bookmarkStart w:id="0" w:name="_GoBack"/>
      <w:bookmarkEnd w:id="0"/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rStyle w:val="a5"/>
          <w:color w:val="000000"/>
          <w:sz w:val="20"/>
          <w:szCs w:val="32"/>
        </w:rPr>
        <w:t>Основными причинами пожаров в жилом секторе являются: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неосторожное обращение с огнем, в том числе: неосторожность при курении и детская шалость;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нарушение правил устройства и эксплуатации электрооборудования;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нарушение правил устройства и эксплуатации печей, газовых колонок.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32"/>
        </w:rPr>
      </w:pPr>
      <w:r w:rsidRPr="00DB0E29">
        <w:rPr>
          <w:noProof/>
          <w:color w:val="000000"/>
          <w:sz w:val="20"/>
          <w:szCs w:val="32"/>
        </w:rPr>
        <w:drawing>
          <wp:inline distT="0" distB="0" distL="0" distR="0">
            <wp:extent cx="3810000" cy="2571750"/>
            <wp:effectExtent l="19050" t="0" r="0" b="0"/>
            <wp:docPr id="5" name="Рисунок 5" descr="171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1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 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rStyle w:val="a5"/>
          <w:color w:val="000000"/>
          <w:sz w:val="20"/>
          <w:szCs w:val="32"/>
        </w:rPr>
        <w:t>Требования пожарной безопасности к территории: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противопожарные расстояния между зданиями и сооружениями не разрешается использовать под складирование материалов и строительства других сооружений;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дороги, проезды и подъезды к зданиям и сооружениям должны быть всегда свободными для проезда пожарной техники, содержаться в исправном состоянии, зимой очищаться от снега и льда;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разведение костров, сжигание отходов и тары разрешается на расстоянии не ближе 50 метров до зданий и сооружений в специально отведенных местах и под контролем обслуживающего персонала;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на территории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жидкостями и горючими жидкостями, а также баллоны со сжатыми и сжиженными газами;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территория населенных пунктов, расположенных в массивах хвойных лесов, должны иметь по периметру защитную минерализованную полосу шириной не менее 3 метров;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на территории населенных пунктов и организаций не допускается устраивать свалки горючих отходов.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32"/>
        </w:rPr>
      </w:pPr>
      <w:r w:rsidRPr="00DB0E29">
        <w:rPr>
          <w:noProof/>
          <w:color w:val="000000"/>
          <w:sz w:val="20"/>
          <w:szCs w:val="32"/>
        </w:rPr>
        <w:lastRenderedPageBreak/>
        <w:drawing>
          <wp:inline distT="0" distB="0" distL="0" distR="0">
            <wp:extent cx="3810000" cy="2390775"/>
            <wp:effectExtent l="19050" t="0" r="0" b="0"/>
            <wp:docPr id="6" name="Рисунок 6" descr="0038-0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38-013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rStyle w:val="a5"/>
          <w:color w:val="000000"/>
          <w:sz w:val="20"/>
          <w:szCs w:val="32"/>
        </w:rPr>
        <w:t>Требования к зданиям и сооружениям: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в квартирах жилых домов, жилых комнатах общежитий и т. д. запрещается устраивать различного рода производственные и складские помещения;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в индивидуальных жилых домах, квартирах, жилых комнатах допускается хранение (применение) не более 10 литров легковоспламеняющихся и горючих жидкостей в закрытой таре;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не допускается хранение баллонов с горючими газами в индивидуальных жилых домах, квартирах и жилых комнатах, а также на кухнях, на путях эвакуации, в цокольных этажах, подвальных и чердачных помещениях, на балконах и лоджиях;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газовые баллоны должны, как правило, располагаться вне зданий в пристройках (шкафах) из негорючих материалов у глухого простенка стены на расстоянии не ближе 5 метров от входа в здание;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запрещается проверка герметичности соединений газового баллона с газовым прибором при помощи источника открытого пламени;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в соответствии с Федеральным законом «О пожарной безопасности» № 69 – ФЗ от 21 декабря 1994 года, граждане обязаны иметь в помещениях и строениях, находящихся в их собственности (пользовании), первичные средства тушения пожаров и противопожарный инвентарь (огнетушители, лопаты, багры и т.д.);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  рекомендуется возле каждого частного жилого дома устанавливать емкость (бочку) с водой или иметь огнетушитель и иной противопожарный инвентарь, а также приставную лестницу.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0"/>
          <w:szCs w:val="32"/>
        </w:rPr>
      </w:pP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0"/>
          <w:szCs w:val="32"/>
        </w:rPr>
      </w:pP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rStyle w:val="a5"/>
          <w:color w:val="000000"/>
          <w:sz w:val="20"/>
          <w:szCs w:val="32"/>
        </w:rPr>
        <w:t>Требования к электроустановкам: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проектирование, монтаж, эксплуатацию электрических сетей, электроустановок и электротехнических изделий, а также контроль за их техническим состоянием необходимо осуществлять в соответствии с требованиями нормативных документов по электроэнергетике;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не допускается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rStyle w:val="a5"/>
          <w:color w:val="000000"/>
          <w:sz w:val="20"/>
          <w:szCs w:val="32"/>
        </w:rPr>
        <w:t>Запрещается: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использовать приемники электрической энергии (</w:t>
      </w:r>
      <w:proofErr w:type="spellStart"/>
      <w:r w:rsidRPr="00DB0E29">
        <w:rPr>
          <w:color w:val="000000"/>
          <w:sz w:val="20"/>
          <w:szCs w:val="32"/>
        </w:rPr>
        <w:t>электроприемники</w:t>
      </w:r>
      <w:proofErr w:type="spellEnd"/>
      <w:r w:rsidRPr="00DB0E29">
        <w:rPr>
          <w:color w:val="000000"/>
          <w:sz w:val="20"/>
          <w:szCs w:val="32"/>
        </w:rPr>
        <w:t>) в условиях, несоответствующих требованиям инструкций организаций - изготовителей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 xml:space="preserve">· пользоваться поврежденными розетками, рубильниками, другими </w:t>
      </w:r>
      <w:proofErr w:type="spellStart"/>
      <w:r w:rsidRPr="00DB0E29">
        <w:rPr>
          <w:color w:val="000000"/>
          <w:sz w:val="20"/>
          <w:szCs w:val="32"/>
        </w:rPr>
        <w:t>электроустановочными</w:t>
      </w:r>
      <w:proofErr w:type="spellEnd"/>
      <w:r w:rsidRPr="00DB0E29">
        <w:rPr>
          <w:color w:val="000000"/>
          <w:sz w:val="20"/>
          <w:szCs w:val="32"/>
        </w:rPr>
        <w:t xml:space="preserve"> изделиями;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·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DB0E29" w:rsidRPr="00DB0E29" w:rsidRDefault="00DB0E29" w:rsidP="00DB0E2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lastRenderedPageBreak/>
        <w:t> </w:t>
      </w:r>
      <w:r w:rsidRPr="00DB0E29">
        <w:rPr>
          <w:noProof/>
          <w:color w:val="000000"/>
          <w:sz w:val="20"/>
          <w:szCs w:val="32"/>
        </w:rPr>
        <w:drawing>
          <wp:inline distT="0" distB="0" distL="0" distR="0">
            <wp:extent cx="3810000" cy="2381250"/>
            <wp:effectExtent l="19050" t="0" r="0" b="0"/>
            <wp:docPr id="7" name="Рисунок 7" descr="0033-00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33-007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E29" w:rsidRPr="00DB0E29" w:rsidRDefault="00DB0E29" w:rsidP="00DB0E29">
      <w:pPr>
        <w:pStyle w:val="a3"/>
        <w:jc w:val="both"/>
        <w:rPr>
          <w:rFonts w:ascii="Times New Roman" w:hAnsi="Times New Roman"/>
          <w:color w:val="000000"/>
          <w:sz w:val="20"/>
          <w:szCs w:val="32"/>
        </w:rPr>
      </w:pPr>
    </w:p>
    <w:p w:rsidR="00DB0E29" w:rsidRPr="00DB0E29" w:rsidRDefault="00DB0E29" w:rsidP="00DB0E29">
      <w:pPr>
        <w:pStyle w:val="a4"/>
        <w:spacing w:before="0" w:beforeAutospacing="0" w:after="0" w:afterAutospacing="0"/>
        <w:textAlignment w:val="baseline"/>
        <w:rPr>
          <w:color w:val="000000"/>
          <w:sz w:val="20"/>
          <w:szCs w:val="32"/>
        </w:rPr>
      </w:pPr>
      <w:r w:rsidRPr="00DB0E29">
        <w:rPr>
          <w:rStyle w:val="a5"/>
          <w:color w:val="000000"/>
          <w:sz w:val="20"/>
          <w:szCs w:val="32"/>
          <w:bdr w:val="none" w:sz="0" w:space="0" w:color="auto" w:frame="1"/>
        </w:rPr>
        <w:t>Правила поведения при пожаре</w:t>
      </w:r>
    </w:p>
    <w:p w:rsidR="00DB0E29" w:rsidRPr="00DB0E29" w:rsidRDefault="00DB0E29" w:rsidP="00DB0E29">
      <w:pPr>
        <w:pStyle w:val="a4"/>
        <w:spacing w:before="0" w:beforeAutospacing="0" w:after="0" w:afterAutospacing="0"/>
        <w:ind w:firstLine="709"/>
        <w:rPr>
          <w:sz w:val="20"/>
          <w:szCs w:val="32"/>
        </w:rPr>
      </w:pPr>
      <w:r w:rsidRPr="00DB0E29">
        <w:rPr>
          <w:color w:val="000000"/>
          <w:sz w:val="20"/>
          <w:szCs w:val="32"/>
        </w:rPr>
        <w:t xml:space="preserve">При обнаружении пожара или признаков горения (задымление, запах гари, повышенная температура) надо незамедлительно сообщить </w:t>
      </w:r>
      <w:r w:rsidRPr="00DB0E29">
        <w:rPr>
          <w:sz w:val="20"/>
          <w:szCs w:val="32"/>
        </w:rPr>
        <w:t>по телефону в пожарную охрану по номерам телефонов: </w:t>
      </w:r>
    </w:p>
    <w:p w:rsidR="00DB0E29" w:rsidRPr="00DB0E29" w:rsidRDefault="00DB0E29" w:rsidP="00DB0E29">
      <w:pPr>
        <w:pStyle w:val="a4"/>
        <w:spacing w:before="0" w:beforeAutospacing="0" w:after="0" w:afterAutospacing="0"/>
        <w:ind w:firstLine="709"/>
        <w:rPr>
          <w:sz w:val="20"/>
          <w:szCs w:val="32"/>
        </w:rPr>
      </w:pPr>
      <w:r w:rsidRPr="00DB0E29">
        <w:rPr>
          <w:sz w:val="20"/>
          <w:szCs w:val="32"/>
        </w:rPr>
        <w:t>• со стационарного телефона – 101, 01.</w:t>
      </w:r>
    </w:p>
    <w:p w:rsidR="00DB0E29" w:rsidRPr="00DB0E29" w:rsidRDefault="00DB0E29" w:rsidP="00DB0E29">
      <w:pPr>
        <w:pStyle w:val="a4"/>
        <w:spacing w:before="0" w:beforeAutospacing="0" w:after="0" w:afterAutospacing="0"/>
        <w:ind w:firstLine="709"/>
        <w:rPr>
          <w:sz w:val="20"/>
          <w:szCs w:val="32"/>
        </w:rPr>
      </w:pPr>
      <w:r w:rsidRPr="00DB0E29">
        <w:rPr>
          <w:sz w:val="20"/>
          <w:szCs w:val="32"/>
        </w:rPr>
        <w:t>• с мобильного телефона – 112.</w:t>
      </w:r>
    </w:p>
    <w:p w:rsidR="00DB0E29" w:rsidRPr="00DB0E29" w:rsidRDefault="00DB0E29" w:rsidP="00DB0E29">
      <w:pPr>
        <w:pStyle w:val="a4"/>
        <w:spacing w:before="0" w:beforeAutospacing="0" w:after="0" w:afterAutospacing="0"/>
        <w:textAlignment w:val="baseline"/>
        <w:rPr>
          <w:color w:val="000000"/>
          <w:sz w:val="20"/>
          <w:szCs w:val="32"/>
        </w:rPr>
      </w:pPr>
      <w:r w:rsidRPr="00DB0E29">
        <w:rPr>
          <w:color w:val="000000"/>
          <w:sz w:val="20"/>
          <w:szCs w:val="32"/>
        </w:rPr>
        <w:t>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  <w:r w:rsidRPr="00DB0E29">
        <w:rPr>
          <w:sz w:val="20"/>
          <w:szCs w:val="32"/>
        </w:rPr>
        <w:t> </w:t>
      </w:r>
    </w:p>
    <w:p w:rsidR="00DB0E29" w:rsidRPr="00DB0E29" w:rsidRDefault="00DB0E29" w:rsidP="00DB0E29">
      <w:pPr>
        <w:pStyle w:val="a4"/>
        <w:spacing w:before="0" w:beforeAutospacing="0" w:after="0" w:afterAutospacing="0"/>
        <w:ind w:firstLine="709"/>
        <w:rPr>
          <w:sz w:val="20"/>
          <w:szCs w:val="32"/>
        </w:rPr>
      </w:pPr>
      <w:r w:rsidRPr="00DB0E29">
        <w:rPr>
          <w:sz w:val="20"/>
          <w:szCs w:val="32"/>
        </w:rPr>
        <w:t>Граждане! Соблюдайте правила пожарной безопасности в жилых домах. Этим вы сохраните свою жизнь, жилище и имущество.</w:t>
      </w:r>
    </w:p>
    <w:p w:rsidR="00DB0E29" w:rsidRPr="00DB0E29" w:rsidRDefault="00DB0E29" w:rsidP="00DB0E29">
      <w:pPr>
        <w:pStyle w:val="a4"/>
        <w:spacing w:before="0" w:beforeAutospacing="0" w:after="0" w:afterAutospacing="0"/>
        <w:ind w:firstLine="709"/>
        <w:rPr>
          <w:sz w:val="20"/>
          <w:szCs w:val="32"/>
        </w:rPr>
      </w:pPr>
      <w:r w:rsidRPr="00DB0E29">
        <w:rPr>
          <w:sz w:val="20"/>
          <w:szCs w:val="32"/>
        </w:rPr>
        <w:t>ГКУ ВО 5 отряд ПС филиал-ПЧ № 88</w:t>
      </w:r>
    </w:p>
    <w:p w:rsidR="00DB0E29" w:rsidRPr="00DB0E29" w:rsidRDefault="00DB0E29" w:rsidP="00DB0E29">
      <w:pPr>
        <w:pStyle w:val="a3"/>
        <w:jc w:val="both"/>
        <w:rPr>
          <w:rFonts w:ascii="Times New Roman" w:hAnsi="Times New Roman"/>
          <w:sz w:val="20"/>
          <w:szCs w:val="32"/>
          <w:lang w:eastAsia="ru-RU"/>
        </w:rPr>
      </w:pPr>
    </w:p>
    <w:p w:rsidR="00C90C68" w:rsidRDefault="00C90C68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Default="00DB0E29">
      <w:pPr>
        <w:rPr>
          <w:sz w:val="16"/>
        </w:rPr>
      </w:pPr>
    </w:p>
    <w:p w:rsidR="00DB0E29" w:rsidRPr="00DB0E29" w:rsidRDefault="00DB0E29"/>
    <w:sectPr w:rsidR="00DB0E29" w:rsidRPr="00DB0E29" w:rsidSect="00463D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BB"/>
    <w:rsid w:val="00213138"/>
    <w:rsid w:val="002D5950"/>
    <w:rsid w:val="00463DBB"/>
    <w:rsid w:val="006B44A1"/>
    <w:rsid w:val="00952918"/>
    <w:rsid w:val="009E4E25"/>
    <w:rsid w:val="00BC7CEF"/>
    <w:rsid w:val="00C90C68"/>
    <w:rsid w:val="00DB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66B34-612B-4CED-9439-6857BBFB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D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E29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B0E2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B0E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0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E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2020-02-03T06:25:00Z</cp:lastPrinted>
  <dcterms:created xsi:type="dcterms:W3CDTF">2020-02-03T15:42:00Z</dcterms:created>
  <dcterms:modified xsi:type="dcterms:W3CDTF">2020-02-03T15:42:00Z</dcterms:modified>
</cp:coreProperties>
</file>